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CB509" w14:textId="77777777" w:rsidR="000B0877" w:rsidRPr="002D6EE5" w:rsidRDefault="000B0877" w:rsidP="00CF73A9">
      <w:pPr>
        <w:tabs>
          <w:tab w:val="left" w:pos="7200"/>
        </w:tabs>
        <w:rPr>
          <w:rFonts w:eastAsia="Calibri"/>
          <w:b/>
          <w:noProof/>
          <w:sz w:val="28"/>
          <w:szCs w:val="28"/>
          <w:lang w:val="sr-Cyrl-BA" w:eastAsia="en-US"/>
        </w:rPr>
      </w:pPr>
      <w:bookmarkStart w:id="0" w:name="_GoBack"/>
      <w:bookmarkEnd w:id="0"/>
      <w:r w:rsidRPr="002D6EE5">
        <w:rPr>
          <w:rFonts w:eastAsia="Calibri"/>
          <w:b/>
          <w:noProof/>
          <w:sz w:val="28"/>
          <w:szCs w:val="28"/>
          <w:lang w:val="sr-Cyrl-BA" w:eastAsia="en-US"/>
        </w:rPr>
        <w:t>РЕПУБЛИКА СРПСКА</w:t>
      </w:r>
    </w:p>
    <w:p w14:paraId="4449E041" w14:textId="2A373B50" w:rsidR="000B0877" w:rsidRPr="002D6EE5" w:rsidRDefault="007C7650" w:rsidP="00CF73A9">
      <w:pPr>
        <w:rPr>
          <w:rFonts w:eastAsia="Calibri"/>
          <w:b/>
          <w:noProof/>
          <w:sz w:val="28"/>
          <w:szCs w:val="28"/>
          <w:lang w:val="sr-Cyrl-BA" w:eastAsia="en-US"/>
        </w:rPr>
      </w:pPr>
      <w:r w:rsidRPr="002D6EE5">
        <w:rPr>
          <w:rFonts w:eastAsia="Calibri"/>
          <w:b/>
          <w:noProof/>
          <w:sz w:val="28"/>
          <w:szCs w:val="28"/>
          <w:lang w:val="sr-Cyrl-BA" w:eastAsia="en-US"/>
        </w:rPr>
        <w:t>ВЛАДА</w:t>
      </w:r>
    </w:p>
    <w:p w14:paraId="6445F510" w14:textId="77777777" w:rsidR="00CF73A9" w:rsidRPr="002D6EE5" w:rsidRDefault="00CF73A9" w:rsidP="00CF73A9">
      <w:pPr>
        <w:rPr>
          <w:rFonts w:eastAsia="Calibri"/>
          <w:b/>
          <w:noProof/>
          <w:sz w:val="28"/>
          <w:szCs w:val="28"/>
          <w:lang w:val="sr-Cyrl-BA" w:eastAsia="en-US"/>
        </w:rPr>
      </w:pPr>
    </w:p>
    <w:p w14:paraId="612CEA1D" w14:textId="762D1FED" w:rsidR="000B0877" w:rsidRPr="002D6EE5" w:rsidRDefault="00CF73A9" w:rsidP="00CF73A9">
      <w:pPr>
        <w:tabs>
          <w:tab w:val="center" w:pos="7371"/>
        </w:tabs>
        <w:rPr>
          <w:rFonts w:eastAsia="Calibri"/>
          <w:b/>
          <w:noProof/>
          <w:sz w:val="28"/>
          <w:szCs w:val="28"/>
          <w:lang w:val="sr-Cyrl-BA" w:eastAsia="en-US"/>
        </w:rPr>
      </w:pPr>
      <w:r w:rsidRPr="002D6EE5">
        <w:rPr>
          <w:rFonts w:eastAsia="Calibri"/>
          <w:b/>
          <w:noProof/>
          <w:sz w:val="28"/>
          <w:szCs w:val="28"/>
          <w:lang w:val="sr-Cyrl-BA" w:eastAsia="en-US"/>
        </w:rPr>
        <w:tab/>
      </w:r>
      <w:r w:rsidR="000B0877" w:rsidRPr="002D6EE5">
        <w:rPr>
          <w:rFonts w:eastAsia="Calibri"/>
          <w:b/>
          <w:noProof/>
          <w:sz w:val="28"/>
          <w:szCs w:val="28"/>
          <w:lang w:val="sr-Cyrl-BA" w:eastAsia="en-US"/>
        </w:rPr>
        <w:t>Е</w:t>
      </w:r>
    </w:p>
    <w:p w14:paraId="131E45D6" w14:textId="77777777" w:rsidR="000B0877" w:rsidRPr="002D6EE5" w:rsidRDefault="000B0877" w:rsidP="00CF73A9">
      <w:pPr>
        <w:tabs>
          <w:tab w:val="left" w:pos="7560"/>
        </w:tabs>
        <w:rPr>
          <w:rFonts w:eastAsia="Calibri"/>
          <w:b/>
          <w:noProof/>
          <w:sz w:val="28"/>
          <w:szCs w:val="28"/>
          <w:lang w:val="sr-Cyrl-BA" w:eastAsia="en-US"/>
        </w:rPr>
      </w:pPr>
    </w:p>
    <w:p w14:paraId="0B69DA6B" w14:textId="69A9265F" w:rsidR="000B0877" w:rsidRPr="002D6EE5" w:rsidRDefault="00CF73A9" w:rsidP="00CF73A9">
      <w:pPr>
        <w:tabs>
          <w:tab w:val="center" w:pos="7371"/>
        </w:tabs>
        <w:rPr>
          <w:rFonts w:eastAsia="Calibri"/>
          <w:noProof/>
          <w:sz w:val="28"/>
          <w:szCs w:val="28"/>
          <w:lang w:val="sr-Cyrl-BA" w:eastAsia="en-US"/>
        </w:rPr>
      </w:pPr>
      <w:r w:rsidRPr="002D6EE5">
        <w:rPr>
          <w:rFonts w:eastAsia="Calibri"/>
          <w:b/>
          <w:noProof/>
          <w:sz w:val="28"/>
          <w:szCs w:val="28"/>
          <w:lang w:val="sr-Cyrl-BA" w:eastAsia="en-US"/>
        </w:rPr>
        <w:tab/>
      </w:r>
      <w:r w:rsidR="000B0877" w:rsidRPr="002D6EE5">
        <w:rPr>
          <w:rFonts w:eastAsia="Calibri"/>
          <w:b/>
          <w:noProof/>
          <w:sz w:val="28"/>
          <w:szCs w:val="28"/>
          <w:lang w:val="sr-Cyrl-BA" w:eastAsia="en-US"/>
        </w:rPr>
        <w:t>НАЦРТ</w:t>
      </w:r>
    </w:p>
    <w:p w14:paraId="76ECECC5" w14:textId="77777777" w:rsidR="000B0877" w:rsidRPr="002D6EE5" w:rsidRDefault="000B0877" w:rsidP="00CF73A9">
      <w:pPr>
        <w:rPr>
          <w:rFonts w:eastAsia="Calibri"/>
          <w:noProof/>
          <w:sz w:val="28"/>
          <w:szCs w:val="28"/>
          <w:lang w:val="sr-Cyrl-BA" w:eastAsia="en-US"/>
        </w:rPr>
      </w:pPr>
    </w:p>
    <w:p w14:paraId="7A4440B7" w14:textId="77777777" w:rsidR="000B0877" w:rsidRPr="002D6EE5" w:rsidRDefault="000B0877" w:rsidP="00CF73A9">
      <w:pPr>
        <w:autoSpaceDE w:val="0"/>
        <w:rPr>
          <w:rFonts w:eastAsia="Calibri"/>
          <w:b/>
          <w:bCs/>
          <w:noProof/>
          <w:sz w:val="28"/>
          <w:szCs w:val="28"/>
          <w:lang w:val="sr-Cyrl-BA" w:eastAsia="en-US"/>
        </w:rPr>
      </w:pPr>
    </w:p>
    <w:p w14:paraId="2773B620" w14:textId="77777777" w:rsidR="000B0877" w:rsidRPr="002D6EE5" w:rsidRDefault="000B0877" w:rsidP="00CF73A9">
      <w:pPr>
        <w:autoSpaceDE w:val="0"/>
        <w:rPr>
          <w:rFonts w:eastAsia="Calibri"/>
          <w:b/>
          <w:bCs/>
          <w:noProof/>
          <w:sz w:val="28"/>
          <w:szCs w:val="28"/>
          <w:lang w:val="sr-Cyrl-BA" w:eastAsia="en-US"/>
        </w:rPr>
      </w:pPr>
    </w:p>
    <w:p w14:paraId="1D1EB707" w14:textId="77777777" w:rsidR="000B0877" w:rsidRPr="002D6EE5" w:rsidRDefault="000B0877" w:rsidP="00CF73A9">
      <w:pPr>
        <w:autoSpaceDE w:val="0"/>
        <w:rPr>
          <w:rFonts w:eastAsia="Calibri"/>
          <w:b/>
          <w:bCs/>
          <w:noProof/>
          <w:sz w:val="28"/>
          <w:szCs w:val="28"/>
          <w:lang w:val="sr-Cyrl-BA" w:eastAsia="en-US"/>
        </w:rPr>
      </w:pPr>
    </w:p>
    <w:p w14:paraId="3E60535F" w14:textId="77777777" w:rsidR="000B0877" w:rsidRPr="002D6EE5" w:rsidRDefault="000B0877" w:rsidP="00CF73A9">
      <w:pPr>
        <w:autoSpaceDE w:val="0"/>
        <w:rPr>
          <w:rFonts w:eastAsia="Calibri"/>
          <w:b/>
          <w:bCs/>
          <w:noProof/>
          <w:sz w:val="28"/>
          <w:szCs w:val="28"/>
          <w:lang w:val="sr-Cyrl-BA" w:eastAsia="en-US"/>
        </w:rPr>
      </w:pPr>
    </w:p>
    <w:p w14:paraId="106B3676" w14:textId="77777777" w:rsidR="000B0877" w:rsidRPr="002D6EE5" w:rsidRDefault="000B0877" w:rsidP="00CF73A9">
      <w:pPr>
        <w:autoSpaceDE w:val="0"/>
        <w:rPr>
          <w:rFonts w:eastAsia="Calibri"/>
          <w:b/>
          <w:bCs/>
          <w:noProof/>
          <w:sz w:val="28"/>
          <w:szCs w:val="28"/>
          <w:lang w:val="sr-Cyrl-BA" w:eastAsia="en-US"/>
        </w:rPr>
      </w:pPr>
    </w:p>
    <w:p w14:paraId="7C150343" w14:textId="77777777" w:rsidR="000B0877" w:rsidRPr="002D6EE5" w:rsidRDefault="000B0877" w:rsidP="00CF73A9">
      <w:pPr>
        <w:autoSpaceDE w:val="0"/>
        <w:rPr>
          <w:rFonts w:eastAsia="Calibri"/>
          <w:b/>
          <w:bCs/>
          <w:noProof/>
          <w:sz w:val="28"/>
          <w:szCs w:val="28"/>
          <w:lang w:val="sr-Cyrl-BA" w:eastAsia="en-US"/>
        </w:rPr>
      </w:pPr>
    </w:p>
    <w:p w14:paraId="4D2B1C99" w14:textId="77777777" w:rsidR="000B0877" w:rsidRPr="002D6EE5" w:rsidRDefault="000B0877" w:rsidP="00CF73A9">
      <w:pPr>
        <w:autoSpaceDE w:val="0"/>
        <w:rPr>
          <w:rFonts w:eastAsia="Calibri"/>
          <w:b/>
          <w:bCs/>
          <w:noProof/>
          <w:sz w:val="28"/>
          <w:szCs w:val="28"/>
          <w:lang w:val="sr-Cyrl-BA" w:eastAsia="en-US"/>
        </w:rPr>
      </w:pPr>
    </w:p>
    <w:p w14:paraId="09F4EBC8" w14:textId="77777777" w:rsidR="000B0877" w:rsidRPr="002D6EE5" w:rsidRDefault="000B0877" w:rsidP="00CF73A9">
      <w:pPr>
        <w:autoSpaceDE w:val="0"/>
        <w:rPr>
          <w:rFonts w:eastAsia="Calibri"/>
          <w:b/>
          <w:bCs/>
          <w:noProof/>
          <w:sz w:val="28"/>
          <w:szCs w:val="28"/>
          <w:lang w:val="sr-Cyrl-BA" w:eastAsia="en-US"/>
        </w:rPr>
      </w:pPr>
    </w:p>
    <w:p w14:paraId="1406151A" w14:textId="77777777" w:rsidR="000B0877" w:rsidRPr="002D6EE5" w:rsidRDefault="000B0877" w:rsidP="00CF73A9">
      <w:pPr>
        <w:autoSpaceDE w:val="0"/>
        <w:rPr>
          <w:rFonts w:eastAsia="Calibri"/>
          <w:b/>
          <w:bCs/>
          <w:noProof/>
          <w:sz w:val="28"/>
          <w:szCs w:val="28"/>
          <w:lang w:val="sr-Cyrl-BA" w:eastAsia="en-US"/>
        </w:rPr>
      </w:pPr>
    </w:p>
    <w:p w14:paraId="486437D3" w14:textId="77777777" w:rsidR="000B0877" w:rsidRPr="002D6EE5" w:rsidRDefault="000B0877" w:rsidP="00CF73A9">
      <w:pPr>
        <w:autoSpaceDE w:val="0"/>
        <w:rPr>
          <w:rFonts w:eastAsia="Calibri"/>
          <w:b/>
          <w:bCs/>
          <w:noProof/>
          <w:sz w:val="28"/>
          <w:szCs w:val="28"/>
          <w:lang w:val="sr-Cyrl-BA" w:eastAsia="en-US"/>
        </w:rPr>
      </w:pPr>
    </w:p>
    <w:p w14:paraId="47BE6807" w14:textId="77777777" w:rsidR="000B0877" w:rsidRPr="002D6EE5" w:rsidRDefault="000B0877" w:rsidP="00CF73A9">
      <w:pPr>
        <w:autoSpaceDE w:val="0"/>
        <w:rPr>
          <w:rFonts w:eastAsia="Calibri"/>
          <w:b/>
          <w:bCs/>
          <w:noProof/>
          <w:sz w:val="28"/>
          <w:szCs w:val="28"/>
          <w:lang w:val="sr-Cyrl-BA" w:eastAsia="en-US"/>
        </w:rPr>
      </w:pPr>
    </w:p>
    <w:p w14:paraId="25289D11" w14:textId="77777777" w:rsidR="00CF73A9" w:rsidRPr="002D6EE5" w:rsidRDefault="000B0877" w:rsidP="00CF73A9">
      <w:pPr>
        <w:jc w:val="center"/>
        <w:rPr>
          <w:rFonts w:eastAsia="Calibri"/>
          <w:b/>
          <w:sz w:val="28"/>
          <w:szCs w:val="28"/>
          <w:lang w:val="sr-Cyrl-BA" w:eastAsia="en-US"/>
        </w:rPr>
      </w:pPr>
      <w:r w:rsidRPr="002D6EE5">
        <w:rPr>
          <w:rFonts w:eastAsia="Calibri"/>
          <w:b/>
          <w:sz w:val="28"/>
          <w:szCs w:val="28"/>
          <w:lang w:val="sr-Cyrl-BA" w:eastAsia="en-US"/>
        </w:rPr>
        <w:t xml:space="preserve">ЗАКОН </w:t>
      </w:r>
    </w:p>
    <w:p w14:paraId="7E8DF787" w14:textId="0BCFB20B" w:rsidR="000B0877" w:rsidRPr="002D6EE5" w:rsidRDefault="000B0877" w:rsidP="00CF73A9">
      <w:pPr>
        <w:jc w:val="center"/>
        <w:rPr>
          <w:rFonts w:eastAsia="Calibri"/>
          <w:b/>
          <w:sz w:val="28"/>
          <w:szCs w:val="28"/>
          <w:lang w:val="sr-Cyrl-BA" w:eastAsia="en-US"/>
        </w:rPr>
      </w:pPr>
      <w:r w:rsidRPr="002D6EE5">
        <w:rPr>
          <w:rFonts w:eastAsia="Calibri"/>
          <w:b/>
          <w:sz w:val="28"/>
          <w:szCs w:val="28"/>
          <w:lang w:val="sr-Cyrl-BA" w:eastAsia="en-US"/>
        </w:rPr>
        <w:t>О ЗАШТИТИ ПОТРОШАЧА</w:t>
      </w:r>
      <w:r w:rsidR="00CF73A9" w:rsidRPr="002D6EE5">
        <w:rPr>
          <w:rFonts w:eastAsia="Calibri"/>
          <w:b/>
          <w:sz w:val="28"/>
          <w:szCs w:val="28"/>
          <w:lang w:val="sr-Cyrl-BA" w:eastAsia="en-US"/>
        </w:rPr>
        <w:t xml:space="preserve"> </w:t>
      </w:r>
      <w:r w:rsidRPr="002D6EE5">
        <w:rPr>
          <w:rFonts w:eastAsia="Calibri"/>
          <w:b/>
          <w:sz w:val="28"/>
          <w:szCs w:val="28"/>
          <w:lang w:val="sr-Cyrl-BA" w:eastAsia="en-US"/>
        </w:rPr>
        <w:t>У РЕПУБЛИЦИ СРПСКОЈ</w:t>
      </w:r>
    </w:p>
    <w:p w14:paraId="275DFE0A" w14:textId="77777777" w:rsidR="000B0877" w:rsidRPr="002D6EE5" w:rsidRDefault="000B0877" w:rsidP="00CF73A9">
      <w:pPr>
        <w:autoSpaceDE w:val="0"/>
        <w:rPr>
          <w:rFonts w:eastAsia="Calibri"/>
          <w:b/>
          <w:bCs/>
          <w:noProof/>
          <w:sz w:val="28"/>
          <w:szCs w:val="28"/>
          <w:lang w:val="sr-Cyrl-BA" w:eastAsia="en-US"/>
        </w:rPr>
      </w:pPr>
    </w:p>
    <w:p w14:paraId="5BE7932F" w14:textId="77777777" w:rsidR="000B0877" w:rsidRPr="002D6EE5" w:rsidRDefault="000B0877" w:rsidP="00CF73A9">
      <w:pPr>
        <w:autoSpaceDE w:val="0"/>
        <w:rPr>
          <w:rFonts w:eastAsia="Calibri"/>
          <w:b/>
          <w:bCs/>
          <w:noProof/>
          <w:sz w:val="28"/>
          <w:szCs w:val="28"/>
          <w:lang w:val="sr-Cyrl-BA" w:eastAsia="en-US"/>
        </w:rPr>
      </w:pPr>
    </w:p>
    <w:p w14:paraId="5E064BD6" w14:textId="77777777" w:rsidR="000B0877" w:rsidRPr="002D6EE5" w:rsidRDefault="000B0877" w:rsidP="00CF73A9">
      <w:pPr>
        <w:autoSpaceDE w:val="0"/>
        <w:rPr>
          <w:rFonts w:eastAsia="Calibri"/>
          <w:b/>
          <w:bCs/>
          <w:noProof/>
          <w:lang w:val="sr-Cyrl-BA" w:eastAsia="en-US"/>
        </w:rPr>
      </w:pPr>
    </w:p>
    <w:p w14:paraId="329841CF" w14:textId="77777777" w:rsidR="000B0877" w:rsidRPr="002D6EE5" w:rsidRDefault="000B0877" w:rsidP="00CF73A9">
      <w:pPr>
        <w:autoSpaceDE w:val="0"/>
        <w:rPr>
          <w:rFonts w:eastAsia="Calibri"/>
          <w:b/>
          <w:bCs/>
          <w:noProof/>
          <w:lang w:val="sr-Cyrl-BA" w:eastAsia="en-US"/>
        </w:rPr>
      </w:pPr>
    </w:p>
    <w:p w14:paraId="16217FB6" w14:textId="77777777" w:rsidR="000B0877" w:rsidRPr="002D6EE5" w:rsidRDefault="000B0877" w:rsidP="00CF73A9">
      <w:pPr>
        <w:autoSpaceDE w:val="0"/>
        <w:rPr>
          <w:rFonts w:eastAsia="Calibri"/>
          <w:b/>
          <w:bCs/>
          <w:noProof/>
          <w:lang w:val="sr-Cyrl-BA" w:eastAsia="en-US"/>
        </w:rPr>
      </w:pPr>
    </w:p>
    <w:p w14:paraId="1E2D36F8" w14:textId="77777777" w:rsidR="000B0877" w:rsidRPr="002D6EE5" w:rsidRDefault="000B0877" w:rsidP="00CF73A9">
      <w:pPr>
        <w:autoSpaceDE w:val="0"/>
        <w:rPr>
          <w:rFonts w:eastAsia="Calibri"/>
          <w:b/>
          <w:bCs/>
          <w:noProof/>
          <w:lang w:val="sr-Cyrl-BA" w:eastAsia="en-US"/>
        </w:rPr>
      </w:pPr>
    </w:p>
    <w:p w14:paraId="47A2975E" w14:textId="77777777" w:rsidR="000B0877" w:rsidRPr="002D6EE5" w:rsidRDefault="000B0877" w:rsidP="00CF73A9">
      <w:pPr>
        <w:autoSpaceDE w:val="0"/>
        <w:rPr>
          <w:rFonts w:eastAsia="Calibri"/>
          <w:b/>
          <w:bCs/>
          <w:noProof/>
          <w:lang w:val="sr-Cyrl-BA" w:eastAsia="en-US"/>
        </w:rPr>
      </w:pPr>
    </w:p>
    <w:p w14:paraId="4395D1BB" w14:textId="77777777" w:rsidR="000B0877" w:rsidRPr="002D6EE5" w:rsidRDefault="000B0877" w:rsidP="00CF73A9">
      <w:pPr>
        <w:autoSpaceDE w:val="0"/>
        <w:rPr>
          <w:rFonts w:eastAsia="Calibri"/>
          <w:b/>
          <w:bCs/>
          <w:noProof/>
          <w:lang w:val="sr-Cyrl-BA" w:eastAsia="en-US"/>
        </w:rPr>
      </w:pPr>
    </w:p>
    <w:p w14:paraId="659BD1F1" w14:textId="77777777" w:rsidR="000B0877" w:rsidRPr="002D6EE5" w:rsidRDefault="000B0877" w:rsidP="00CF73A9">
      <w:pPr>
        <w:autoSpaceDE w:val="0"/>
        <w:rPr>
          <w:rFonts w:eastAsia="Calibri"/>
          <w:b/>
          <w:bCs/>
          <w:noProof/>
          <w:lang w:val="sr-Cyrl-BA" w:eastAsia="en-US"/>
        </w:rPr>
      </w:pPr>
    </w:p>
    <w:p w14:paraId="25D1F0AE" w14:textId="77777777" w:rsidR="000B0877" w:rsidRPr="002D6EE5" w:rsidRDefault="000B0877" w:rsidP="00CF73A9">
      <w:pPr>
        <w:autoSpaceDE w:val="0"/>
        <w:rPr>
          <w:rFonts w:eastAsia="Calibri"/>
          <w:b/>
          <w:bCs/>
          <w:noProof/>
          <w:lang w:val="sr-Cyrl-BA" w:eastAsia="en-US"/>
        </w:rPr>
      </w:pPr>
    </w:p>
    <w:p w14:paraId="020B0CCB" w14:textId="77777777" w:rsidR="000B0877" w:rsidRPr="002D6EE5" w:rsidRDefault="000B0877" w:rsidP="00CF73A9">
      <w:pPr>
        <w:autoSpaceDE w:val="0"/>
        <w:rPr>
          <w:rFonts w:eastAsia="Calibri"/>
          <w:b/>
          <w:bCs/>
          <w:noProof/>
          <w:lang w:val="sr-Cyrl-BA" w:eastAsia="en-US"/>
        </w:rPr>
      </w:pPr>
    </w:p>
    <w:p w14:paraId="7CF68974" w14:textId="77777777" w:rsidR="000B0877" w:rsidRPr="002D6EE5" w:rsidRDefault="000B0877" w:rsidP="00CF73A9">
      <w:pPr>
        <w:autoSpaceDE w:val="0"/>
        <w:rPr>
          <w:rFonts w:eastAsia="Calibri"/>
          <w:b/>
          <w:bCs/>
          <w:noProof/>
          <w:lang w:val="sr-Cyrl-BA" w:eastAsia="en-US"/>
        </w:rPr>
      </w:pPr>
    </w:p>
    <w:p w14:paraId="190432D0" w14:textId="77777777" w:rsidR="000B0877" w:rsidRPr="002D6EE5" w:rsidRDefault="000B0877" w:rsidP="00CF73A9">
      <w:pPr>
        <w:autoSpaceDE w:val="0"/>
        <w:rPr>
          <w:rFonts w:eastAsia="Calibri"/>
          <w:b/>
          <w:bCs/>
          <w:noProof/>
          <w:lang w:val="sr-Cyrl-BA" w:eastAsia="en-US"/>
        </w:rPr>
      </w:pPr>
    </w:p>
    <w:p w14:paraId="511E0FEE" w14:textId="77777777" w:rsidR="000B0877" w:rsidRPr="002D6EE5" w:rsidRDefault="000B0877" w:rsidP="00CF73A9">
      <w:pPr>
        <w:autoSpaceDE w:val="0"/>
        <w:rPr>
          <w:rFonts w:eastAsia="Calibri"/>
          <w:b/>
          <w:bCs/>
          <w:noProof/>
          <w:lang w:val="sr-Cyrl-BA" w:eastAsia="en-US"/>
        </w:rPr>
      </w:pPr>
    </w:p>
    <w:p w14:paraId="09560A69" w14:textId="77777777" w:rsidR="000B0877" w:rsidRPr="002D6EE5" w:rsidRDefault="000B0877" w:rsidP="00CF73A9">
      <w:pPr>
        <w:autoSpaceDE w:val="0"/>
        <w:rPr>
          <w:rFonts w:eastAsia="Calibri"/>
          <w:b/>
          <w:bCs/>
          <w:noProof/>
          <w:lang w:val="sr-Cyrl-BA" w:eastAsia="en-US"/>
        </w:rPr>
      </w:pPr>
    </w:p>
    <w:p w14:paraId="44DA15AB" w14:textId="77777777" w:rsidR="000B0877" w:rsidRPr="002D6EE5" w:rsidRDefault="000B0877" w:rsidP="00CF73A9">
      <w:pPr>
        <w:autoSpaceDE w:val="0"/>
        <w:rPr>
          <w:rFonts w:eastAsia="Calibri"/>
          <w:b/>
          <w:bCs/>
          <w:noProof/>
          <w:lang w:val="sr-Cyrl-BA" w:eastAsia="en-US"/>
        </w:rPr>
      </w:pPr>
    </w:p>
    <w:p w14:paraId="7D7E0B72" w14:textId="77777777" w:rsidR="000B0877" w:rsidRPr="002D6EE5" w:rsidRDefault="000B0877" w:rsidP="00CF73A9">
      <w:pPr>
        <w:autoSpaceDE w:val="0"/>
        <w:rPr>
          <w:rFonts w:eastAsia="Calibri"/>
          <w:b/>
          <w:bCs/>
          <w:noProof/>
          <w:lang w:val="sr-Cyrl-BA" w:eastAsia="en-US"/>
        </w:rPr>
      </w:pPr>
    </w:p>
    <w:p w14:paraId="678A1BCF" w14:textId="77777777" w:rsidR="000B0877" w:rsidRPr="002D6EE5" w:rsidRDefault="000B0877" w:rsidP="00CF73A9">
      <w:pPr>
        <w:autoSpaceDE w:val="0"/>
        <w:rPr>
          <w:rFonts w:eastAsia="Calibri"/>
          <w:b/>
          <w:bCs/>
          <w:noProof/>
          <w:lang w:val="sr-Cyrl-BA" w:eastAsia="en-US"/>
        </w:rPr>
      </w:pPr>
    </w:p>
    <w:p w14:paraId="3859B6BB" w14:textId="77777777" w:rsidR="000B0877" w:rsidRPr="002D6EE5" w:rsidRDefault="000B0877" w:rsidP="00CF73A9">
      <w:pPr>
        <w:autoSpaceDE w:val="0"/>
        <w:rPr>
          <w:rFonts w:eastAsia="Calibri"/>
          <w:b/>
          <w:bCs/>
          <w:noProof/>
          <w:lang w:val="sr-Cyrl-BA" w:eastAsia="en-US"/>
        </w:rPr>
      </w:pPr>
    </w:p>
    <w:p w14:paraId="64C3F84D" w14:textId="77777777" w:rsidR="000B0877" w:rsidRPr="002D6EE5" w:rsidRDefault="000B0877" w:rsidP="00CF73A9">
      <w:pPr>
        <w:autoSpaceDE w:val="0"/>
        <w:rPr>
          <w:rFonts w:eastAsia="Calibri"/>
          <w:b/>
          <w:bCs/>
          <w:noProof/>
          <w:lang w:val="sr-Cyrl-BA" w:eastAsia="en-US"/>
        </w:rPr>
      </w:pPr>
    </w:p>
    <w:p w14:paraId="4D19900B" w14:textId="77777777" w:rsidR="000B0877" w:rsidRPr="002D6EE5" w:rsidRDefault="000B0877" w:rsidP="00CF73A9">
      <w:pPr>
        <w:autoSpaceDE w:val="0"/>
        <w:rPr>
          <w:rFonts w:eastAsia="Calibri"/>
          <w:b/>
          <w:bCs/>
          <w:noProof/>
          <w:lang w:val="sr-Cyrl-BA" w:eastAsia="en-US"/>
        </w:rPr>
      </w:pPr>
    </w:p>
    <w:p w14:paraId="68B7C950" w14:textId="77777777" w:rsidR="000B0877" w:rsidRPr="002D6EE5" w:rsidRDefault="000B0877" w:rsidP="00CF73A9">
      <w:pPr>
        <w:autoSpaceDE w:val="0"/>
        <w:rPr>
          <w:rFonts w:eastAsia="Calibri"/>
          <w:b/>
          <w:bCs/>
          <w:noProof/>
          <w:lang w:val="sr-Cyrl-BA" w:eastAsia="en-US"/>
        </w:rPr>
      </w:pPr>
    </w:p>
    <w:p w14:paraId="6DB301AA" w14:textId="77777777" w:rsidR="000B0877" w:rsidRPr="002D6EE5" w:rsidRDefault="000B0877" w:rsidP="00CF73A9">
      <w:pPr>
        <w:autoSpaceDE w:val="0"/>
        <w:rPr>
          <w:rFonts w:eastAsia="Calibri"/>
          <w:b/>
          <w:bCs/>
          <w:noProof/>
          <w:lang w:val="sr-Cyrl-BA" w:eastAsia="en-US"/>
        </w:rPr>
      </w:pPr>
      <w:r w:rsidRPr="002D6EE5">
        <w:rPr>
          <w:rFonts w:eastAsia="Calibri"/>
          <w:b/>
          <w:bCs/>
          <w:noProof/>
          <w:lang w:val="sr-Cyrl-BA" w:eastAsia="en-US"/>
        </w:rPr>
        <w:t>Бања Лука, јуни 2025. године</w:t>
      </w:r>
    </w:p>
    <w:p w14:paraId="7AFB2976" w14:textId="2DB85856" w:rsidR="00CF73A9" w:rsidRPr="002D6EE5" w:rsidRDefault="00CF73A9">
      <w:pPr>
        <w:rPr>
          <w:rFonts w:eastAsia="Calibri"/>
          <w:b/>
          <w:noProof/>
          <w:lang w:val="sr-Cyrl-BA" w:eastAsia="en-US"/>
        </w:rPr>
      </w:pPr>
      <w:r w:rsidRPr="002D6EE5">
        <w:rPr>
          <w:rFonts w:eastAsia="Calibri"/>
          <w:b/>
          <w:noProof/>
          <w:lang w:val="sr-Cyrl-BA" w:eastAsia="en-US"/>
        </w:rPr>
        <w:br w:type="page"/>
      </w:r>
    </w:p>
    <w:p w14:paraId="0204757B" w14:textId="15D8519A" w:rsidR="007D4AEC" w:rsidRPr="002D6EE5" w:rsidRDefault="007D4AEC" w:rsidP="00CF73A9">
      <w:pPr>
        <w:jc w:val="right"/>
        <w:rPr>
          <w:rFonts w:eastAsia="Calibri"/>
          <w:b/>
          <w:noProof/>
          <w:sz w:val="28"/>
          <w:szCs w:val="28"/>
          <w:lang w:val="sr-Cyrl-BA" w:eastAsia="en-US"/>
        </w:rPr>
      </w:pPr>
      <w:r w:rsidRPr="002D6EE5">
        <w:rPr>
          <w:rFonts w:eastAsia="Calibri"/>
          <w:b/>
          <w:noProof/>
          <w:sz w:val="28"/>
          <w:szCs w:val="28"/>
          <w:lang w:val="sr-Cyrl-BA" w:eastAsia="en-US"/>
        </w:rPr>
        <w:lastRenderedPageBreak/>
        <w:t>Нацрт</w:t>
      </w:r>
    </w:p>
    <w:p w14:paraId="001BB0E0" w14:textId="77777777" w:rsidR="007D4AEC" w:rsidRPr="002D6EE5" w:rsidRDefault="007D4AEC" w:rsidP="00CF73A9">
      <w:pPr>
        <w:jc w:val="center"/>
        <w:rPr>
          <w:rFonts w:eastAsia="Calibri"/>
          <w:b/>
          <w:noProof/>
          <w:sz w:val="28"/>
          <w:szCs w:val="28"/>
          <w:lang w:val="sr-Cyrl-BA" w:eastAsia="en-US"/>
        </w:rPr>
      </w:pPr>
    </w:p>
    <w:p w14:paraId="415D35E7" w14:textId="77777777" w:rsidR="007D4AEC" w:rsidRPr="002D6EE5" w:rsidRDefault="007D4AEC" w:rsidP="00CF73A9">
      <w:pPr>
        <w:jc w:val="center"/>
        <w:rPr>
          <w:rFonts w:eastAsia="Calibri"/>
          <w:b/>
          <w:noProof/>
          <w:sz w:val="28"/>
          <w:szCs w:val="28"/>
          <w:lang w:val="sr-Cyrl-BA" w:eastAsia="en-US"/>
        </w:rPr>
      </w:pPr>
    </w:p>
    <w:p w14:paraId="7B0541C0" w14:textId="77777777" w:rsidR="00CF73A9" w:rsidRPr="002D6EE5" w:rsidRDefault="007D4AEC" w:rsidP="00CF73A9">
      <w:pPr>
        <w:jc w:val="center"/>
        <w:rPr>
          <w:rFonts w:eastAsia="Calibri"/>
          <w:b/>
          <w:sz w:val="28"/>
          <w:szCs w:val="28"/>
          <w:lang w:val="sr-Cyrl-BA" w:eastAsia="en-US"/>
        </w:rPr>
      </w:pPr>
      <w:r w:rsidRPr="002D6EE5">
        <w:rPr>
          <w:rFonts w:eastAsia="Calibri"/>
          <w:b/>
          <w:sz w:val="28"/>
          <w:szCs w:val="28"/>
          <w:lang w:val="sr-Cyrl-BA" w:eastAsia="en-US"/>
        </w:rPr>
        <w:t xml:space="preserve">ЗАКОН </w:t>
      </w:r>
    </w:p>
    <w:p w14:paraId="33FA0A2F" w14:textId="26CD1880" w:rsidR="007D4AEC" w:rsidRPr="002D6EE5" w:rsidRDefault="007D4AEC" w:rsidP="00CF73A9">
      <w:pPr>
        <w:jc w:val="center"/>
        <w:rPr>
          <w:rFonts w:eastAsia="Calibri"/>
          <w:b/>
          <w:sz w:val="28"/>
          <w:szCs w:val="28"/>
          <w:lang w:val="sr-Cyrl-BA" w:eastAsia="en-US"/>
        </w:rPr>
      </w:pPr>
      <w:r w:rsidRPr="002D6EE5">
        <w:rPr>
          <w:rFonts w:eastAsia="Calibri"/>
          <w:b/>
          <w:sz w:val="28"/>
          <w:szCs w:val="28"/>
          <w:lang w:val="sr-Cyrl-BA" w:eastAsia="en-US"/>
        </w:rPr>
        <w:t>О ЗАШТИТИ ПОТРОШАЧА</w:t>
      </w:r>
      <w:r w:rsidR="00CF73A9" w:rsidRPr="002D6EE5">
        <w:rPr>
          <w:rFonts w:eastAsia="Calibri"/>
          <w:b/>
          <w:sz w:val="28"/>
          <w:szCs w:val="28"/>
          <w:lang w:val="sr-Cyrl-BA" w:eastAsia="en-US"/>
        </w:rPr>
        <w:t xml:space="preserve"> </w:t>
      </w:r>
      <w:r w:rsidRPr="002D6EE5">
        <w:rPr>
          <w:rFonts w:eastAsia="Calibri"/>
          <w:b/>
          <w:sz w:val="28"/>
          <w:szCs w:val="28"/>
          <w:lang w:val="sr-Cyrl-BA" w:eastAsia="en-US"/>
        </w:rPr>
        <w:t>У РЕПУБЛИЦИ СРПСКОЈ</w:t>
      </w:r>
    </w:p>
    <w:p w14:paraId="1A657169" w14:textId="77777777" w:rsidR="007D4AEC" w:rsidRPr="002D6EE5" w:rsidRDefault="007D4AEC" w:rsidP="00CF73A9">
      <w:pPr>
        <w:jc w:val="center"/>
        <w:rPr>
          <w:rFonts w:eastAsia="Calibri"/>
          <w:b/>
          <w:sz w:val="28"/>
          <w:szCs w:val="28"/>
          <w:lang w:val="sr-Cyrl-BA" w:eastAsia="en-US"/>
        </w:rPr>
      </w:pPr>
    </w:p>
    <w:p w14:paraId="40BC95CC" w14:textId="77777777" w:rsidR="007D4AEC" w:rsidRPr="002D6EE5" w:rsidRDefault="007D4AEC" w:rsidP="00CF73A9">
      <w:pPr>
        <w:jc w:val="center"/>
        <w:rPr>
          <w:rFonts w:eastAsia="Calibri"/>
          <w:b/>
          <w:lang w:val="sr-Cyrl-BA" w:eastAsia="en-US"/>
        </w:rPr>
      </w:pPr>
    </w:p>
    <w:p w14:paraId="1DCB85FC" w14:textId="77777777" w:rsidR="007D4AEC" w:rsidRPr="002D6EE5" w:rsidRDefault="007D4AEC" w:rsidP="00CF73A9">
      <w:pPr>
        <w:keepNext/>
        <w:outlineLvl w:val="0"/>
        <w:rPr>
          <w:b/>
          <w:bCs/>
          <w:kern w:val="32"/>
          <w:lang w:val="sr-Cyrl-BA" w:eastAsia="de-DE"/>
        </w:rPr>
      </w:pPr>
      <w:r w:rsidRPr="002D6EE5">
        <w:rPr>
          <w:b/>
          <w:bCs/>
          <w:kern w:val="32"/>
          <w:lang w:val="sr-Cyrl-BA" w:eastAsia="de-DE"/>
        </w:rPr>
        <w:t xml:space="preserve">ГЛАВА I </w:t>
      </w:r>
    </w:p>
    <w:p w14:paraId="23DFC3FB" w14:textId="6C9CD341" w:rsidR="007D4AEC" w:rsidRPr="002D6EE5" w:rsidRDefault="007D4AEC" w:rsidP="00CF73A9">
      <w:pPr>
        <w:keepNext/>
        <w:outlineLvl w:val="0"/>
        <w:rPr>
          <w:b/>
          <w:bCs/>
          <w:kern w:val="32"/>
          <w:lang w:val="sr-Cyrl-BA" w:eastAsia="de-DE"/>
        </w:rPr>
      </w:pPr>
      <w:r w:rsidRPr="002D6EE5">
        <w:rPr>
          <w:b/>
          <w:bCs/>
          <w:kern w:val="32"/>
          <w:lang w:val="sr-Cyrl-BA" w:eastAsia="de-DE"/>
        </w:rPr>
        <w:t>ОСНОВНЕ  ОДРЕДБЕ</w:t>
      </w:r>
    </w:p>
    <w:p w14:paraId="5A6E26D5" w14:textId="77777777" w:rsidR="007D4AEC" w:rsidRPr="002D6EE5" w:rsidRDefault="007D4AEC" w:rsidP="00CF73A9">
      <w:pPr>
        <w:autoSpaceDE w:val="0"/>
        <w:autoSpaceDN w:val="0"/>
        <w:adjustRightInd w:val="0"/>
        <w:jc w:val="center"/>
        <w:rPr>
          <w:lang w:val="sr-Cyrl-BA" w:eastAsia="en-US"/>
        </w:rPr>
      </w:pPr>
    </w:p>
    <w:p w14:paraId="4ED4B17D" w14:textId="77777777" w:rsidR="007D4AEC" w:rsidRPr="002D6EE5" w:rsidRDefault="007D4AEC" w:rsidP="00CF73A9">
      <w:pPr>
        <w:autoSpaceDE w:val="0"/>
        <w:autoSpaceDN w:val="0"/>
        <w:adjustRightInd w:val="0"/>
        <w:jc w:val="center"/>
        <w:rPr>
          <w:lang w:val="sr-Cyrl-BA" w:eastAsia="en-US"/>
        </w:rPr>
      </w:pPr>
      <w:r w:rsidRPr="002D6EE5">
        <w:rPr>
          <w:lang w:val="sr-Cyrl-BA" w:eastAsia="en-US"/>
        </w:rPr>
        <w:t>Члан 1.</w:t>
      </w:r>
    </w:p>
    <w:p w14:paraId="50A9E8C4" w14:textId="77777777" w:rsidR="007D4AEC" w:rsidRPr="002D6EE5" w:rsidRDefault="007D4AEC" w:rsidP="00CF73A9">
      <w:pPr>
        <w:autoSpaceDE w:val="0"/>
        <w:autoSpaceDN w:val="0"/>
        <w:adjustRightInd w:val="0"/>
        <w:jc w:val="center"/>
        <w:rPr>
          <w:lang w:val="sr-Cyrl-BA" w:eastAsia="en-US"/>
        </w:rPr>
      </w:pPr>
    </w:p>
    <w:p w14:paraId="215397AC" w14:textId="6BC515F5" w:rsidR="007D4AEC" w:rsidRPr="002D6EE5" w:rsidRDefault="0014458F" w:rsidP="00E46AFD">
      <w:pPr>
        <w:autoSpaceDE w:val="0"/>
        <w:autoSpaceDN w:val="0"/>
        <w:adjustRightInd w:val="0"/>
        <w:ind w:firstLine="709"/>
        <w:jc w:val="both"/>
        <w:rPr>
          <w:lang w:val="sr-Cyrl-BA" w:eastAsia="en-US"/>
        </w:rPr>
      </w:pPr>
      <w:r w:rsidRPr="002D6EE5">
        <w:rPr>
          <w:lang w:val="sr-Cyrl-BA" w:eastAsia="en-US"/>
        </w:rPr>
        <w:t xml:space="preserve">Овим законом уређују </w:t>
      </w:r>
      <w:r w:rsidR="007D4AEC" w:rsidRPr="002D6EE5">
        <w:rPr>
          <w:lang w:val="sr-Cyrl-BA" w:eastAsia="en-US"/>
        </w:rPr>
        <w:t>се основна права потрошача при куповини робe и услуга, заштита безбједности живота и здравља потрошача, обавеза обављања трговачке дјелатности на поштен начин, продаја производа и пружање услуга, декларисање производа, одговорност и гаранција за производ или услугу, непоштена пословна пракса, услуге од општег економског интереса, уговори закључени изван пословних просторија и продаја на основу уговора на даљину, непоштене одредбе у купопродајним уговорима, туристички пакет-аранжмани, временско коришћење непокретности у туризму, носиоци заштите потрошача, заштита права потрошача, надзор и казнене одредбе, као и остала питања у вези са заштитом права потрошача.</w:t>
      </w:r>
    </w:p>
    <w:p w14:paraId="1EEE6D9D" w14:textId="77777777" w:rsidR="007D4AEC" w:rsidRPr="002D6EE5" w:rsidRDefault="007D4AEC" w:rsidP="00CF73A9">
      <w:pPr>
        <w:autoSpaceDE w:val="0"/>
        <w:autoSpaceDN w:val="0"/>
        <w:adjustRightInd w:val="0"/>
        <w:jc w:val="both"/>
        <w:rPr>
          <w:b/>
          <w:lang w:val="sr-Cyrl-BA"/>
        </w:rPr>
      </w:pPr>
    </w:p>
    <w:p w14:paraId="3BEFE87E" w14:textId="77777777" w:rsidR="007D4AEC" w:rsidRPr="002D6EE5" w:rsidRDefault="007D4AEC" w:rsidP="00CF73A9">
      <w:pPr>
        <w:autoSpaceDE w:val="0"/>
        <w:autoSpaceDN w:val="0"/>
        <w:adjustRightInd w:val="0"/>
        <w:jc w:val="center"/>
        <w:rPr>
          <w:lang w:val="sr-Cyrl-BA" w:eastAsia="en-US"/>
        </w:rPr>
      </w:pPr>
      <w:r w:rsidRPr="002D6EE5">
        <w:rPr>
          <w:lang w:val="sr-Cyrl-BA" w:eastAsia="en-US"/>
        </w:rPr>
        <w:t>Члан 2.</w:t>
      </w:r>
    </w:p>
    <w:p w14:paraId="7DB6F60C" w14:textId="77777777" w:rsidR="007D4AEC" w:rsidRPr="002D6EE5" w:rsidRDefault="007D4AEC" w:rsidP="00CF73A9">
      <w:pPr>
        <w:autoSpaceDE w:val="0"/>
        <w:autoSpaceDN w:val="0"/>
        <w:adjustRightInd w:val="0"/>
        <w:jc w:val="center"/>
        <w:rPr>
          <w:lang w:val="sr-Cyrl-BA" w:eastAsia="en-US"/>
        </w:rPr>
      </w:pPr>
    </w:p>
    <w:p w14:paraId="6F0A271D" w14:textId="5AA47FB6" w:rsidR="007D4AEC" w:rsidRPr="002D6EE5" w:rsidRDefault="007D4AEC" w:rsidP="00CF73A9">
      <w:pPr>
        <w:ind w:right="51" w:firstLine="720"/>
        <w:jc w:val="both"/>
        <w:rPr>
          <w:lang w:val="sr-Cyrl-BA"/>
        </w:rPr>
      </w:pPr>
      <w:r w:rsidRPr="002D6EE5">
        <w:rPr>
          <w:lang w:val="sr-Cyrl-BA"/>
        </w:rPr>
        <w:t xml:space="preserve">Поједини изрази </w:t>
      </w:r>
      <w:r w:rsidR="0014458F" w:rsidRPr="002D6EE5">
        <w:rPr>
          <w:lang w:val="sr-Cyrl-BA"/>
        </w:rPr>
        <w:t xml:space="preserve">и појмови </w:t>
      </w:r>
      <w:r w:rsidRPr="002D6EE5">
        <w:rPr>
          <w:lang w:val="sr-Cyrl-BA"/>
        </w:rPr>
        <w:t>употријебљени у овом закону имају сљедеће значење:</w:t>
      </w:r>
    </w:p>
    <w:p w14:paraId="738B6E01" w14:textId="468A0B9E" w:rsidR="007D4AEC" w:rsidRPr="002D6EE5" w:rsidRDefault="005324C4" w:rsidP="00CF73A9">
      <w:pPr>
        <w:ind w:firstLine="720"/>
        <w:jc w:val="both"/>
        <w:rPr>
          <w:lang w:val="sr-Cyrl-BA"/>
        </w:rPr>
      </w:pPr>
      <w:r w:rsidRPr="002D6EE5">
        <w:rPr>
          <w:lang w:val="sr-Cyrl-BA"/>
        </w:rPr>
        <w:t>1</w:t>
      </w:r>
      <w:r w:rsidR="007D4AEC" w:rsidRPr="002D6EE5">
        <w:rPr>
          <w:lang w:val="sr-Cyrl-BA"/>
        </w:rPr>
        <w:t>) потрошач је физичко лице које закључује правни посао или дјелује на тржишту ван своје трговачке, пословне, занатске или професионалне дјелатности</w:t>
      </w:r>
      <w:r w:rsidR="00E46AFD" w:rsidRPr="002D6EE5">
        <w:rPr>
          <w:lang w:val="sr-Cyrl-BA"/>
        </w:rPr>
        <w:t>,</w:t>
      </w:r>
    </w:p>
    <w:p w14:paraId="470820E9" w14:textId="32AC143F" w:rsidR="007D4AEC" w:rsidRPr="002D6EE5" w:rsidRDefault="007D4AEC" w:rsidP="00CF73A9">
      <w:pPr>
        <w:ind w:firstLine="720"/>
        <w:jc w:val="both"/>
        <w:rPr>
          <w:lang w:val="sr-Cyrl-BA"/>
        </w:rPr>
      </w:pPr>
      <w:r w:rsidRPr="002D6EE5">
        <w:rPr>
          <w:lang w:val="sr-Cyrl-BA"/>
        </w:rPr>
        <w:t>2) трговац је привредно друштво, предузетник или физичко лице регистровано посебним прописима</w:t>
      </w:r>
      <w:r w:rsidR="0014458F" w:rsidRPr="002D6EE5">
        <w:rPr>
          <w:lang w:val="sr-Cyrl-BA"/>
        </w:rPr>
        <w:t xml:space="preserve"> </w:t>
      </w:r>
      <w:r w:rsidR="00F66A55" w:rsidRPr="002D6EE5">
        <w:rPr>
          <w:lang w:val="sr-Cyrl-BA"/>
        </w:rPr>
        <w:t>из области</w:t>
      </w:r>
      <w:r w:rsidR="0014458F" w:rsidRPr="002D6EE5">
        <w:rPr>
          <w:lang w:val="sr-Cyrl-BA"/>
        </w:rPr>
        <w:t xml:space="preserve"> угоститељств</w:t>
      </w:r>
      <w:r w:rsidR="00F66A55" w:rsidRPr="002D6EE5">
        <w:rPr>
          <w:lang w:val="sr-Cyrl-BA"/>
        </w:rPr>
        <w:t>а</w:t>
      </w:r>
      <w:r w:rsidRPr="002D6EE5">
        <w:rPr>
          <w:lang w:val="sr-Cyrl-BA"/>
        </w:rPr>
        <w:t>, без обзира на приватно или јавно власништво, које самостално или преко другог лица наступа у његово име или за његов рачун</w:t>
      </w:r>
      <w:r w:rsidR="00E46AFD" w:rsidRPr="002D6EE5">
        <w:rPr>
          <w:lang w:val="sr-Cyrl-BA"/>
        </w:rPr>
        <w:t xml:space="preserve">, </w:t>
      </w:r>
      <w:r w:rsidRPr="002D6EE5">
        <w:rPr>
          <w:lang w:val="sr-Cyrl-BA"/>
        </w:rPr>
        <w:t>закључује правни посао или дјелује на тржишту у оквиру своје трговачке, пословне, занатске или професионалне дјелатности,</w:t>
      </w:r>
    </w:p>
    <w:p w14:paraId="1DE370ED" w14:textId="77777777" w:rsidR="007D4AEC" w:rsidRPr="002D6EE5" w:rsidRDefault="007D4AEC" w:rsidP="00CF73A9">
      <w:pPr>
        <w:ind w:firstLine="720"/>
        <w:jc w:val="both"/>
        <w:rPr>
          <w:strike/>
          <w:lang w:val="sr-Cyrl-BA"/>
        </w:rPr>
      </w:pPr>
      <w:r w:rsidRPr="002D6EE5">
        <w:rPr>
          <w:lang w:val="sr-Cyrl-BA"/>
        </w:rPr>
        <w:t xml:space="preserve">3) произвођач је свако лице које послује у Републици Српској (у даљем тексту: Република), које производи или увози робу или се представља као произвођач стављајући своје име, робни жиг или друго обиљежје на своју робу, </w:t>
      </w:r>
    </w:p>
    <w:p w14:paraId="396FE540" w14:textId="77777777" w:rsidR="007D4AEC" w:rsidRPr="002D6EE5" w:rsidRDefault="007D4AEC" w:rsidP="00CF73A9">
      <w:pPr>
        <w:ind w:firstLine="720"/>
        <w:jc w:val="both"/>
        <w:rPr>
          <w:lang w:val="sr-Cyrl-BA"/>
        </w:rPr>
      </w:pPr>
      <w:r w:rsidRPr="002D6EE5">
        <w:rPr>
          <w:lang w:val="sr-Cyrl-BA"/>
        </w:rPr>
        <w:t>4) производ је свака роба или услуга која може бити у промету, укључујући јавне услуге, непокретности, права и обавезе,</w:t>
      </w:r>
    </w:p>
    <w:p w14:paraId="14BAA816" w14:textId="77777777" w:rsidR="007D4AEC" w:rsidRPr="002D6EE5" w:rsidRDefault="007D4AEC" w:rsidP="00CF73A9">
      <w:pPr>
        <w:ind w:firstLine="720"/>
        <w:jc w:val="both"/>
        <w:rPr>
          <w:lang w:val="sr-Cyrl-BA"/>
        </w:rPr>
      </w:pPr>
      <w:r w:rsidRPr="002D6EE5">
        <w:rPr>
          <w:lang w:val="sr-Cyrl-BA"/>
        </w:rPr>
        <w:t xml:space="preserve">5) роба је материјална покретна ствар, укључујући воду, гас, топлотну и електричну енергију ако се продају у ограниченом обиму или ограниченој количини, осим ствари које се продају у извршном или другом принудном поступку, </w:t>
      </w:r>
    </w:p>
    <w:p w14:paraId="57CF13AE" w14:textId="77777777" w:rsidR="007D4AEC" w:rsidRPr="002D6EE5" w:rsidRDefault="007D4AEC" w:rsidP="00CF73A9">
      <w:pPr>
        <w:ind w:firstLine="720"/>
        <w:jc w:val="both"/>
        <w:rPr>
          <w:lang w:val="sr-Cyrl-BA"/>
        </w:rPr>
      </w:pPr>
      <w:r w:rsidRPr="002D6EE5">
        <w:rPr>
          <w:lang w:val="sr-Cyrl-BA"/>
        </w:rPr>
        <w:t>6) техничка роба су сложенији уређаји за чији је рад неопходна електрична енергија, или мотор на унутрашње сагоријевање (апарати за домаћинство, компјутери, телефони, моторна возила и слично),</w:t>
      </w:r>
    </w:p>
    <w:p w14:paraId="3E32E330" w14:textId="77777777" w:rsidR="007D4AEC" w:rsidRPr="002D6EE5" w:rsidRDefault="007D4AEC" w:rsidP="00CF73A9">
      <w:pPr>
        <w:autoSpaceDE w:val="0"/>
        <w:autoSpaceDN w:val="0"/>
        <w:adjustRightInd w:val="0"/>
        <w:ind w:firstLine="720"/>
        <w:jc w:val="both"/>
        <w:rPr>
          <w:spacing w:val="1"/>
          <w:lang w:val="sr-Cyrl-BA"/>
        </w:rPr>
      </w:pPr>
      <w:r w:rsidRPr="002D6EE5">
        <w:rPr>
          <w:lang w:val="sr-Cyrl-BA"/>
        </w:rPr>
        <w:t xml:space="preserve">7) роба у расутом стању (ринфуза) је роба која није претходно запакована, а </w:t>
      </w:r>
      <w:r w:rsidRPr="002D6EE5">
        <w:rPr>
          <w:spacing w:val="1"/>
          <w:lang w:val="sr-Cyrl-BA"/>
        </w:rPr>
        <w:t>која је понуђена на продају потрошачу и која се мјери у присуству потрошача,</w:t>
      </w:r>
    </w:p>
    <w:p w14:paraId="41426E45" w14:textId="20511643" w:rsidR="007D4AEC" w:rsidRPr="002D6EE5" w:rsidRDefault="005324C4" w:rsidP="00CF73A9">
      <w:pPr>
        <w:ind w:firstLine="720"/>
        <w:jc w:val="both"/>
        <w:rPr>
          <w:lang w:val="sr-Cyrl-BA"/>
        </w:rPr>
      </w:pPr>
      <w:r w:rsidRPr="002D6EE5">
        <w:rPr>
          <w:lang w:val="sr-Cyrl-BA"/>
        </w:rPr>
        <w:t>8</w:t>
      </w:r>
      <w:r w:rsidR="007D4AEC" w:rsidRPr="002D6EE5">
        <w:rPr>
          <w:lang w:val="sr-Cyrl-BA"/>
        </w:rPr>
        <w:t xml:space="preserve">) услуга је свака активност коју трговац пружа у оквиру своје дјелатности за потребе потрошача, </w:t>
      </w:r>
    </w:p>
    <w:p w14:paraId="61CFDD62" w14:textId="7E6CD8A8" w:rsidR="007C7650" w:rsidRPr="002D6EE5" w:rsidRDefault="007C7650" w:rsidP="00CF73A9">
      <w:pPr>
        <w:ind w:firstLine="720"/>
        <w:jc w:val="both"/>
        <w:rPr>
          <w:lang w:val="sr-Cyrl-BA"/>
        </w:rPr>
      </w:pPr>
    </w:p>
    <w:p w14:paraId="30C09FFD" w14:textId="77777777" w:rsidR="007C7650" w:rsidRPr="002D6EE5" w:rsidRDefault="007C7650" w:rsidP="00CF73A9">
      <w:pPr>
        <w:ind w:firstLine="720"/>
        <w:jc w:val="both"/>
        <w:rPr>
          <w:lang w:val="sr-Cyrl-BA"/>
        </w:rPr>
      </w:pPr>
    </w:p>
    <w:p w14:paraId="2C8D31FF" w14:textId="01FA72CB" w:rsidR="007D4AEC" w:rsidRPr="002D6EE5" w:rsidRDefault="005324C4" w:rsidP="00CF73A9">
      <w:pPr>
        <w:ind w:firstLine="720"/>
        <w:jc w:val="both"/>
        <w:rPr>
          <w:lang w:val="sr-Cyrl-BA"/>
        </w:rPr>
      </w:pPr>
      <w:r w:rsidRPr="002D6EE5">
        <w:rPr>
          <w:lang w:val="sr-Cyrl-BA"/>
        </w:rPr>
        <w:lastRenderedPageBreak/>
        <w:t>9</w:t>
      </w:r>
      <w:r w:rsidR="007D4AEC" w:rsidRPr="002D6EE5">
        <w:rPr>
          <w:lang w:val="sr-Cyrl-BA"/>
        </w:rPr>
        <w:t>) услуга од општег економског интереса (у даљем тексту: економска услуга) је јавна услуга продаје електричне енергије, гаса, топлотне енергије, воде, одвода отпадних вода, услуга телекомуникација, поштанска услуга, услуга превоза путника у градском и међуградском саобраћају, услуга одржавања чистоће и друге услуге прописане законом, од којих се одређене пружају посредством дистрибутивне мреже, чији квалитет, услове пружања, односно цијену уређује или контролише државни орган, републички орган управе или други носилац јавног овлашћења ради задовољења општег друштвеног интереса,</w:t>
      </w:r>
    </w:p>
    <w:p w14:paraId="31DCDC4A" w14:textId="77777777" w:rsidR="00E46AFD" w:rsidRPr="002D6EE5" w:rsidRDefault="005324C4" w:rsidP="00CF73A9">
      <w:pPr>
        <w:autoSpaceDE w:val="0"/>
        <w:autoSpaceDN w:val="0"/>
        <w:adjustRightInd w:val="0"/>
        <w:ind w:firstLine="720"/>
        <w:jc w:val="both"/>
        <w:rPr>
          <w:noProof/>
          <w:lang w:val="sr-Cyrl-BA"/>
        </w:rPr>
      </w:pPr>
      <w:r w:rsidRPr="002D6EE5">
        <w:rPr>
          <w:lang w:val="sr-Cyrl-BA"/>
        </w:rPr>
        <w:t>10</w:t>
      </w:r>
      <w:r w:rsidR="007D4AEC" w:rsidRPr="002D6EE5">
        <w:rPr>
          <w:lang w:val="sr-Cyrl-BA"/>
        </w:rPr>
        <w:t xml:space="preserve">) </w:t>
      </w:r>
      <w:r w:rsidR="007D4AEC" w:rsidRPr="002D6EE5">
        <w:rPr>
          <w:lang w:val="sr-Cyrl-BA" w:eastAsia="en-US"/>
        </w:rPr>
        <w:t xml:space="preserve">продајна цијена </w:t>
      </w:r>
      <w:r w:rsidR="007D4AEC" w:rsidRPr="002D6EE5">
        <w:rPr>
          <w:noProof/>
          <w:lang w:val="sr-Cyrl-BA"/>
        </w:rPr>
        <w:t>је коначна цијена једног комада робе, или дате количине робе, односно коначна цијена услуге, укључујући све порезе, таксе и накнаде,</w:t>
      </w:r>
    </w:p>
    <w:p w14:paraId="562E98D9" w14:textId="5F029E7E" w:rsidR="007D4AEC" w:rsidRPr="002D6EE5" w:rsidRDefault="007D4AEC" w:rsidP="00CF73A9">
      <w:pPr>
        <w:autoSpaceDE w:val="0"/>
        <w:autoSpaceDN w:val="0"/>
        <w:adjustRightInd w:val="0"/>
        <w:ind w:firstLine="720"/>
        <w:jc w:val="both"/>
        <w:rPr>
          <w:noProof/>
          <w:lang w:val="sr-Cyrl-BA"/>
        </w:rPr>
      </w:pPr>
      <w:r w:rsidRPr="002D6EE5">
        <w:rPr>
          <w:lang w:val="sr-Cyrl-BA" w:eastAsia="en-US"/>
        </w:rPr>
        <w:t>1</w:t>
      </w:r>
      <w:r w:rsidR="005324C4" w:rsidRPr="002D6EE5">
        <w:rPr>
          <w:lang w:val="sr-Cyrl-BA" w:eastAsia="en-US"/>
        </w:rPr>
        <w:t>1</w:t>
      </w:r>
      <w:r w:rsidRPr="002D6EE5">
        <w:rPr>
          <w:lang w:val="sr-Cyrl-BA" w:eastAsia="en-US"/>
        </w:rPr>
        <w:t xml:space="preserve">) јединична цијена робе је коначна цијена по килограму, литру, метру, квадратном метру, кубном метру или другој мјерној јединици која је у редовној употреби, </w:t>
      </w:r>
      <w:r w:rsidRPr="002D6EE5">
        <w:rPr>
          <w:noProof/>
          <w:lang w:val="sr-Cyrl-BA"/>
        </w:rPr>
        <w:t>укључујући све порезе,  таксе и накнаде,</w:t>
      </w:r>
    </w:p>
    <w:p w14:paraId="54AA9C24" w14:textId="42BBA49D" w:rsidR="007D4AEC" w:rsidRPr="002D6EE5" w:rsidRDefault="005324C4" w:rsidP="00CF73A9">
      <w:pPr>
        <w:autoSpaceDE w:val="0"/>
        <w:autoSpaceDN w:val="0"/>
        <w:adjustRightInd w:val="0"/>
        <w:ind w:firstLine="720"/>
        <w:jc w:val="both"/>
        <w:rPr>
          <w:noProof/>
          <w:lang w:val="sr-Cyrl-BA"/>
        </w:rPr>
      </w:pPr>
      <w:r w:rsidRPr="002D6EE5">
        <w:rPr>
          <w:noProof/>
          <w:lang w:val="sr-Cyrl-BA"/>
        </w:rPr>
        <w:t>12</w:t>
      </w:r>
      <w:r w:rsidR="007D4AEC" w:rsidRPr="002D6EE5">
        <w:rPr>
          <w:noProof/>
          <w:lang w:val="sr-Cyrl-BA"/>
        </w:rPr>
        <w:t xml:space="preserve">) </w:t>
      </w:r>
      <w:r w:rsidR="007D4AEC" w:rsidRPr="002D6EE5">
        <w:rPr>
          <w:spacing w:val="1"/>
          <w:lang w:val="sr-Cyrl-BA"/>
        </w:rPr>
        <w:t xml:space="preserve">јединична цијена услуге је коначна цијена по киловат-часу струје, гаса или централног гријања, односно кубном метру воде или другој мјерној јединици пружене услуге која је у редовној употреби и одговара природи услуге, </w:t>
      </w:r>
      <w:r w:rsidR="007D4AEC" w:rsidRPr="002D6EE5">
        <w:rPr>
          <w:noProof/>
          <w:lang w:val="sr-Cyrl-BA"/>
        </w:rPr>
        <w:t xml:space="preserve">укључујући све порезе, таксе и накнаде, </w:t>
      </w:r>
    </w:p>
    <w:p w14:paraId="3034ECB7" w14:textId="5AE4047A" w:rsidR="007D4AEC" w:rsidRPr="002D6EE5" w:rsidRDefault="005324C4" w:rsidP="00CF73A9">
      <w:pPr>
        <w:autoSpaceDE w:val="0"/>
        <w:autoSpaceDN w:val="0"/>
        <w:adjustRightInd w:val="0"/>
        <w:ind w:firstLine="720"/>
        <w:jc w:val="both"/>
        <w:rPr>
          <w:noProof/>
          <w:lang w:val="sr-Cyrl-BA"/>
        </w:rPr>
      </w:pPr>
      <w:r w:rsidRPr="002D6EE5">
        <w:rPr>
          <w:noProof/>
          <w:lang w:val="sr-Cyrl-BA"/>
        </w:rPr>
        <w:t>13</w:t>
      </w:r>
      <w:r w:rsidR="007D4AEC" w:rsidRPr="002D6EE5">
        <w:rPr>
          <w:noProof/>
          <w:lang w:val="sr-Cyrl-BA"/>
        </w:rPr>
        <w:t>) декларација или обавјештење о производу (у даљем тексту: декларација) представља податке о производу, произвођачу и увознику који се истичу на производу у складу са законом,</w:t>
      </w:r>
    </w:p>
    <w:p w14:paraId="796A07F0" w14:textId="63AF2DAF" w:rsidR="007D4AEC" w:rsidRPr="002D6EE5" w:rsidRDefault="005324C4" w:rsidP="00CF73A9">
      <w:pPr>
        <w:autoSpaceDE w:val="0"/>
        <w:autoSpaceDN w:val="0"/>
        <w:adjustRightInd w:val="0"/>
        <w:ind w:firstLine="720"/>
        <w:jc w:val="both"/>
        <w:rPr>
          <w:noProof/>
          <w:lang w:val="sr-Cyrl-BA"/>
        </w:rPr>
      </w:pPr>
      <w:r w:rsidRPr="002D6EE5">
        <w:rPr>
          <w:noProof/>
          <w:lang w:val="sr-Cyrl-BA"/>
        </w:rPr>
        <w:t>14</w:t>
      </w:r>
      <w:r w:rsidR="007D4AEC" w:rsidRPr="002D6EE5">
        <w:rPr>
          <w:noProof/>
          <w:lang w:val="sr-Cyrl-BA"/>
        </w:rPr>
        <w:t xml:space="preserve">) гарантни лист је исправа која прати робу и која садржи податке прописане законом, </w:t>
      </w:r>
    </w:p>
    <w:p w14:paraId="73BF6BC2" w14:textId="2E635C9F" w:rsidR="007D4AEC" w:rsidRPr="002D6EE5" w:rsidRDefault="005324C4"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15</w:t>
      </w:r>
      <w:r w:rsidR="007D4AEC" w:rsidRPr="002D6EE5">
        <w:rPr>
          <w:rFonts w:ascii="Times New Roman" w:hAnsi="Times New Roman"/>
          <w:sz w:val="24"/>
          <w:szCs w:val="24"/>
          <w:lang w:val="sr-Cyrl-BA"/>
        </w:rPr>
        <w:t xml:space="preserve">) пословна пракса трговца према потрошачу (у даљем тексту: пословна пракса) је свака радња, пропуштање, начин понашања или представљања, пословна комуникација, укључујући оглашавање и стављање производа на тржиште, коју је предузео трговац, а директно је повезана са промоцијом, продајом, испоруком производа потрошачима и преузимањем производа од потрошача, </w:t>
      </w:r>
    </w:p>
    <w:p w14:paraId="1195EF22" w14:textId="4F007018" w:rsidR="007D4AEC" w:rsidRPr="002D6EE5" w:rsidRDefault="005324C4"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16</w:t>
      </w:r>
      <w:r w:rsidR="007D4AEC" w:rsidRPr="002D6EE5">
        <w:rPr>
          <w:rFonts w:ascii="Times New Roman" w:hAnsi="Times New Roman"/>
          <w:sz w:val="24"/>
          <w:szCs w:val="24"/>
          <w:lang w:val="sr-Cyrl-BA"/>
        </w:rPr>
        <w:t>) битно нарушавање економског понашања потрошача је коришћење пословне праксе ради знатног умањивања способности потрошача да донесе одлуку засновану на потпуној обавијештености, што доводи до тога да потрошач донесе одлуку о послу коју иначе не би донио,</w:t>
      </w:r>
    </w:p>
    <w:p w14:paraId="4003B65B" w14:textId="6546CD76" w:rsidR="007D4AEC" w:rsidRPr="002D6EE5" w:rsidRDefault="005324C4"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17</w:t>
      </w:r>
      <w:r w:rsidR="007D4AEC" w:rsidRPr="002D6EE5">
        <w:rPr>
          <w:rFonts w:ascii="Times New Roman" w:hAnsi="Times New Roman"/>
          <w:sz w:val="24"/>
          <w:szCs w:val="24"/>
          <w:lang w:val="sr-Cyrl-BA"/>
        </w:rPr>
        <w:t xml:space="preserve">) кодекс понашања је споразум или скуп правила донесен на добровољној основи, који није прописан законом или другим прописом и којима је уређен начин поступања трговаца који су се обавезали да поштују правила кодекса понашања у </w:t>
      </w:r>
      <w:r w:rsidR="00A14955" w:rsidRPr="002D6EE5">
        <w:rPr>
          <w:rFonts w:ascii="Times New Roman" w:hAnsi="Times New Roman"/>
          <w:sz w:val="24"/>
          <w:szCs w:val="24"/>
          <w:lang w:val="sr-Cyrl-BA"/>
        </w:rPr>
        <w:t>пословној пракси</w:t>
      </w:r>
      <w:r w:rsidR="007D4AEC" w:rsidRPr="002D6EE5">
        <w:rPr>
          <w:rFonts w:ascii="Times New Roman" w:hAnsi="Times New Roman"/>
          <w:sz w:val="24"/>
          <w:szCs w:val="24"/>
          <w:lang w:val="sr-Cyrl-BA"/>
        </w:rPr>
        <w:t xml:space="preserve"> или </w:t>
      </w:r>
      <w:r w:rsidR="00A14955" w:rsidRPr="002D6EE5">
        <w:rPr>
          <w:rFonts w:ascii="Times New Roman" w:hAnsi="Times New Roman"/>
          <w:sz w:val="24"/>
          <w:szCs w:val="24"/>
          <w:lang w:val="sr-Cyrl-BA"/>
        </w:rPr>
        <w:t xml:space="preserve">у </w:t>
      </w:r>
      <w:r w:rsidR="007D4AEC" w:rsidRPr="002D6EE5">
        <w:rPr>
          <w:rFonts w:ascii="Times New Roman" w:hAnsi="Times New Roman"/>
          <w:sz w:val="24"/>
          <w:szCs w:val="24"/>
          <w:lang w:val="sr-Cyrl-BA"/>
        </w:rPr>
        <w:t xml:space="preserve">више пословних пракси или привредних сектора, </w:t>
      </w:r>
    </w:p>
    <w:p w14:paraId="69779414" w14:textId="39790274" w:rsidR="007D4AEC" w:rsidRPr="002D6EE5" w:rsidRDefault="005324C4"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18</w:t>
      </w:r>
      <w:r w:rsidR="007D4AEC" w:rsidRPr="002D6EE5">
        <w:rPr>
          <w:rFonts w:ascii="Times New Roman" w:hAnsi="Times New Roman"/>
          <w:sz w:val="24"/>
          <w:szCs w:val="24"/>
          <w:lang w:val="sr-Cyrl-BA"/>
        </w:rPr>
        <w:t>) доносилац кодекса је сваки субјект, укључујући појединог трговца или групу трговаца, који је одговоран за доношење и измјену кодекса понашања и/или надзор над спровођењем тих правила од оних који су се обавезали да га спроводе,</w:t>
      </w:r>
    </w:p>
    <w:p w14:paraId="2B78A6FF" w14:textId="3A6DB3B6" w:rsidR="007D4AEC" w:rsidRPr="002D6EE5" w:rsidRDefault="005324C4"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19</w:t>
      </w:r>
      <w:r w:rsidR="007D4AEC" w:rsidRPr="002D6EE5">
        <w:rPr>
          <w:rFonts w:ascii="Times New Roman" w:hAnsi="Times New Roman"/>
          <w:sz w:val="24"/>
          <w:szCs w:val="24"/>
          <w:lang w:val="sr-Cyrl-BA"/>
        </w:rPr>
        <w:t>) професионална пажња је стандард стручних способности и степен пажње за које се разумно очекује да ће их трговац примијенити у односу са потрошачем, а који су у складу са добром пословном праксом и општим начелом савјесности на подручју дјеловања трговца,</w:t>
      </w:r>
    </w:p>
    <w:p w14:paraId="4EAB5569" w14:textId="3F1706F0" w:rsidR="007D4AEC" w:rsidRPr="002D6EE5" w:rsidRDefault="005324C4"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20</w:t>
      </w:r>
      <w:r w:rsidR="007D4AEC" w:rsidRPr="002D6EE5">
        <w:rPr>
          <w:rFonts w:ascii="Times New Roman" w:hAnsi="Times New Roman"/>
          <w:sz w:val="24"/>
          <w:szCs w:val="24"/>
          <w:lang w:val="sr-Cyrl-BA"/>
        </w:rPr>
        <w:t>) позив на куповину је сваки облик пословне комуникације трговца којом се наводе основне карактеристике производа и његова цијена, и то на начин који је прикладан средству пословне комуникације коју трговац користи, а чиме се потрошачу даје могућност куповине производа,</w:t>
      </w:r>
    </w:p>
    <w:p w14:paraId="1DF86FA5" w14:textId="47D4775D" w:rsidR="007D4AEC" w:rsidRPr="002D6EE5" w:rsidRDefault="005324C4"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21</w:t>
      </w:r>
      <w:r w:rsidR="007D4AEC" w:rsidRPr="002D6EE5">
        <w:rPr>
          <w:rFonts w:ascii="Times New Roman" w:hAnsi="Times New Roman"/>
          <w:sz w:val="24"/>
          <w:szCs w:val="24"/>
          <w:lang w:val="sr-Cyrl-BA"/>
        </w:rPr>
        <w:t>) недозвољени утицај је искоришћавање предности трговца у односу према потрошачу и то употребом притиска, без обзира на то јесу ли притом употријебљене сила или пријетња, на начин којим се у знатној мјери ограничава способност потрошача да донесе одлуку засновану на потпуној обавијештености,</w:t>
      </w:r>
    </w:p>
    <w:p w14:paraId="5EDFBFE4" w14:textId="7687F522" w:rsidR="007D4AEC" w:rsidRPr="002D6EE5" w:rsidRDefault="005324C4"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lastRenderedPageBreak/>
        <w:t>22</w:t>
      </w:r>
      <w:r w:rsidR="007D4AEC" w:rsidRPr="002D6EE5">
        <w:rPr>
          <w:rFonts w:ascii="Times New Roman" w:hAnsi="Times New Roman"/>
          <w:sz w:val="24"/>
          <w:szCs w:val="24"/>
          <w:lang w:val="sr-Cyrl-BA"/>
        </w:rPr>
        <w:t>) одлука о послу је одлука коју доноси потрошач, а односи се на то да ли ће, како и под којим условима склопити посао, цијену платити у цијелости или у ратама, производ задржати или њиме даље располагати, користити права која има на основу уговора, без обзира на то да ли је потрошач одлучио дјеловати или суздржати се од дјеловања,</w:t>
      </w:r>
    </w:p>
    <w:p w14:paraId="48D17B73" w14:textId="5A3EA144" w:rsidR="007D4AEC" w:rsidRPr="002D6EE5" w:rsidRDefault="005324C4"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23</w:t>
      </w:r>
      <w:r w:rsidR="007D4AEC" w:rsidRPr="002D6EE5">
        <w:rPr>
          <w:rFonts w:ascii="Times New Roman" w:hAnsi="Times New Roman"/>
          <w:sz w:val="24"/>
          <w:szCs w:val="24"/>
          <w:lang w:val="sr-Cyrl-BA"/>
        </w:rPr>
        <w:t>) непоштена одредба у потрошачком уговору је одредба о којој се није појединачно преговарало и која, супротно начелу савјесности и поштења, нарушава равнотежу права и обавеза на штету потрошача,</w:t>
      </w:r>
    </w:p>
    <w:p w14:paraId="2779BAA7" w14:textId="58EAE6E8" w:rsidR="007D4AEC" w:rsidRPr="002D6EE5" w:rsidRDefault="005324C4" w:rsidP="00CF73A9">
      <w:pPr>
        <w:ind w:firstLine="720"/>
        <w:jc w:val="both"/>
        <w:rPr>
          <w:lang w:val="sr-Cyrl-BA"/>
        </w:rPr>
      </w:pPr>
      <w:r w:rsidRPr="002D6EE5">
        <w:rPr>
          <w:lang w:val="sr-Cyrl-BA"/>
        </w:rPr>
        <w:t>24</w:t>
      </w:r>
      <w:r w:rsidR="007D4AEC" w:rsidRPr="002D6EE5">
        <w:rPr>
          <w:lang w:val="sr-Cyrl-BA"/>
        </w:rPr>
        <w:t xml:space="preserve">) купопродајни уговор је сваки уговор закључен између трговца и потрошача, укључујући сваки уговор чији су предмет и роба и услуге или било који уговор на основу којег трговац преноси или се обавезује да ће пренијети власништво над робом на потрошача, а потрошач плаћа или се обавезује да ће платити цијену те робе и услуга, </w:t>
      </w:r>
    </w:p>
    <w:p w14:paraId="03FA6446" w14:textId="6DDA4A26" w:rsidR="007D4AEC" w:rsidRPr="002D6EE5" w:rsidRDefault="005324C4" w:rsidP="00CF73A9">
      <w:pPr>
        <w:ind w:firstLine="720"/>
        <w:jc w:val="both"/>
        <w:rPr>
          <w:lang w:val="sr-Cyrl-BA"/>
        </w:rPr>
      </w:pPr>
      <w:r w:rsidRPr="002D6EE5">
        <w:rPr>
          <w:lang w:val="sr-Cyrl-BA"/>
        </w:rPr>
        <w:t>25</w:t>
      </w:r>
      <w:r w:rsidR="007D4AEC" w:rsidRPr="002D6EE5">
        <w:rPr>
          <w:lang w:val="sr-Cyrl-BA"/>
        </w:rPr>
        <w:t>) комерцијална гаранција је документ</w:t>
      </w:r>
      <w:r w:rsidR="00E46AFD" w:rsidRPr="002D6EE5">
        <w:rPr>
          <w:lang w:val="sr-Cyrl-BA"/>
        </w:rPr>
        <w:t>, у</w:t>
      </w:r>
      <w:r w:rsidR="007D4AEC" w:rsidRPr="002D6EE5">
        <w:rPr>
          <w:lang w:val="sr-Cyrl-BA"/>
        </w:rPr>
        <w:t xml:space="preserve"> </w:t>
      </w:r>
      <w:r w:rsidR="00E46AFD" w:rsidRPr="002D6EE5">
        <w:rPr>
          <w:lang w:val="sr-Cyrl-BA"/>
        </w:rPr>
        <w:t xml:space="preserve">писаном облику, </w:t>
      </w:r>
      <w:r w:rsidR="007D4AEC" w:rsidRPr="002D6EE5">
        <w:rPr>
          <w:lang w:val="sr-Cyrl-BA"/>
        </w:rPr>
        <w:t>по којем произвођач или трговац преузима обавезу према потрошачу да без додатне накнаде врати плаћену цијену, изврши замјену или поправку или на други начин поступи са робом широке потрошње у случају да роба не одговара спецификацији која је дата у гарантној изјави или у огласу који се на ту робу односи,</w:t>
      </w:r>
    </w:p>
    <w:p w14:paraId="37E58F79" w14:textId="6A5B859E" w:rsidR="007D4AEC" w:rsidRPr="002D6EE5" w:rsidRDefault="005324C4" w:rsidP="00CF73A9">
      <w:pPr>
        <w:ind w:firstLine="720"/>
        <w:jc w:val="both"/>
        <w:rPr>
          <w:lang w:val="sr-Cyrl-BA"/>
        </w:rPr>
      </w:pPr>
      <w:r w:rsidRPr="002D6EE5">
        <w:rPr>
          <w:lang w:val="sr-Cyrl-BA"/>
        </w:rPr>
        <w:t>26</w:t>
      </w:r>
      <w:r w:rsidR="007D4AEC" w:rsidRPr="002D6EE5">
        <w:rPr>
          <w:lang w:val="sr-Cyrl-BA"/>
        </w:rPr>
        <w:t xml:space="preserve">) непоштена пословна пракса је понашање трговца супротно захтјевима професионалне пажње, која битно нарушава или може битно нарушити економско понашање просјечног потрошача, </w:t>
      </w:r>
    </w:p>
    <w:p w14:paraId="7CBDD7B7" w14:textId="5159AA3A" w:rsidR="007D4AEC" w:rsidRPr="002D6EE5" w:rsidRDefault="005324C4" w:rsidP="00A14955">
      <w:pPr>
        <w:pStyle w:val="NoSpacing"/>
        <w:tabs>
          <w:tab w:val="left" w:pos="1134"/>
        </w:tabs>
        <w:ind w:firstLine="720"/>
        <w:jc w:val="both"/>
        <w:rPr>
          <w:rFonts w:ascii="Times New Roman" w:hAnsi="Times New Roman"/>
          <w:bCs/>
          <w:sz w:val="24"/>
          <w:szCs w:val="24"/>
          <w:lang w:val="sr-Cyrl-BA"/>
        </w:rPr>
      </w:pPr>
      <w:r w:rsidRPr="002D6EE5">
        <w:rPr>
          <w:rFonts w:ascii="Times New Roman" w:hAnsi="Times New Roman"/>
          <w:bCs/>
          <w:sz w:val="24"/>
          <w:szCs w:val="24"/>
          <w:lang w:val="sr-Cyrl-BA"/>
        </w:rPr>
        <w:t>27</w:t>
      </w:r>
      <w:r w:rsidR="007D4AEC" w:rsidRPr="002D6EE5">
        <w:rPr>
          <w:rFonts w:ascii="Times New Roman" w:hAnsi="Times New Roman"/>
          <w:bCs/>
          <w:sz w:val="24"/>
          <w:szCs w:val="24"/>
          <w:lang w:val="sr-Cyrl-BA"/>
        </w:rPr>
        <w:t>)</w:t>
      </w:r>
      <w:r w:rsidR="00A14955" w:rsidRPr="002D6EE5">
        <w:rPr>
          <w:rFonts w:ascii="Times New Roman" w:hAnsi="Times New Roman"/>
          <w:sz w:val="24"/>
          <w:szCs w:val="24"/>
          <w:lang w:val="sr-Cyrl-BA"/>
        </w:rPr>
        <w:tab/>
      </w:r>
      <w:r w:rsidR="007D4AEC" w:rsidRPr="002D6EE5">
        <w:rPr>
          <w:rFonts w:ascii="Times New Roman" w:hAnsi="Times New Roman"/>
          <w:bCs/>
          <w:sz w:val="24"/>
          <w:szCs w:val="24"/>
          <w:lang w:val="sr-Cyrl-BA"/>
        </w:rPr>
        <w:t>удружење потрошача је удружење које оснивају потрошачи ради представљања и заштите својих права из овог закона,</w:t>
      </w:r>
    </w:p>
    <w:p w14:paraId="1A09819E" w14:textId="2A6218D9" w:rsidR="007D4AEC" w:rsidRPr="002D6EE5" w:rsidRDefault="005324C4"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28</w:t>
      </w:r>
      <w:r w:rsidR="007D4AEC" w:rsidRPr="002D6EE5">
        <w:rPr>
          <w:rFonts w:ascii="Times New Roman" w:hAnsi="Times New Roman"/>
          <w:sz w:val="24"/>
          <w:szCs w:val="24"/>
          <w:lang w:val="sr-Cyrl-BA"/>
        </w:rPr>
        <w:t xml:space="preserve">) распродаја, у смислу овог закона, је продаја робе по сниженој цијени у случају престанка пословања трговца, престанка пословања у пословном објекту или престанкa продаје одређеног производа из предмета пословања трговца,  </w:t>
      </w:r>
    </w:p>
    <w:p w14:paraId="79BE40DE" w14:textId="034CA239" w:rsidR="007D4AEC" w:rsidRPr="002D6EE5" w:rsidRDefault="005324C4"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29</w:t>
      </w:r>
      <w:r w:rsidR="007D4AEC" w:rsidRPr="002D6EE5">
        <w:rPr>
          <w:rFonts w:ascii="Times New Roman" w:hAnsi="Times New Roman"/>
          <w:sz w:val="24"/>
          <w:szCs w:val="24"/>
          <w:lang w:val="sr-Cyrl-BA"/>
        </w:rPr>
        <w:t>) снижење је продаја робе по сниженој ц</w:t>
      </w:r>
      <w:r w:rsidR="003428E5" w:rsidRPr="002D6EE5">
        <w:rPr>
          <w:rFonts w:ascii="Times New Roman" w:hAnsi="Times New Roman"/>
          <w:sz w:val="24"/>
          <w:szCs w:val="24"/>
          <w:lang w:val="sr-Cyrl-BA"/>
        </w:rPr>
        <w:t>и</w:t>
      </w:r>
      <w:r w:rsidR="007D4AEC" w:rsidRPr="002D6EE5">
        <w:rPr>
          <w:rFonts w:ascii="Times New Roman" w:hAnsi="Times New Roman"/>
          <w:sz w:val="24"/>
          <w:szCs w:val="24"/>
          <w:lang w:val="sr-Cyrl-BA"/>
        </w:rPr>
        <w:t>јени након протека сезоне, или продаја производа са грешком, као и пригодна сајамска продаја у оквиру сајамске приредбе, као и стална продаја по сниженим цијенама у специјализованим продајним објектима без обзира на разлог снижења цијена,</w:t>
      </w:r>
    </w:p>
    <w:p w14:paraId="12CB86E0" w14:textId="6F94B894" w:rsidR="007D4AEC" w:rsidRPr="002D6EE5" w:rsidRDefault="005324C4" w:rsidP="00A14955">
      <w:pPr>
        <w:pStyle w:val="NoSpacing"/>
        <w:tabs>
          <w:tab w:val="left" w:pos="1134"/>
        </w:tabs>
        <w:ind w:firstLine="720"/>
        <w:jc w:val="both"/>
        <w:rPr>
          <w:rFonts w:ascii="Times New Roman" w:hAnsi="Times New Roman"/>
          <w:sz w:val="24"/>
          <w:szCs w:val="24"/>
          <w:lang w:val="sr-Cyrl-BA"/>
        </w:rPr>
      </w:pPr>
      <w:r w:rsidRPr="002D6EE5">
        <w:rPr>
          <w:rFonts w:ascii="Times New Roman" w:hAnsi="Times New Roman"/>
          <w:sz w:val="24"/>
          <w:szCs w:val="24"/>
          <w:lang w:val="sr-Cyrl-BA"/>
        </w:rPr>
        <w:t>30</w:t>
      </w:r>
      <w:r w:rsidR="007D4AEC" w:rsidRPr="002D6EE5">
        <w:rPr>
          <w:rFonts w:ascii="Times New Roman" w:hAnsi="Times New Roman"/>
          <w:sz w:val="24"/>
          <w:szCs w:val="24"/>
          <w:lang w:val="sr-Cyrl-BA"/>
        </w:rPr>
        <w:t>)</w:t>
      </w:r>
      <w:r w:rsidR="00A14955" w:rsidRPr="002D6EE5">
        <w:rPr>
          <w:rFonts w:ascii="Times New Roman" w:hAnsi="Times New Roman"/>
          <w:sz w:val="24"/>
          <w:szCs w:val="24"/>
          <w:lang w:val="sr-Cyrl-BA"/>
        </w:rPr>
        <w:tab/>
      </w:r>
      <w:r w:rsidR="007D4AEC" w:rsidRPr="002D6EE5">
        <w:rPr>
          <w:rFonts w:ascii="Times New Roman" w:hAnsi="Times New Roman"/>
          <w:sz w:val="24"/>
          <w:szCs w:val="24"/>
          <w:lang w:val="sr-Cyrl-BA"/>
        </w:rPr>
        <w:t xml:space="preserve">акцијска продаја је продаја одређене количине производа једног прoизвођача, у одређено вријеме и на одређеном мјесту, и то по цијени која је нижа од цијене тог производа остварене у редовној продаји, </w:t>
      </w:r>
    </w:p>
    <w:p w14:paraId="25020D87" w14:textId="43B074C2" w:rsidR="007D4AEC" w:rsidRPr="002D6EE5" w:rsidRDefault="005324C4" w:rsidP="00CF73A9">
      <w:pPr>
        <w:autoSpaceDE w:val="0"/>
        <w:autoSpaceDN w:val="0"/>
        <w:adjustRightInd w:val="0"/>
        <w:ind w:firstLine="720"/>
        <w:jc w:val="both"/>
        <w:rPr>
          <w:lang w:val="sr-Cyrl-BA"/>
        </w:rPr>
      </w:pPr>
      <w:r w:rsidRPr="002D6EE5">
        <w:rPr>
          <w:lang w:val="sr-Cyrl-BA"/>
        </w:rPr>
        <w:t>31</w:t>
      </w:r>
      <w:r w:rsidR="007D4AEC" w:rsidRPr="002D6EE5">
        <w:rPr>
          <w:lang w:val="sr-Cyrl-BA"/>
        </w:rPr>
        <w:t>) недостатак на производу постоји када производ нема потребна својства за редовну употребу или за нарочиту употребу за коју је потрошач набавља, а која је била позната трговцу или му је морала бити позната у вријеме закључења уговора, када производ није саобразан узорку, моделу или опису који је дао трговац, када по квалитету и функционисању не одговара ономе што је уобичајено код производа исте врсте и што потрошач може да основано очекује с обзиром на природу производа и јавна обећања о посебним својствима датим од трговца,</w:t>
      </w:r>
    </w:p>
    <w:p w14:paraId="5ACDB8D3" w14:textId="48825148" w:rsidR="007D4AEC" w:rsidRPr="002D6EE5" w:rsidRDefault="007B2742" w:rsidP="00CF73A9">
      <w:pPr>
        <w:autoSpaceDE w:val="0"/>
        <w:autoSpaceDN w:val="0"/>
        <w:adjustRightInd w:val="0"/>
        <w:ind w:firstLine="720"/>
        <w:jc w:val="both"/>
        <w:rPr>
          <w:lang w:val="sr-Cyrl-BA"/>
        </w:rPr>
      </w:pPr>
      <w:r w:rsidRPr="002D6EE5">
        <w:rPr>
          <w:lang w:val="sr-Cyrl-BA"/>
        </w:rPr>
        <w:t>32</w:t>
      </w:r>
      <w:r w:rsidR="007D4AEC" w:rsidRPr="002D6EE5">
        <w:rPr>
          <w:lang w:val="sr-Cyrl-BA"/>
        </w:rPr>
        <w:t>) трајни носач записа је средство које омогућава потрошачу да сачува податке за личну употребу, на начин да подаци остану доступни за будућу употребу током времена примјереног сврси информације и који омогућава непромијењену репродукцију сачуваних података (папир, ЦД и ДВД дискови, УСБ флеш уређа</w:t>
      </w:r>
      <w:r w:rsidR="00D164D2" w:rsidRPr="002D6EE5">
        <w:rPr>
          <w:lang w:val="sr-Cyrl-BA"/>
        </w:rPr>
        <w:t>ји, меморијске картице или хард-</w:t>
      </w:r>
      <w:r w:rsidR="007D4AEC" w:rsidRPr="002D6EE5">
        <w:rPr>
          <w:lang w:val="sr-Cyrl-BA"/>
        </w:rPr>
        <w:t>диск рачунара, електронска пошта и др.),</w:t>
      </w:r>
    </w:p>
    <w:p w14:paraId="21386D1E" w14:textId="68C68998" w:rsidR="007D4AEC" w:rsidRPr="002D6EE5" w:rsidRDefault="007B2742" w:rsidP="00CF73A9">
      <w:pPr>
        <w:autoSpaceDE w:val="0"/>
        <w:autoSpaceDN w:val="0"/>
        <w:adjustRightInd w:val="0"/>
        <w:ind w:firstLine="720"/>
        <w:jc w:val="both"/>
        <w:rPr>
          <w:rFonts w:eastAsia="Calibri"/>
          <w:bCs/>
          <w:iCs/>
          <w:lang w:val="sr-Cyrl-BA" w:eastAsia="en-US"/>
        </w:rPr>
      </w:pPr>
      <w:r w:rsidRPr="002D6EE5">
        <w:rPr>
          <w:lang w:val="sr-Cyrl-BA"/>
        </w:rPr>
        <w:t>33</w:t>
      </w:r>
      <w:r w:rsidR="007D4AEC" w:rsidRPr="002D6EE5">
        <w:rPr>
          <w:lang w:val="sr-Cyrl-BA"/>
        </w:rPr>
        <w:t xml:space="preserve">) </w:t>
      </w:r>
      <w:r w:rsidR="007D4AEC" w:rsidRPr="002D6EE5">
        <w:rPr>
          <w:rFonts w:eastAsia="Calibri"/>
          <w:bCs/>
          <w:iCs/>
          <w:lang w:val="sr-Cyrl-BA" w:eastAsia="en-US"/>
        </w:rPr>
        <w:t>уговор на даљину је уговор закључен између трговца и потрошача у оквиру организоване продаје или пружања услуга на даљину без истовременог физичког присуства трговца и потрошача, искључивом употребом једног или више средстава комуникације на даљину до тренутка закључења уговора, укључујући и сам тренутак закључења,</w:t>
      </w:r>
    </w:p>
    <w:p w14:paraId="23998082" w14:textId="77777777" w:rsidR="007C7650" w:rsidRPr="002D6EE5" w:rsidRDefault="007C7650" w:rsidP="00CF73A9">
      <w:pPr>
        <w:autoSpaceDE w:val="0"/>
        <w:autoSpaceDN w:val="0"/>
        <w:adjustRightInd w:val="0"/>
        <w:ind w:firstLine="720"/>
        <w:jc w:val="both"/>
        <w:rPr>
          <w:rFonts w:eastAsia="Calibri"/>
          <w:bCs/>
          <w:iCs/>
          <w:lang w:val="sr-Cyrl-BA" w:eastAsia="en-US"/>
        </w:rPr>
      </w:pPr>
    </w:p>
    <w:p w14:paraId="0CBED20C" w14:textId="4BC5CE88" w:rsidR="007D4AEC" w:rsidRPr="002D6EE5" w:rsidRDefault="007B2742" w:rsidP="00CF73A9">
      <w:pPr>
        <w:autoSpaceDE w:val="0"/>
        <w:autoSpaceDN w:val="0"/>
        <w:adjustRightInd w:val="0"/>
        <w:ind w:firstLine="720"/>
        <w:jc w:val="both"/>
        <w:rPr>
          <w:rFonts w:eastAsia="Calibri"/>
          <w:bCs/>
          <w:iCs/>
          <w:lang w:val="sr-Cyrl-BA" w:eastAsia="en-US"/>
        </w:rPr>
      </w:pPr>
      <w:r w:rsidRPr="002D6EE5">
        <w:rPr>
          <w:rFonts w:eastAsia="Calibri"/>
          <w:bCs/>
          <w:iCs/>
          <w:lang w:val="sr-Cyrl-BA" w:eastAsia="en-US"/>
        </w:rPr>
        <w:lastRenderedPageBreak/>
        <w:t>34</w:t>
      </w:r>
      <w:r w:rsidR="007D4AEC" w:rsidRPr="002D6EE5">
        <w:rPr>
          <w:rFonts w:eastAsia="Calibri"/>
          <w:bCs/>
          <w:iCs/>
          <w:lang w:val="sr-Cyrl-BA" w:eastAsia="en-US"/>
        </w:rPr>
        <w:t xml:space="preserve">) </w:t>
      </w:r>
      <w:r w:rsidR="007D4AEC" w:rsidRPr="002D6EE5">
        <w:rPr>
          <w:lang w:val="sr-Cyrl-BA"/>
        </w:rPr>
        <w:t>средства за комуникацију на даљину у смислу овог закона су сва средства која без стварног физичког присуства трговца и потрошача могу бити коришћена за закључивање уговора између двије стране, као што су: насловљени и ненасловљени штампани материјал, стандардна писма, огласи у штампи са наруџбеницом, каталог, телефон са учешћем људи или без њих, радио, видео-телефонија, видео-текст са тастатуром или екраном осјетљивим на додир, електронска пошта, интернет, телефакс, телевизија и др</w:t>
      </w:r>
      <w:r w:rsidR="002136B2" w:rsidRPr="002D6EE5">
        <w:rPr>
          <w:lang w:val="sr-Cyrl-BA"/>
        </w:rPr>
        <w:t>уго</w:t>
      </w:r>
      <w:r w:rsidR="007D4AEC" w:rsidRPr="002D6EE5">
        <w:rPr>
          <w:lang w:val="sr-Cyrl-BA"/>
        </w:rPr>
        <w:t>,</w:t>
      </w:r>
    </w:p>
    <w:p w14:paraId="0F8CC80A" w14:textId="4F39E6CD" w:rsidR="007D4AEC" w:rsidRPr="002D6EE5" w:rsidRDefault="007B2742" w:rsidP="00CF73A9">
      <w:pPr>
        <w:autoSpaceDE w:val="0"/>
        <w:autoSpaceDN w:val="0"/>
        <w:adjustRightInd w:val="0"/>
        <w:ind w:firstLine="720"/>
        <w:jc w:val="both"/>
        <w:rPr>
          <w:rFonts w:eastAsia="Calibri"/>
          <w:bCs/>
          <w:iCs/>
          <w:lang w:val="sr-Cyrl-BA" w:eastAsia="en-US"/>
        </w:rPr>
      </w:pPr>
      <w:r w:rsidRPr="002D6EE5">
        <w:rPr>
          <w:rFonts w:eastAsia="Calibri"/>
          <w:bCs/>
          <w:iCs/>
          <w:lang w:val="sr-Cyrl-BA" w:eastAsia="en-US"/>
        </w:rPr>
        <w:t>35</w:t>
      </w:r>
      <w:r w:rsidR="007D4AEC" w:rsidRPr="002D6EE5">
        <w:rPr>
          <w:rFonts w:eastAsia="Calibri"/>
          <w:bCs/>
          <w:iCs/>
          <w:lang w:val="sr-Cyrl-BA" w:eastAsia="en-US"/>
        </w:rPr>
        <w:t>) уговор закључен изван пословних просторија је уговор на основу кога трговац продаје робу или услуге потрошачу и који се закључују изван његових пословних просторија, и то:</w:t>
      </w:r>
    </w:p>
    <w:p w14:paraId="26E2EB85" w14:textId="5300595A" w:rsidR="007D4AEC" w:rsidRPr="002D6EE5" w:rsidRDefault="007D4AEC" w:rsidP="002C0130">
      <w:pPr>
        <w:autoSpaceDE w:val="0"/>
        <w:autoSpaceDN w:val="0"/>
        <w:adjustRightInd w:val="0"/>
        <w:ind w:left="709" w:hanging="284"/>
        <w:jc w:val="both"/>
        <w:rPr>
          <w:rFonts w:eastAsia="Calibri"/>
          <w:bCs/>
          <w:iCs/>
          <w:lang w:val="sr-Cyrl-BA" w:eastAsia="en-US"/>
        </w:rPr>
      </w:pPr>
      <w:r w:rsidRPr="002D6EE5">
        <w:rPr>
          <w:rFonts w:eastAsia="Calibri"/>
          <w:bCs/>
          <w:iCs/>
          <w:lang w:val="sr-Cyrl-BA" w:eastAsia="en-US"/>
        </w:rPr>
        <w:t xml:space="preserve">1. у току посјете трговца дому потрошача или његовом радном мјесту без обзира </w:t>
      </w:r>
      <w:r w:rsidR="006D4F5C" w:rsidRPr="002D6EE5">
        <w:rPr>
          <w:rFonts w:eastAsia="Calibri"/>
          <w:bCs/>
          <w:iCs/>
          <w:lang w:val="sr-Cyrl-BA" w:eastAsia="en-US"/>
        </w:rPr>
        <w:t xml:space="preserve">на то </w:t>
      </w:r>
      <w:r w:rsidRPr="002D6EE5">
        <w:rPr>
          <w:rFonts w:eastAsia="Calibri"/>
          <w:bCs/>
          <w:iCs/>
          <w:lang w:val="sr-Cyrl-BA" w:eastAsia="en-US"/>
        </w:rPr>
        <w:t>да ли се та посјета дешава на захтјев потрошача и</w:t>
      </w:r>
    </w:p>
    <w:p w14:paraId="6A721685" w14:textId="77777777" w:rsidR="007D4AEC" w:rsidRPr="002D6EE5" w:rsidRDefault="007D4AEC" w:rsidP="002C0130">
      <w:pPr>
        <w:autoSpaceDE w:val="0"/>
        <w:autoSpaceDN w:val="0"/>
        <w:adjustRightInd w:val="0"/>
        <w:ind w:left="709" w:hanging="284"/>
        <w:jc w:val="both"/>
        <w:rPr>
          <w:rFonts w:eastAsia="Calibri"/>
          <w:bCs/>
          <w:iCs/>
          <w:lang w:val="sr-Cyrl-BA" w:eastAsia="en-US"/>
        </w:rPr>
      </w:pPr>
      <w:r w:rsidRPr="002D6EE5">
        <w:rPr>
          <w:rFonts w:eastAsia="Calibri"/>
          <w:bCs/>
          <w:iCs/>
          <w:lang w:val="sr-Cyrl-BA" w:eastAsia="en-US"/>
        </w:rPr>
        <w:t xml:space="preserve">2. као резултат неочекиваног приступа трговца потрошачу у средствима јавног превоза или на било којем другом јавном мјесту. </w:t>
      </w:r>
    </w:p>
    <w:p w14:paraId="15DC7CAD" w14:textId="77777777" w:rsidR="002C0130" w:rsidRPr="002D6EE5" w:rsidRDefault="002C0130" w:rsidP="00CF73A9">
      <w:pPr>
        <w:autoSpaceDE w:val="0"/>
        <w:autoSpaceDN w:val="0"/>
        <w:adjustRightInd w:val="0"/>
        <w:jc w:val="center"/>
        <w:rPr>
          <w:lang w:val="sr-Cyrl-BA" w:eastAsia="en-US"/>
        </w:rPr>
      </w:pPr>
    </w:p>
    <w:p w14:paraId="0E25FF8E" w14:textId="0B219FA5" w:rsidR="007D4AEC" w:rsidRPr="002D6EE5" w:rsidRDefault="007C7650" w:rsidP="007C7650">
      <w:pPr>
        <w:autoSpaceDE w:val="0"/>
        <w:autoSpaceDN w:val="0"/>
        <w:adjustRightInd w:val="0"/>
        <w:jc w:val="center"/>
        <w:rPr>
          <w:lang w:val="sr-Cyrl-BA" w:eastAsia="en-US"/>
        </w:rPr>
      </w:pPr>
      <w:r w:rsidRPr="002D6EE5">
        <w:rPr>
          <w:lang w:val="sr-Cyrl-BA" w:eastAsia="en-US"/>
        </w:rPr>
        <w:t>Члан 3.</w:t>
      </w:r>
    </w:p>
    <w:p w14:paraId="23F63A4F" w14:textId="77777777" w:rsidR="007C7650" w:rsidRPr="002D6EE5" w:rsidRDefault="007C7650" w:rsidP="007C7650">
      <w:pPr>
        <w:autoSpaceDE w:val="0"/>
        <w:autoSpaceDN w:val="0"/>
        <w:adjustRightInd w:val="0"/>
        <w:jc w:val="center"/>
        <w:rPr>
          <w:lang w:val="sr-Cyrl-BA" w:eastAsia="en-US"/>
        </w:rPr>
      </w:pPr>
    </w:p>
    <w:p w14:paraId="6ECC9A6F" w14:textId="46A7AE92" w:rsidR="007D4AEC" w:rsidRPr="002D6EE5" w:rsidRDefault="007D4AEC" w:rsidP="00CF73A9">
      <w:pPr>
        <w:pStyle w:val="ListParagraph"/>
        <w:autoSpaceDE w:val="0"/>
        <w:autoSpaceDN w:val="0"/>
        <w:adjustRightInd w:val="0"/>
        <w:spacing w:after="0" w:line="240" w:lineRule="auto"/>
        <w:ind w:left="0" w:firstLine="720"/>
        <w:jc w:val="both"/>
        <w:rPr>
          <w:rFonts w:ascii="Times New Roman" w:hAnsi="Times New Roman"/>
          <w:sz w:val="24"/>
          <w:szCs w:val="24"/>
          <w:lang w:val="sr-Cyrl-BA"/>
        </w:rPr>
      </w:pPr>
      <w:r w:rsidRPr="002D6EE5">
        <w:rPr>
          <w:rFonts w:ascii="Times New Roman" w:hAnsi="Times New Roman"/>
          <w:sz w:val="24"/>
          <w:szCs w:val="24"/>
          <w:lang w:val="sr-Cyrl-BA"/>
        </w:rPr>
        <w:t>Основна права потрошача у смислу овог закона су:</w:t>
      </w:r>
    </w:p>
    <w:p w14:paraId="3A4D8FCF" w14:textId="36E189C3" w:rsidR="007D4AEC" w:rsidRPr="002D6EE5" w:rsidRDefault="007D4AEC" w:rsidP="00CF73A9">
      <w:pPr>
        <w:ind w:firstLine="720"/>
        <w:jc w:val="both"/>
        <w:rPr>
          <w:lang w:val="sr-Cyrl-BA"/>
        </w:rPr>
      </w:pPr>
      <w:r w:rsidRPr="002D6EE5">
        <w:rPr>
          <w:lang w:val="sr-Cyrl-BA" w:eastAsia="en-US"/>
        </w:rPr>
        <w:t xml:space="preserve">1) </w:t>
      </w:r>
      <w:r w:rsidRPr="002D6EE5">
        <w:rPr>
          <w:lang w:val="sr-Cyrl-BA"/>
        </w:rPr>
        <w:t>право</w:t>
      </w:r>
      <w:r w:rsidRPr="002D6EE5">
        <w:rPr>
          <w:lang w:val="sr-Cyrl-BA" w:eastAsia="en-US"/>
        </w:rPr>
        <w:t xml:space="preserve"> на задовољење основних потреба подразумијева </w:t>
      </w:r>
      <w:r w:rsidRPr="002D6EE5">
        <w:rPr>
          <w:lang w:val="sr-Cyrl-BA"/>
        </w:rPr>
        <w:t>доступност најнужнијих производа и услуга, као што су</w:t>
      </w:r>
      <w:r w:rsidR="002C0130" w:rsidRPr="002D6EE5">
        <w:rPr>
          <w:lang w:val="sr-Cyrl-BA"/>
        </w:rPr>
        <w:t>:</w:t>
      </w:r>
      <w:r w:rsidRPr="002D6EE5">
        <w:rPr>
          <w:lang w:val="sr-Cyrl-BA"/>
        </w:rPr>
        <w:t xml:space="preserve"> храна, одјећа, обућа, стамбени простор, вода, електрична енергија, здравствена заштита, образовање и хигијена, </w:t>
      </w:r>
    </w:p>
    <w:p w14:paraId="4C92B8DD" w14:textId="77777777" w:rsidR="007D4AEC" w:rsidRPr="002D6EE5" w:rsidRDefault="007D4AEC" w:rsidP="00CF73A9">
      <w:pPr>
        <w:tabs>
          <w:tab w:val="left" w:pos="1870"/>
        </w:tabs>
        <w:ind w:right="51" w:firstLine="720"/>
        <w:jc w:val="both"/>
        <w:rPr>
          <w:lang w:val="sr-Cyrl-BA"/>
        </w:rPr>
      </w:pPr>
      <w:r w:rsidRPr="002D6EE5">
        <w:rPr>
          <w:lang w:val="sr-Cyrl-BA"/>
        </w:rPr>
        <w:t>2) право на безбједност је</w:t>
      </w:r>
      <w:r w:rsidRPr="002D6EE5">
        <w:rPr>
          <w:lang w:val="sr-Cyrl-BA" w:eastAsia="en-US"/>
        </w:rPr>
        <w:t xml:space="preserve"> </w:t>
      </w:r>
      <w:r w:rsidRPr="002D6EE5">
        <w:rPr>
          <w:lang w:val="sr-Cyrl-BA"/>
        </w:rPr>
        <w:t>право на заштиту од робе и услуга које су опасне по живот, здравље, имовину или животну средину, односно чије је посједовање или употреба забрањена,</w:t>
      </w:r>
    </w:p>
    <w:p w14:paraId="33CAC6C2" w14:textId="77777777" w:rsidR="007D4AEC" w:rsidRPr="002D6EE5" w:rsidRDefault="007D4AEC" w:rsidP="00CF73A9">
      <w:pPr>
        <w:ind w:right="51" w:firstLine="720"/>
        <w:jc w:val="both"/>
        <w:rPr>
          <w:lang w:val="sr-Cyrl-BA"/>
        </w:rPr>
      </w:pPr>
      <w:r w:rsidRPr="002D6EE5">
        <w:rPr>
          <w:lang w:val="sr-Cyrl-BA"/>
        </w:rPr>
        <w:t>3)</w:t>
      </w:r>
      <w:r w:rsidRPr="002D6EE5">
        <w:rPr>
          <w:i/>
          <w:lang w:val="sr-Cyrl-BA"/>
        </w:rPr>
        <w:t xml:space="preserve"> </w:t>
      </w:r>
      <w:r w:rsidRPr="002D6EE5">
        <w:rPr>
          <w:lang w:val="sr-Cyrl-BA"/>
        </w:rPr>
        <w:t>право на информисаност је</w:t>
      </w:r>
      <w:r w:rsidRPr="002D6EE5">
        <w:rPr>
          <w:lang w:val="sr-Cyrl-BA" w:eastAsia="en-US"/>
        </w:rPr>
        <w:t xml:space="preserve"> </w:t>
      </w:r>
      <w:r w:rsidRPr="002D6EE5">
        <w:rPr>
          <w:lang w:val="sr-Cyrl-BA"/>
        </w:rPr>
        <w:t xml:space="preserve">право на располагање тачним подацима неопходним за разуман избор међу понуђеном робом и услугама, </w:t>
      </w:r>
    </w:p>
    <w:p w14:paraId="0537DD77" w14:textId="77777777" w:rsidR="007D4AEC" w:rsidRPr="002D6EE5" w:rsidRDefault="007D4AEC" w:rsidP="00CF73A9">
      <w:pPr>
        <w:ind w:right="51" w:firstLine="720"/>
        <w:jc w:val="both"/>
        <w:rPr>
          <w:lang w:val="sr-Cyrl-BA"/>
        </w:rPr>
      </w:pPr>
      <w:r w:rsidRPr="002D6EE5">
        <w:rPr>
          <w:lang w:val="sr-Cyrl-BA"/>
        </w:rPr>
        <w:t xml:space="preserve">4) право на избор </w:t>
      </w:r>
      <w:r w:rsidRPr="002D6EE5">
        <w:rPr>
          <w:lang w:val="sr-Cyrl-BA" w:eastAsia="en-US"/>
        </w:rPr>
        <w:t xml:space="preserve">је </w:t>
      </w:r>
      <w:r w:rsidRPr="002D6EE5">
        <w:rPr>
          <w:lang w:val="sr-Cyrl-BA"/>
        </w:rPr>
        <w:t>могућност избора између више робе и услуга, по прихватљивим цијенама и уз гаранцију квалитета,</w:t>
      </w:r>
    </w:p>
    <w:p w14:paraId="4B37E1AA"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5) право да се чује глас потрошача је право да посредством удружења за заштиту потрошача буде представљан и да учествује у раду надлежних органа која рјешавају питања од интереса за потрошаче, </w:t>
      </w:r>
    </w:p>
    <w:p w14:paraId="39D922E1" w14:textId="056ED74F"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6) право на правну заштиту је право да захтијева заштиту у законом предвиђеном поступку у случају повреде права и право на накнаду материјалне и нематеријалне штете коју му причини трговац, </w:t>
      </w:r>
    </w:p>
    <w:p w14:paraId="5A1BEFB2" w14:textId="65C3D0FC"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7) право на образовање је право на стицање основних знања и вјештина неопходних за правилан и поуздан избор робе и услуга, као и знања о основним правима и обавезама потрошача и начину њиховог остваривања</w:t>
      </w:r>
      <w:r w:rsidR="002C0130" w:rsidRPr="002D6EE5">
        <w:rPr>
          <w:rFonts w:ascii="Times New Roman" w:hAnsi="Times New Roman"/>
          <w:sz w:val="24"/>
          <w:szCs w:val="24"/>
          <w:lang w:val="sr-Cyrl-BA"/>
        </w:rPr>
        <w:t>,</w:t>
      </w:r>
      <w:r w:rsidRPr="002D6EE5">
        <w:rPr>
          <w:rFonts w:ascii="Times New Roman" w:hAnsi="Times New Roman"/>
          <w:sz w:val="24"/>
          <w:szCs w:val="24"/>
          <w:lang w:val="sr-Cyrl-BA"/>
        </w:rPr>
        <w:t xml:space="preserve"> </w:t>
      </w:r>
    </w:p>
    <w:p w14:paraId="7CC77752"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8) право</w:t>
      </w:r>
      <w:r w:rsidRPr="002D6EE5">
        <w:rPr>
          <w:rFonts w:ascii="Times New Roman" w:hAnsi="Times New Roman"/>
          <w:i/>
          <w:sz w:val="24"/>
          <w:szCs w:val="24"/>
          <w:lang w:val="sr-Cyrl-BA"/>
        </w:rPr>
        <w:t xml:space="preserve"> </w:t>
      </w:r>
      <w:r w:rsidRPr="002D6EE5">
        <w:rPr>
          <w:rFonts w:ascii="Times New Roman" w:hAnsi="Times New Roman"/>
          <w:sz w:val="24"/>
          <w:szCs w:val="24"/>
          <w:lang w:val="sr-Cyrl-BA"/>
        </w:rPr>
        <w:t>на здраву и одрживу животну средину је право на живот и рад у окружењу које  није ризично по здравље потрошача.</w:t>
      </w:r>
    </w:p>
    <w:p w14:paraId="0B398811" w14:textId="77777777" w:rsidR="007D4AEC" w:rsidRPr="002D6EE5" w:rsidRDefault="007D4AEC" w:rsidP="00CF73A9">
      <w:pPr>
        <w:autoSpaceDE w:val="0"/>
        <w:autoSpaceDN w:val="0"/>
        <w:adjustRightInd w:val="0"/>
        <w:jc w:val="both"/>
        <w:rPr>
          <w:lang w:val="sr-Cyrl-BA"/>
        </w:rPr>
      </w:pPr>
    </w:p>
    <w:p w14:paraId="3925B0A5" w14:textId="5C49DBC9" w:rsidR="007D4AEC" w:rsidRPr="002D6EE5" w:rsidRDefault="007D4AEC" w:rsidP="007C7650">
      <w:pPr>
        <w:autoSpaceDE w:val="0"/>
        <w:autoSpaceDN w:val="0"/>
        <w:adjustRightInd w:val="0"/>
        <w:jc w:val="center"/>
        <w:rPr>
          <w:lang w:val="sr-Cyrl-BA"/>
        </w:rPr>
      </w:pPr>
      <w:r w:rsidRPr="002D6EE5">
        <w:rPr>
          <w:lang w:val="sr-Cyrl-BA"/>
        </w:rPr>
        <w:t>Члан 4.</w:t>
      </w:r>
    </w:p>
    <w:p w14:paraId="1881A6F5" w14:textId="77777777" w:rsidR="007C7650" w:rsidRPr="002D6EE5" w:rsidRDefault="007C7650" w:rsidP="007C7650">
      <w:pPr>
        <w:autoSpaceDE w:val="0"/>
        <w:autoSpaceDN w:val="0"/>
        <w:adjustRightInd w:val="0"/>
        <w:jc w:val="center"/>
        <w:rPr>
          <w:lang w:val="sr-Cyrl-BA"/>
        </w:rPr>
      </w:pPr>
    </w:p>
    <w:p w14:paraId="0AC61CE1" w14:textId="759F6750" w:rsidR="007D4AEC" w:rsidRPr="002D6EE5" w:rsidRDefault="007D4AEC" w:rsidP="00CF73A9">
      <w:pPr>
        <w:ind w:firstLine="720"/>
        <w:jc w:val="both"/>
        <w:rPr>
          <w:lang w:val="sr-Cyrl-BA" w:eastAsia="en-US"/>
        </w:rPr>
      </w:pPr>
      <w:r w:rsidRPr="002D6EE5">
        <w:rPr>
          <w:lang w:val="sr-Cyrl-BA" w:eastAsia="en-US"/>
        </w:rPr>
        <w:t>(1) Потрошач се не може одрећи права, нити бити ускраћен за права која су му дата овим законом.</w:t>
      </w:r>
    </w:p>
    <w:p w14:paraId="6D4E9244" w14:textId="77777777" w:rsidR="007D4AEC" w:rsidRPr="002D6EE5" w:rsidRDefault="007D4AEC" w:rsidP="002136B2">
      <w:pPr>
        <w:ind w:right="51" w:firstLine="709"/>
        <w:jc w:val="both"/>
        <w:rPr>
          <w:lang w:val="sr-Cyrl-BA"/>
        </w:rPr>
      </w:pPr>
      <w:r w:rsidRPr="002D6EE5">
        <w:rPr>
          <w:lang w:val="sr-Cyrl-BA"/>
        </w:rPr>
        <w:t xml:space="preserve">(2) Ништавне су одредбе у купопродајним уговорима које су супротне одредбама овог закона и које су закључене на штету потрошача. </w:t>
      </w:r>
    </w:p>
    <w:p w14:paraId="7A4E332F" w14:textId="77777777" w:rsidR="007D4AEC" w:rsidRPr="002D6EE5" w:rsidRDefault="007D4AEC" w:rsidP="002136B2">
      <w:pPr>
        <w:ind w:firstLine="709"/>
        <w:jc w:val="both"/>
        <w:rPr>
          <w:lang w:val="sr-Cyrl-BA" w:eastAsia="en-US"/>
        </w:rPr>
      </w:pPr>
      <w:r w:rsidRPr="002D6EE5">
        <w:rPr>
          <w:lang w:val="sr-Cyrl-BA" w:eastAsia="en-US"/>
        </w:rPr>
        <w:t>(3) Примјена одредаба овог закона не утиче на права која потрошачи имају на основу других закона.</w:t>
      </w:r>
    </w:p>
    <w:p w14:paraId="250E9547" w14:textId="39984EA0" w:rsidR="007D4AEC" w:rsidRPr="002D6EE5" w:rsidRDefault="007D4AEC" w:rsidP="002136B2">
      <w:pPr>
        <w:ind w:firstLine="709"/>
        <w:jc w:val="both"/>
        <w:rPr>
          <w:lang w:val="sr-Cyrl-BA" w:eastAsia="en-US"/>
        </w:rPr>
      </w:pPr>
      <w:r w:rsidRPr="002D6EE5">
        <w:rPr>
          <w:lang w:val="sr-Cyrl-BA" w:eastAsia="en-US"/>
        </w:rPr>
        <w:t xml:space="preserve">(4) На односе и случајеве из области заштите потрошача који нису </w:t>
      </w:r>
      <w:r w:rsidR="0014458F" w:rsidRPr="002D6EE5">
        <w:rPr>
          <w:lang w:val="sr-Cyrl-BA" w:eastAsia="en-US"/>
        </w:rPr>
        <w:t>уређени</w:t>
      </w:r>
      <w:r w:rsidRPr="002D6EE5">
        <w:rPr>
          <w:lang w:val="sr-Cyrl-BA" w:eastAsia="en-US"/>
        </w:rPr>
        <w:t xml:space="preserve"> овим законом и посебним прописима примјењиваће се одредбе закона којима се уређују облигациони односи у Републици.</w:t>
      </w:r>
    </w:p>
    <w:p w14:paraId="3B817A5E" w14:textId="77777777" w:rsidR="007D4AEC" w:rsidRPr="002D6EE5" w:rsidRDefault="007D4AEC" w:rsidP="002136B2">
      <w:pPr>
        <w:ind w:firstLine="709"/>
        <w:jc w:val="both"/>
        <w:rPr>
          <w:lang w:val="sr-Cyrl-BA" w:eastAsia="en-US"/>
        </w:rPr>
      </w:pPr>
      <w:r w:rsidRPr="002D6EE5">
        <w:rPr>
          <w:lang w:val="sr-Cyrl-BA" w:eastAsia="en-US"/>
        </w:rPr>
        <w:lastRenderedPageBreak/>
        <w:t xml:space="preserve">(5) Уколико се у примјени овог закона појаве различита тумачења, Закон ће се примјењивати у корист потрошача. </w:t>
      </w:r>
    </w:p>
    <w:p w14:paraId="711AD5C5" w14:textId="77777777" w:rsidR="00CF73A9" w:rsidRPr="002D6EE5" w:rsidRDefault="00CF73A9" w:rsidP="002136B2">
      <w:pPr>
        <w:rPr>
          <w:lang w:val="sr-Cyrl-BA" w:eastAsia="en-US"/>
        </w:rPr>
      </w:pPr>
    </w:p>
    <w:p w14:paraId="487580FD" w14:textId="6BBA9CB6" w:rsidR="007D4AEC" w:rsidRPr="002D6EE5" w:rsidRDefault="007D4AEC" w:rsidP="002136B2">
      <w:pPr>
        <w:jc w:val="center"/>
        <w:rPr>
          <w:lang w:val="sr-Cyrl-BA" w:eastAsia="en-US"/>
        </w:rPr>
      </w:pPr>
      <w:r w:rsidRPr="002D6EE5">
        <w:rPr>
          <w:lang w:val="sr-Cyrl-BA" w:eastAsia="en-US"/>
        </w:rPr>
        <w:t>Члан 5.</w:t>
      </w:r>
    </w:p>
    <w:p w14:paraId="5EE242B3" w14:textId="77777777" w:rsidR="007D4AEC" w:rsidRPr="002D6EE5" w:rsidRDefault="007D4AEC" w:rsidP="00CF73A9">
      <w:pPr>
        <w:autoSpaceDE w:val="0"/>
        <w:autoSpaceDN w:val="0"/>
        <w:adjustRightInd w:val="0"/>
        <w:jc w:val="center"/>
        <w:rPr>
          <w:lang w:val="sr-Cyrl-BA" w:eastAsia="en-US"/>
        </w:rPr>
      </w:pPr>
    </w:p>
    <w:p w14:paraId="2925B03C" w14:textId="6CB450A3"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Надлежни органи за заштиту потрошача у Републици имају обавезу и одговорност за промовисање, унапређ</w:t>
      </w:r>
      <w:r w:rsidR="004C6094" w:rsidRPr="002D6EE5">
        <w:rPr>
          <w:lang w:val="sr-Cyrl-BA" w:eastAsia="en-US"/>
        </w:rPr>
        <w:t>е</w:t>
      </w:r>
      <w:r w:rsidRPr="002D6EE5">
        <w:rPr>
          <w:lang w:val="sr-Cyrl-BA" w:eastAsia="en-US"/>
        </w:rPr>
        <w:t>ње и остваривање права потрошача.</w:t>
      </w:r>
    </w:p>
    <w:p w14:paraId="25E6B428" w14:textId="77777777" w:rsidR="007D4AEC" w:rsidRPr="002D6EE5" w:rsidRDefault="007D4AEC" w:rsidP="00CF73A9">
      <w:pPr>
        <w:autoSpaceDE w:val="0"/>
        <w:autoSpaceDN w:val="0"/>
        <w:adjustRightInd w:val="0"/>
        <w:jc w:val="both"/>
        <w:rPr>
          <w:lang w:val="sr-Cyrl-BA" w:eastAsia="en-US"/>
        </w:rPr>
      </w:pPr>
    </w:p>
    <w:p w14:paraId="1E9A2B84" w14:textId="77777777" w:rsidR="007D4AEC" w:rsidRPr="002D6EE5" w:rsidRDefault="007D4AEC" w:rsidP="00CF73A9">
      <w:pPr>
        <w:autoSpaceDE w:val="0"/>
        <w:autoSpaceDN w:val="0"/>
        <w:adjustRightInd w:val="0"/>
        <w:jc w:val="center"/>
        <w:rPr>
          <w:lang w:val="sr-Cyrl-BA" w:eastAsia="en-US"/>
        </w:rPr>
      </w:pPr>
      <w:r w:rsidRPr="002D6EE5">
        <w:rPr>
          <w:lang w:val="sr-Cyrl-BA" w:eastAsia="en-US"/>
        </w:rPr>
        <w:t>Члан 6.</w:t>
      </w:r>
    </w:p>
    <w:p w14:paraId="1B841749" w14:textId="77777777" w:rsidR="007D4AEC" w:rsidRPr="002D6EE5" w:rsidRDefault="007D4AEC" w:rsidP="00CF73A9">
      <w:pPr>
        <w:autoSpaceDE w:val="0"/>
        <w:autoSpaceDN w:val="0"/>
        <w:adjustRightInd w:val="0"/>
        <w:jc w:val="center"/>
        <w:rPr>
          <w:lang w:val="sr-Cyrl-BA" w:eastAsia="en-US"/>
        </w:rPr>
      </w:pPr>
    </w:p>
    <w:p w14:paraId="357E0511" w14:textId="0D2EA874"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Захтјеви из области заштите потрошача узима</w:t>
      </w:r>
      <w:r w:rsidR="002C0130" w:rsidRPr="002D6EE5">
        <w:rPr>
          <w:lang w:val="sr-Cyrl-BA" w:eastAsia="en-US"/>
        </w:rPr>
        <w:t>ју се</w:t>
      </w:r>
      <w:r w:rsidRPr="002D6EE5">
        <w:rPr>
          <w:lang w:val="sr-Cyrl-BA" w:eastAsia="en-US"/>
        </w:rPr>
        <w:t xml:space="preserve"> у обзир приликом дефинисања и спровођења политика и активности надлежних органа у Републици.</w:t>
      </w:r>
    </w:p>
    <w:p w14:paraId="7A8C873B" w14:textId="77777777" w:rsidR="007D4AEC" w:rsidRPr="002D6EE5" w:rsidRDefault="007D4AEC" w:rsidP="00CF73A9">
      <w:pPr>
        <w:autoSpaceDE w:val="0"/>
        <w:autoSpaceDN w:val="0"/>
        <w:adjustRightInd w:val="0"/>
        <w:rPr>
          <w:lang w:val="sr-Cyrl-BA" w:eastAsia="en-US"/>
        </w:rPr>
      </w:pPr>
    </w:p>
    <w:p w14:paraId="7C2CCF00" w14:textId="77777777" w:rsidR="007D4AEC" w:rsidRPr="002D6EE5" w:rsidRDefault="007D4AEC" w:rsidP="00CF73A9">
      <w:pPr>
        <w:autoSpaceDE w:val="0"/>
        <w:autoSpaceDN w:val="0"/>
        <w:adjustRightInd w:val="0"/>
        <w:jc w:val="center"/>
        <w:rPr>
          <w:lang w:val="sr-Cyrl-BA" w:eastAsia="en-US"/>
        </w:rPr>
      </w:pPr>
      <w:r w:rsidRPr="002D6EE5">
        <w:rPr>
          <w:lang w:val="sr-Cyrl-BA" w:eastAsia="en-US"/>
        </w:rPr>
        <w:t>Члан 7.</w:t>
      </w:r>
    </w:p>
    <w:p w14:paraId="5E0E3AD8" w14:textId="77777777" w:rsidR="007D4AEC" w:rsidRPr="002D6EE5" w:rsidRDefault="007D4AEC" w:rsidP="00CF73A9">
      <w:pPr>
        <w:autoSpaceDE w:val="0"/>
        <w:autoSpaceDN w:val="0"/>
        <w:adjustRightInd w:val="0"/>
        <w:jc w:val="center"/>
        <w:rPr>
          <w:lang w:val="sr-Cyrl-BA" w:eastAsia="en-US"/>
        </w:rPr>
      </w:pPr>
    </w:p>
    <w:p w14:paraId="62F45672" w14:textId="1F5F99FB"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Трговац који у складу са овим законом потрошачима испоручује производе или пружа услуге обавезан је да послује на једном од </w:t>
      </w:r>
      <w:r w:rsidR="00BC239C" w:rsidRPr="002D6EE5">
        <w:rPr>
          <w:rFonts w:ascii="Times New Roman" w:hAnsi="Times New Roman"/>
          <w:sz w:val="24"/>
          <w:szCs w:val="24"/>
          <w:lang w:val="sr-Cyrl-BA"/>
        </w:rPr>
        <w:t xml:space="preserve">службених језика </w:t>
      </w:r>
      <w:r w:rsidRPr="002D6EE5">
        <w:rPr>
          <w:rFonts w:ascii="Times New Roman" w:hAnsi="Times New Roman"/>
          <w:sz w:val="24"/>
          <w:szCs w:val="24"/>
          <w:lang w:val="sr-Cyrl-BA"/>
        </w:rPr>
        <w:t>Републике Српске и да у пис</w:t>
      </w:r>
      <w:r w:rsidR="004C6094" w:rsidRPr="002D6EE5">
        <w:rPr>
          <w:rFonts w:ascii="Times New Roman" w:hAnsi="Times New Roman"/>
          <w:sz w:val="24"/>
          <w:szCs w:val="24"/>
          <w:lang w:val="sr-Cyrl-BA"/>
        </w:rPr>
        <w:t>ме</w:t>
      </w:r>
      <w:r w:rsidRPr="002D6EE5">
        <w:rPr>
          <w:rFonts w:ascii="Times New Roman" w:hAnsi="Times New Roman"/>
          <w:sz w:val="24"/>
          <w:szCs w:val="24"/>
          <w:lang w:val="sr-Cyrl-BA"/>
        </w:rPr>
        <w:t xml:space="preserve">ним документима користи пословно име </w:t>
      </w:r>
      <w:r w:rsidR="00760EE9" w:rsidRPr="002D6EE5">
        <w:rPr>
          <w:rFonts w:ascii="Times New Roman" w:hAnsi="Times New Roman"/>
          <w:sz w:val="24"/>
          <w:szCs w:val="24"/>
          <w:lang w:val="sr-Cyrl-BA"/>
        </w:rPr>
        <w:t xml:space="preserve">(фирму) </w:t>
      </w:r>
      <w:r w:rsidRPr="002D6EE5">
        <w:rPr>
          <w:rFonts w:ascii="Times New Roman" w:hAnsi="Times New Roman"/>
          <w:sz w:val="24"/>
          <w:szCs w:val="24"/>
          <w:lang w:val="sr-Cyrl-BA"/>
        </w:rPr>
        <w:t>и сједиште, или скраћено пословно име и сједиште, како је уписан у одговарајући регистар.</w:t>
      </w:r>
    </w:p>
    <w:p w14:paraId="52A5356B" w14:textId="77777777" w:rsidR="007D4AEC" w:rsidRPr="002D6EE5" w:rsidRDefault="007D4AEC" w:rsidP="00CF73A9">
      <w:pPr>
        <w:autoSpaceDE w:val="0"/>
        <w:autoSpaceDN w:val="0"/>
        <w:adjustRightInd w:val="0"/>
        <w:ind w:firstLine="720"/>
        <w:jc w:val="both"/>
        <w:rPr>
          <w:lang w:val="sr-Cyrl-BA" w:eastAsia="en-US"/>
        </w:rPr>
      </w:pPr>
    </w:p>
    <w:p w14:paraId="26FF3A31" w14:textId="5CE5409C" w:rsidR="007D4AEC" w:rsidRPr="002D6EE5" w:rsidRDefault="007D4AEC" w:rsidP="00CF73A9">
      <w:pPr>
        <w:jc w:val="center"/>
        <w:rPr>
          <w:lang w:val="sr-Cyrl-BA" w:eastAsia="en-US"/>
        </w:rPr>
      </w:pPr>
      <w:r w:rsidRPr="002D6EE5">
        <w:rPr>
          <w:lang w:val="sr-Cyrl-BA" w:eastAsia="en-US"/>
        </w:rPr>
        <w:t>Члан 8.</w:t>
      </w:r>
    </w:p>
    <w:p w14:paraId="286827FE" w14:textId="77777777" w:rsidR="007D4AEC" w:rsidRPr="002D6EE5" w:rsidRDefault="007D4AEC" w:rsidP="00CF73A9">
      <w:pPr>
        <w:rPr>
          <w:lang w:val="sr-Cyrl-BA" w:eastAsia="en-US"/>
        </w:rPr>
      </w:pPr>
    </w:p>
    <w:p w14:paraId="3ED30BF9" w14:textId="439F2D02" w:rsidR="007D4AEC" w:rsidRPr="002D6EE5" w:rsidRDefault="007D4AEC" w:rsidP="00CF73A9">
      <w:pPr>
        <w:pStyle w:val="NoSpacing"/>
        <w:ind w:firstLine="720"/>
        <w:jc w:val="both"/>
        <w:rPr>
          <w:rFonts w:ascii="Times New Roman" w:hAnsi="Times New Roman"/>
          <w:sz w:val="24"/>
          <w:szCs w:val="24"/>
          <w:lang w:val="sr-Cyrl-BA" w:eastAsia="sr-Cyrl-CS"/>
        </w:rPr>
      </w:pPr>
      <w:r w:rsidRPr="002D6EE5">
        <w:rPr>
          <w:rFonts w:ascii="Times New Roman" w:hAnsi="Times New Roman"/>
          <w:spacing w:val="-1"/>
          <w:sz w:val="24"/>
          <w:szCs w:val="24"/>
          <w:lang w:val="sr-Cyrl-BA"/>
        </w:rPr>
        <w:t>З</w:t>
      </w:r>
      <w:r w:rsidRPr="002D6EE5">
        <w:rPr>
          <w:rFonts w:ascii="Times New Roman" w:hAnsi="Times New Roman"/>
          <w:sz w:val="24"/>
          <w:szCs w:val="24"/>
          <w:lang w:val="sr-Cyrl-BA"/>
        </w:rPr>
        <w:t>аб</w:t>
      </w:r>
      <w:r w:rsidRPr="002D6EE5">
        <w:rPr>
          <w:rFonts w:ascii="Times New Roman" w:hAnsi="Times New Roman"/>
          <w:spacing w:val="-2"/>
          <w:sz w:val="24"/>
          <w:szCs w:val="24"/>
          <w:lang w:val="sr-Cyrl-BA"/>
        </w:rPr>
        <w:t>р</w:t>
      </w:r>
      <w:r w:rsidRPr="002D6EE5">
        <w:rPr>
          <w:rFonts w:ascii="Times New Roman" w:hAnsi="Times New Roman"/>
          <w:sz w:val="24"/>
          <w:szCs w:val="24"/>
          <w:lang w:val="sr-Cyrl-BA"/>
        </w:rPr>
        <w:t>ањ</w:t>
      </w:r>
      <w:r w:rsidRPr="002D6EE5">
        <w:rPr>
          <w:rFonts w:ascii="Times New Roman" w:hAnsi="Times New Roman"/>
          <w:spacing w:val="-3"/>
          <w:sz w:val="24"/>
          <w:szCs w:val="24"/>
          <w:lang w:val="sr-Cyrl-BA"/>
        </w:rPr>
        <w:t>е</w:t>
      </w:r>
      <w:r w:rsidRPr="002D6EE5">
        <w:rPr>
          <w:rFonts w:ascii="Times New Roman" w:hAnsi="Times New Roman"/>
          <w:spacing w:val="2"/>
          <w:sz w:val="24"/>
          <w:szCs w:val="24"/>
          <w:lang w:val="sr-Cyrl-BA"/>
        </w:rPr>
        <w:t>н</w:t>
      </w:r>
      <w:r w:rsidRPr="002D6EE5">
        <w:rPr>
          <w:rFonts w:ascii="Times New Roman" w:hAnsi="Times New Roman"/>
          <w:sz w:val="24"/>
          <w:szCs w:val="24"/>
          <w:lang w:val="sr-Cyrl-BA"/>
        </w:rPr>
        <w:t>о</w:t>
      </w:r>
      <w:r w:rsidRPr="002D6EE5">
        <w:rPr>
          <w:rFonts w:ascii="Times New Roman" w:hAnsi="Times New Roman"/>
          <w:spacing w:val="2"/>
          <w:sz w:val="24"/>
          <w:szCs w:val="24"/>
          <w:lang w:val="sr-Cyrl-BA"/>
        </w:rPr>
        <w:t xml:space="preserve"> </w:t>
      </w:r>
      <w:r w:rsidRPr="002D6EE5">
        <w:rPr>
          <w:rFonts w:ascii="Times New Roman" w:hAnsi="Times New Roman"/>
          <w:spacing w:val="-1"/>
          <w:sz w:val="24"/>
          <w:szCs w:val="24"/>
          <w:lang w:val="sr-Cyrl-BA"/>
        </w:rPr>
        <w:t>ј</w:t>
      </w:r>
      <w:r w:rsidRPr="002D6EE5">
        <w:rPr>
          <w:rFonts w:ascii="Times New Roman" w:hAnsi="Times New Roman"/>
          <w:sz w:val="24"/>
          <w:szCs w:val="24"/>
          <w:lang w:val="sr-Cyrl-BA"/>
        </w:rPr>
        <w:t>е</w:t>
      </w:r>
      <w:r w:rsidR="006B7DA7" w:rsidRPr="002D6EE5">
        <w:rPr>
          <w:rFonts w:ascii="Times New Roman" w:hAnsi="Times New Roman"/>
          <w:sz w:val="24"/>
          <w:szCs w:val="24"/>
          <w:lang w:val="sr-Cyrl-BA"/>
        </w:rPr>
        <w:t xml:space="preserve"> од стране трговца</w:t>
      </w:r>
      <w:r w:rsidRPr="002D6EE5">
        <w:rPr>
          <w:rFonts w:ascii="Times New Roman" w:hAnsi="Times New Roman"/>
          <w:sz w:val="24"/>
          <w:szCs w:val="24"/>
          <w:lang w:val="sr-Cyrl-BA"/>
        </w:rPr>
        <w:t xml:space="preserve"> да</w:t>
      </w:r>
      <w:r w:rsidRPr="002D6EE5">
        <w:rPr>
          <w:rFonts w:ascii="Times New Roman" w:hAnsi="Times New Roman"/>
          <w:spacing w:val="-2"/>
          <w:sz w:val="24"/>
          <w:szCs w:val="24"/>
          <w:lang w:val="sr-Cyrl-BA"/>
        </w:rPr>
        <w:t>в</w:t>
      </w:r>
      <w:r w:rsidRPr="002D6EE5">
        <w:rPr>
          <w:rFonts w:ascii="Times New Roman" w:hAnsi="Times New Roman"/>
          <w:sz w:val="24"/>
          <w:szCs w:val="24"/>
          <w:lang w:val="sr-Cyrl-BA"/>
        </w:rPr>
        <w:t xml:space="preserve">ање </w:t>
      </w:r>
      <w:r w:rsidRPr="002D6EE5">
        <w:rPr>
          <w:rFonts w:ascii="Times New Roman" w:hAnsi="Times New Roman"/>
          <w:spacing w:val="-1"/>
          <w:sz w:val="24"/>
          <w:szCs w:val="24"/>
          <w:lang w:val="sr-Cyrl-BA"/>
        </w:rPr>
        <w:t>ли</w:t>
      </w:r>
      <w:r w:rsidRPr="002D6EE5">
        <w:rPr>
          <w:rFonts w:ascii="Times New Roman" w:hAnsi="Times New Roman"/>
          <w:sz w:val="24"/>
          <w:szCs w:val="24"/>
          <w:lang w:val="sr-Cyrl-BA"/>
        </w:rPr>
        <w:t>ч</w:t>
      </w:r>
      <w:r w:rsidRPr="002D6EE5">
        <w:rPr>
          <w:rFonts w:ascii="Times New Roman" w:hAnsi="Times New Roman"/>
          <w:spacing w:val="2"/>
          <w:sz w:val="24"/>
          <w:szCs w:val="24"/>
          <w:lang w:val="sr-Cyrl-BA"/>
        </w:rPr>
        <w:t>н</w:t>
      </w:r>
      <w:r w:rsidRPr="002D6EE5">
        <w:rPr>
          <w:rFonts w:ascii="Times New Roman" w:hAnsi="Times New Roman"/>
          <w:spacing w:val="-1"/>
          <w:sz w:val="24"/>
          <w:szCs w:val="24"/>
          <w:lang w:val="sr-Cyrl-BA"/>
        </w:rPr>
        <w:t>и</w:t>
      </w:r>
      <w:r w:rsidRPr="002D6EE5">
        <w:rPr>
          <w:rFonts w:ascii="Times New Roman" w:hAnsi="Times New Roman"/>
          <w:sz w:val="24"/>
          <w:szCs w:val="24"/>
          <w:lang w:val="sr-Cyrl-BA"/>
        </w:rPr>
        <w:t>х пода</w:t>
      </w:r>
      <w:r w:rsidRPr="002D6EE5">
        <w:rPr>
          <w:rFonts w:ascii="Times New Roman" w:hAnsi="Times New Roman"/>
          <w:spacing w:val="-3"/>
          <w:sz w:val="24"/>
          <w:szCs w:val="24"/>
          <w:lang w:val="sr-Cyrl-BA"/>
        </w:rPr>
        <w:t>т</w:t>
      </w:r>
      <w:r w:rsidRPr="002D6EE5">
        <w:rPr>
          <w:rFonts w:ascii="Times New Roman" w:hAnsi="Times New Roman"/>
          <w:sz w:val="24"/>
          <w:szCs w:val="24"/>
          <w:lang w:val="sr-Cyrl-BA"/>
        </w:rPr>
        <w:t>а</w:t>
      </w:r>
      <w:r w:rsidRPr="002D6EE5">
        <w:rPr>
          <w:rFonts w:ascii="Times New Roman" w:hAnsi="Times New Roman"/>
          <w:spacing w:val="-2"/>
          <w:sz w:val="24"/>
          <w:szCs w:val="24"/>
          <w:lang w:val="sr-Cyrl-BA"/>
        </w:rPr>
        <w:t>к</w:t>
      </w:r>
      <w:r w:rsidRPr="002D6EE5">
        <w:rPr>
          <w:rFonts w:ascii="Times New Roman" w:hAnsi="Times New Roman"/>
          <w:sz w:val="24"/>
          <w:szCs w:val="24"/>
          <w:lang w:val="sr-Cyrl-BA"/>
        </w:rPr>
        <w:t xml:space="preserve">а о </w:t>
      </w:r>
      <w:r w:rsidRPr="002D6EE5">
        <w:rPr>
          <w:rFonts w:ascii="Times New Roman" w:hAnsi="Times New Roman"/>
          <w:spacing w:val="2"/>
          <w:sz w:val="24"/>
          <w:szCs w:val="24"/>
          <w:lang w:val="sr-Cyrl-BA"/>
        </w:rPr>
        <w:t>п</w:t>
      </w:r>
      <w:r w:rsidRPr="002D6EE5">
        <w:rPr>
          <w:rFonts w:ascii="Times New Roman" w:hAnsi="Times New Roman"/>
          <w:sz w:val="24"/>
          <w:szCs w:val="24"/>
          <w:lang w:val="sr-Cyrl-BA"/>
        </w:rPr>
        <w:t>о</w:t>
      </w:r>
      <w:r w:rsidRPr="002D6EE5">
        <w:rPr>
          <w:rFonts w:ascii="Times New Roman" w:hAnsi="Times New Roman"/>
          <w:spacing w:val="-1"/>
          <w:sz w:val="24"/>
          <w:szCs w:val="24"/>
          <w:lang w:val="sr-Cyrl-BA"/>
        </w:rPr>
        <w:t>т</w:t>
      </w:r>
      <w:r w:rsidRPr="002D6EE5">
        <w:rPr>
          <w:rFonts w:ascii="Times New Roman" w:hAnsi="Times New Roman"/>
          <w:sz w:val="24"/>
          <w:szCs w:val="24"/>
          <w:lang w:val="sr-Cyrl-BA"/>
        </w:rPr>
        <w:t>р</w:t>
      </w:r>
      <w:r w:rsidRPr="002D6EE5">
        <w:rPr>
          <w:rFonts w:ascii="Times New Roman" w:hAnsi="Times New Roman"/>
          <w:spacing w:val="-2"/>
          <w:sz w:val="24"/>
          <w:szCs w:val="24"/>
          <w:lang w:val="sr-Cyrl-BA"/>
        </w:rPr>
        <w:t>о</w:t>
      </w:r>
      <w:r w:rsidRPr="002D6EE5">
        <w:rPr>
          <w:rFonts w:ascii="Times New Roman" w:hAnsi="Times New Roman"/>
          <w:sz w:val="24"/>
          <w:szCs w:val="24"/>
          <w:lang w:val="sr-Cyrl-BA"/>
        </w:rPr>
        <w:t>ша</w:t>
      </w:r>
      <w:r w:rsidRPr="002D6EE5">
        <w:rPr>
          <w:rFonts w:ascii="Times New Roman" w:hAnsi="Times New Roman"/>
          <w:spacing w:val="-3"/>
          <w:sz w:val="24"/>
          <w:szCs w:val="24"/>
          <w:lang w:val="sr-Cyrl-BA"/>
        </w:rPr>
        <w:t>ч</w:t>
      </w:r>
      <w:r w:rsidRPr="002D6EE5">
        <w:rPr>
          <w:rFonts w:ascii="Times New Roman" w:hAnsi="Times New Roman"/>
          <w:sz w:val="24"/>
          <w:szCs w:val="24"/>
          <w:lang w:val="sr-Cyrl-BA"/>
        </w:rPr>
        <w:t>у</w:t>
      </w:r>
      <w:r w:rsidRPr="002D6EE5">
        <w:rPr>
          <w:rFonts w:ascii="Times New Roman" w:hAnsi="Times New Roman"/>
          <w:spacing w:val="2"/>
          <w:sz w:val="24"/>
          <w:szCs w:val="24"/>
          <w:lang w:val="sr-Cyrl-BA"/>
        </w:rPr>
        <w:t xml:space="preserve"> </w:t>
      </w:r>
      <w:r w:rsidRPr="002D6EE5">
        <w:rPr>
          <w:rFonts w:ascii="Times New Roman" w:hAnsi="Times New Roman"/>
          <w:spacing w:val="-1"/>
          <w:sz w:val="24"/>
          <w:szCs w:val="24"/>
          <w:lang w:val="sr-Cyrl-BA"/>
        </w:rPr>
        <w:t>т</w:t>
      </w:r>
      <w:r w:rsidRPr="002D6EE5">
        <w:rPr>
          <w:rFonts w:ascii="Times New Roman" w:hAnsi="Times New Roman"/>
          <w:sz w:val="24"/>
          <w:szCs w:val="24"/>
          <w:lang w:val="sr-Cyrl-BA"/>
        </w:rPr>
        <w:t>р</w:t>
      </w:r>
      <w:r w:rsidRPr="002D6EE5">
        <w:rPr>
          <w:rFonts w:ascii="Times New Roman" w:hAnsi="Times New Roman"/>
          <w:spacing w:val="-3"/>
          <w:sz w:val="24"/>
          <w:szCs w:val="24"/>
          <w:lang w:val="sr-Cyrl-BA"/>
        </w:rPr>
        <w:t>е</w:t>
      </w:r>
      <w:r w:rsidRPr="002D6EE5">
        <w:rPr>
          <w:rFonts w:ascii="Times New Roman" w:hAnsi="Times New Roman"/>
          <w:sz w:val="24"/>
          <w:szCs w:val="24"/>
          <w:lang w:val="sr-Cyrl-BA"/>
        </w:rPr>
        <w:t>ћ</w:t>
      </w:r>
      <w:r w:rsidRPr="002D6EE5">
        <w:rPr>
          <w:rFonts w:ascii="Times New Roman" w:hAnsi="Times New Roman"/>
          <w:spacing w:val="-1"/>
          <w:sz w:val="24"/>
          <w:szCs w:val="24"/>
          <w:lang w:val="sr-Cyrl-BA"/>
        </w:rPr>
        <w:t>и</w:t>
      </w:r>
      <w:r w:rsidRPr="002D6EE5">
        <w:rPr>
          <w:rFonts w:ascii="Times New Roman" w:hAnsi="Times New Roman"/>
          <w:sz w:val="24"/>
          <w:szCs w:val="24"/>
          <w:lang w:val="sr-Cyrl-BA"/>
        </w:rPr>
        <w:t>м</w:t>
      </w:r>
      <w:r w:rsidRPr="002D6EE5">
        <w:rPr>
          <w:rFonts w:ascii="Times New Roman" w:hAnsi="Times New Roman"/>
          <w:spacing w:val="3"/>
          <w:sz w:val="24"/>
          <w:szCs w:val="24"/>
          <w:lang w:val="sr-Cyrl-BA"/>
        </w:rPr>
        <w:t xml:space="preserve"> </w:t>
      </w:r>
      <w:r w:rsidRPr="002D6EE5">
        <w:rPr>
          <w:rFonts w:ascii="Times New Roman" w:hAnsi="Times New Roman"/>
          <w:spacing w:val="-1"/>
          <w:sz w:val="24"/>
          <w:szCs w:val="24"/>
          <w:lang w:val="sr-Cyrl-BA"/>
        </w:rPr>
        <w:t>ли</w:t>
      </w:r>
      <w:r w:rsidRPr="002D6EE5">
        <w:rPr>
          <w:rFonts w:ascii="Times New Roman" w:hAnsi="Times New Roman"/>
          <w:sz w:val="24"/>
          <w:szCs w:val="24"/>
          <w:lang w:val="sr-Cyrl-BA"/>
        </w:rPr>
        <w:t>ц</w:t>
      </w:r>
      <w:r w:rsidRPr="002D6EE5">
        <w:rPr>
          <w:rFonts w:ascii="Times New Roman" w:hAnsi="Times New Roman"/>
          <w:spacing w:val="-1"/>
          <w:sz w:val="24"/>
          <w:szCs w:val="24"/>
          <w:lang w:val="sr-Cyrl-BA"/>
        </w:rPr>
        <w:t>и</w:t>
      </w:r>
      <w:r w:rsidRPr="002D6EE5">
        <w:rPr>
          <w:rFonts w:ascii="Times New Roman" w:hAnsi="Times New Roman"/>
          <w:sz w:val="24"/>
          <w:szCs w:val="24"/>
          <w:lang w:val="sr-Cyrl-BA"/>
        </w:rPr>
        <w:t>ма, б</w:t>
      </w:r>
      <w:r w:rsidRPr="002D6EE5">
        <w:rPr>
          <w:rFonts w:ascii="Times New Roman" w:hAnsi="Times New Roman"/>
          <w:spacing w:val="-3"/>
          <w:sz w:val="24"/>
          <w:szCs w:val="24"/>
          <w:lang w:val="sr-Cyrl-BA"/>
        </w:rPr>
        <w:t>е</w:t>
      </w:r>
      <w:r w:rsidRPr="002D6EE5">
        <w:rPr>
          <w:rFonts w:ascii="Times New Roman" w:hAnsi="Times New Roman"/>
          <w:sz w:val="24"/>
          <w:szCs w:val="24"/>
          <w:lang w:val="sr-Cyrl-BA"/>
        </w:rPr>
        <w:t xml:space="preserve">з </w:t>
      </w:r>
      <w:r w:rsidRPr="002D6EE5">
        <w:rPr>
          <w:rFonts w:ascii="Times New Roman" w:hAnsi="Times New Roman"/>
          <w:spacing w:val="2"/>
          <w:sz w:val="24"/>
          <w:szCs w:val="24"/>
          <w:lang w:val="sr-Cyrl-BA"/>
        </w:rPr>
        <w:t>п</w:t>
      </w:r>
      <w:r w:rsidRPr="002D6EE5">
        <w:rPr>
          <w:rFonts w:ascii="Times New Roman" w:hAnsi="Times New Roman"/>
          <w:sz w:val="24"/>
          <w:szCs w:val="24"/>
          <w:lang w:val="sr-Cyrl-BA"/>
        </w:rPr>
        <w:t>р</w:t>
      </w:r>
      <w:r w:rsidRPr="002D6EE5">
        <w:rPr>
          <w:rFonts w:ascii="Times New Roman" w:hAnsi="Times New Roman"/>
          <w:spacing w:val="-3"/>
          <w:sz w:val="24"/>
          <w:szCs w:val="24"/>
          <w:lang w:val="sr-Cyrl-BA"/>
        </w:rPr>
        <w:t>е</w:t>
      </w:r>
      <w:r w:rsidRPr="002D6EE5">
        <w:rPr>
          <w:rFonts w:ascii="Times New Roman" w:hAnsi="Times New Roman"/>
          <w:spacing w:val="-1"/>
          <w:sz w:val="24"/>
          <w:szCs w:val="24"/>
          <w:lang w:val="sr-Cyrl-BA"/>
        </w:rPr>
        <w:t>т</w:t>
      </w:r>
      <w:r w:rsidRPr="002D6EE5">
        <w:rPr>
          <w:rFonts w:ascii="Times New Roman" w:hAnsi="Times New Roman"/>
          <w:sz w:val="24"/>
          <w:szCs w:val="24"/>
          <w:lang w:val="sr-Cyrl-BA"/>
        </w:rPr>
        <w:t>ход</w:t>
      </w:r>
      <w:r w:rsidRPr="002D6EE5">
        <w:rPr>
          <w:rFonts w:ascii="Times New Roman" w:hAnsi="Times New Roman"/>
          <w:spacing w:val="2"/>
          <w:sz w:val="24"/>
          <w:szCs w:val="24"/>
          <w:lang w:val="sr-Cyrl-BA"/>
        </w:rPr>
        <w:t>н</w:t>
      </w:r>
      <w:r w:rsidRPr="002D6EE5">
        <w:rPr>
          <w:rFonts w:ascii="Times New Roman" w:hAnsi="Times New Roman"/>
          <w:sz w:val="24"/>
          <w:szCs w:val="24"/>
          <w:lang w:val="sr-Cyrl-BA"/>
        </w:rPr>
        <w:t>ог одобр</w:t>
      </w:r>
      <w:r w:rsidRPr="002D6EE5">
        <w:rPr>
          <w:rFonts w:ascii="Times New Roman" w:hAnsi="Times New Roman"/>
          <w:spacing w:val="-3"/>
          <w:sz w:val="24"/>
          <w:szCs w:val="24"/>
          <w:lang w:val="sr-Cyrl-BA"/>
        </w:rPr>
        <w:t>е</w:t>
      </w:r>
      <w:r w:rsidRPr="002D6EE5">
        <w:rPr>
          <w:rFonts w:ascii="Times New Roman" w:hAnsi="Times New Roman"/>
          <w:spacing w:val="2"/>
          <w:sz w:val="24"/>
          <w:szCs w:val="24"/>
          <w:lang w:val="sr-Cyrl-BA"/>
        </w:rPr>
        <w:t>њ</w:t>
      </w:r>
      <w:r w:rsidRPr="002D6EE5">
        <w:rPr>
          <w:rFonts w:ascii="Times New Roman" w:hAnsi="Times New Roman"/>
          <w:sz w:val="24"/>
          <w:szCs w:val="24"/>
          <w:lang w:val="sr-Cyrl-BA"/>
        </w:rPr>
        <w:t xml:space="preserve">а </w:t>
      </w:r>
      <w:r w:rsidRPr="002D6EE5">
        <w:rPr>
          <w:rFonts w:ascii="Times New Roman" w:hAnsi="Times New Roman"/>
          <w:spacing w:val="2"/>
          <w:sz w:val="24"/>
          <w:szCs w:val="24"/>
          <w:lang w:val="sr-Cyrl-BA"/>
        </w:rPr>
        <w:t>п</w:t>
      </w:r>
      <w:r w:rsidRPr="002D6EE5">
        <w:rPr>
          <w:rFonts w:ascii="Times New Roman" w:hAnsi="Times New Roman"/>
          <w:sz w:val="24"/>
          <w:szCs w:val="24"/>
          <w:lang w:val="sr-Cyrl-BA"/>
        </w:rPr>
        <w:t>о</w:t>
      </w:r>
      <w:r w:rsidRPr="002D6EE5">
        <w:rPr>
          <w:rFonts w:ascii="Times New Roman" w:hAnsi="Times New Roman"/>
          <w:spacing w:val="-1"/>
          <w:sz w:val="24"/>
          <w:szCs w:val="24"/>
          <w:lang w:val="sr-Cyrl-BA"/>
        </w:rPr>
        <w:t>т</w:t>
      </w:r>
      <w:r w:rsidRPr="002D6EE5">
        <w:rPr>
          <w:rFonts w:ascii="Times New Roman" w:hAnsi="Times New Roman"/>
          <w:sz w:val="24"/>
          <w:szCs w:val="24"/>
          <w:lang w:val="sr-Cyrl-BA"/>
        </w:rPr>
        <w:t>р</w:t>
      </w:r>
      <w:r w:rsidRPr="002D6EE5">
        <w:rPr>
          <w:rFonts w:ascii="Times New Roman" w:hAnsi="Times New Roman"/>
          <w:spacing w:val="-2"/>
          <w:sz w:val="24"/>
          <w:szCs w:val="24"/>
          <w:lang w:val="sr-Cyrl-BA"/>
        </w:rPr>
        <w:t>о</w:t>
      </w:r>
      <w:r w:rsidRPr="002D6EE5">
        <w:rPr>
          <w:rFonts w:ascii="Times New Roman" w:hAnsi="Times New Roman"/>
          <w:sz w:val="24"/>
          <w:szCs w:val="24"/>
          <w:lang w:val="sr-Cyrl-BA"/>
        </w:rPr>
        <w:t>ша</w:t>
      </w:r>
      <w:r w:rsidRPr="002D6EE5">
        <w:rPr>
          <w:rFonts w:ascii="Times New Roman" w:hAnsi="Times New Roman"/>
          <w:spacing w:val="-3"/>
          <w:sz w:val="24"/>
          <w:szCs w:val="24"/>
          <w:lang w:val="sr-Cyrl-BA"/>
        </w:rPr>
        <w:t>ч</w:t>
      </w:r>
      <w:r w:rsidRPr="002D6EE5">
        <w:rPr>
          <w:rFonts w:ascii="Times New Roman" w:hAnsi="Times New Roman"/>
          <w:sz w:val="24"/>
          <w:szCs w:val="24"/>
          <w:lang w:val="sr-Cyrl-BA"/>
        </w:rPr>
        <w:t>а, осим ако није посебним законом другачије прописано.</w:t>
      </w:r>
    </w:p>
    <w:p w14:paraId="417F1AFC" w14:textId="77777777" w:rsidR="007D4AEC" w:rsidRPr="002D6EE5" w:rsidRDefault="007D4AEC" w:rsidP="00CF73A9">
      <w:pPr>
        <w:autoSpaceDE w:val="0"/>
        <w:autoSpaceDN w:val="0"/>
        <w:adjustRightInd w:val="0"/>
        <w:jc w:val="both"/>
        <w:rPr>
          <w:lang w:val="sr-Cyrl-BA" w:eastAsia="en-US"/>
        </w:rPr>
      </w:pPr>
    </w:p>
    <w:p w14:paraId="2954146E" w14:textId="77777777" w:rsidR="007D4AEC" w:rsidRPr="002D6EE5" w:rsidRDefault="007D4AEC" w:rsidP="00CF73A9">
      <w:pPr>
        <w:autoSpaceDE w:val="0"/>
        <w:autoSpaceDN w:val="0"/>
        <w:adjustRightInd w:val="0"/>
        <w:jc w:val="both"/>
        <w:rPr>
          <w:lang w:val="sr-Cyrl-BA" w:eastAsia="en-US"/>
        </w:rPr>
      </w:pPr>
    </w:p>
    <w:p w14:paraId="19A0935C" w14:textId="77777777" w:rsidR="007D4AEC" w:rsidRPr="002D6EE5" w:rsidRDefault="007D4AEC" w:rsidP="00CF73A9">
      <w:pPr>
        <w:pStyle w:val="Heading1"/>
        <w:spacing w:before="0" w:after="0"/>
        <w:rPr>
          <w:rFonts w:ascii="Times New Roman" w:hAnsi="Times New Roman"/>
          <w:sz w:val="24"/>
          <w:szCs w:val="24"/>
          <w:lang w:val="sr-Cyrl-BA"/>
        </w:rPr>
      </w:pPr>
      <w:bookmarkStart w:id="1" w:name="_Toc89175744"/>
      <w:bookmarkStart w:id="2" w:name="_Toc89176868"/>
      <w:bookmarkStart w:id="3" w:name="_Toc89178273"/>
      <w:bookmarkStart w:id="4" w:name="_Toc89178635"/>
      <w:r w:rsidRPr="002D6EE5">
        <w:rPr>
          <w:rFonts w:ascii="Times New Roman" w:hAnsi="Times New Roman"/>
          <w:sz w:val="24"/>
          <w:szCs w:val="24"/>
          <w:lang w:val="sr-Cyrl-BA"/>
        </w:rPr>
        <w:t xml:space="preserve">ГЛАВА II  </w:t>
      </w:r>
    </w:p>
    <w:p w14:paraId="4041EA44" w14:textId="77777777" w:rsidR="007D4AEC" w:rsidRPr="002D6EE5" w:rsidRDefault="007D4AEC" w:rsidP="00CF73A9">
      <w:pPr>
        <w:pStyle w:val="Heading1"/>
        <w:spacing w:before="0" w:after="0"/>
        <w:rPr>
          <w:rFonts w:ascii="Times New Roman" w:hAnsi="Times New Roman"/>
          <w:sz w:val="24"/>
          <w:szCs w:val="24"/>
          <w:lang w:val="sr-Cyrl-BA"/>
        </w:rPr>
      </w:pPr>
      <w:r w:rsidRPr="002D6EE5">
        <w:rPr>
          <w:rFonts w:ascii="Times New Roman" w:hAnsi="Times New Roman"/>
          <w:sz w:val="24"/>
          <w:szCs w:val="24"/>
          <w:lang w:val="sr-Cyrl-BA"/>
        </w:rPr>
        <w:t>ЗАШТИТА БЕЗБЈЕДНОСТИ ЖИВОТА И ЗДРАВЉА ПОТРОШАЧА</w:t>
      </w:r>
      <w:bookmarkEnd w:id="1"/>
      <w:bookmarkEnd w:id="2"/>
      <w:bookmarkEnd w:id="3"/>
      <w:bookmarkEnd w:id="4"/>
    </w:p>
    <w:p w14:paraId="3BC5153C" w14:textId="77777777" w:rsidR="007D4AEC" w:rsidRPr="002D6EE5" w:rsidRDefault="007D4AEC" w:rsidP="00CF73A9">
      <w:pPr>
        <w:pStyle w:val="NoSpacing"/>
        <w:rPr>
          <w:rFonts w:ascii="Times New Roman" w:hAnsi="Times New Roman"/>
          <w:sz w:val="24"/>
          <w:szCs w:val="24"/>
          <w:lang w:val="sr-Cyrl-BA"/>
        </w:rPr>
      </w:pPr>
    </w:p>
    <w:p w14:paraId="486B0054" w14:textId="77777777" w:rsidR="007D4AEC" w:rsidRPr="002D6EE5" w:rsidRDefault="007D4AEC" w:rsidP="00CF73A9">
      <w:pPr>
        <w:pStyle w:val="NoSpacing"/>
        <w:jc w:val="center"/>
        <w:rPr>
          <w:rFonts w:ascii="Times New Roman" w:hAnsi="Times New Roman"/>
          <w:sz w:val="24"/>
          <w:szCs w:val="24"/>
          <w:lang w:val="sr-Cyrl-BA"/>
        </w:rPr>
      </w:pPr>
      <w:r w:rsidRPr="002D6EE5">
        <w:rPr>
          <w:rFonts w:ascii="Times New Roman" w:hAnsi="Times New Roman"/>
          <w:sz w:val="24"/>
          <w:szCs w:val="24"/>
          <w:lang w:val="sr-Cyrl-BA"/>
        </w:rPr>
        <w:t>Члан 9.</w:t>
      </w:r>
    </w:p>
    <w:p w14:paraId="4BF869D6" w14:textId="77777777" w:rsidR="007D4AEC" w:rsidRPr="002D6EE5" w:rsidRDefault="007D4AEC" w:rsidP="00CF73A9">
      <w:pPr>
        <w:pStyle w:val="NoSpacing"/>
        <w:jc w:val="both"/>
        <w:rPr>
          <w:rFonts w:ascii="Times New Roman" w:hAnsi="Times New Roman"/>
          <w:sz w:val="24"/>
          <w:szCs w:val="24"/>
          <w:lang w:val="sr-Cyrl-BA"/>
        </w:rPr>
      </w:pPr>
    </w:p>
    <w:p w14:paraId="14010FFC"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w:t>
      </w:r>
      <w:r w:rsidRPr="002D6EE5">
        <w:rPr>
          <w:rFonts w:ascii="Times New Roman" w:hAnsi="Times New Roman"/>
          <w:spacing w:val="-10"/>
          <w:sz w:val="24"/>
          <w:szCs w:val="24"/>
          <w:lang w:val="sr-Cyrl-BA"/>
        </w:rPr>
        <w:t xml:space="preserve"> </w:t>
      </w:r>
      <w:r w:rsidRPr="002D6EE5">
        <w:rPr>
          <w:rFonts w:ascii="Times New Roman" w:hAnsi="Times New Roman"/>
          <w:spacing w:val="-1"/>
          <w:sz w:val="24"/>
          <w:szCs w:val="24"/>
          <w:lang w:val="sr-Cyrl-BA"/>
        </w:rPr>
        <w:t>П</w:t>
      </w:r>
      <w:r w:rsidRPr="002D6EE5">
        <w:rPr>
          <w:rFonts w:ascii="Times New Roman" w:hAnsi="Times New Roman"/>
          <w:sz w:val="24"/>
          <w:szCs w:val="24"/>
          <w:lang w:val="sr-Cyrl-BA"/>
        </w:rPr>
        <w:t>ро</w:t>
      </w:r>
      <w:r w:rsidRPr="002D6EE5">
        <w:rPr>
          <w:rFonts w:ascii="Times New Roman" w:hAnsi="Times New Roman"/>
          <w:spacing w:val="-1"/>
          <w:sz w:val="24"/>
          <w:szCs w:val="24"/>
          <w:lang w:val="sr-Cyrl-BA"/>
        </w:rPr>
        <w:t>и</w:t>
      </w:r>
      <w:r w:rsidRPr="002D6EE5">
        <w:rPr>
          <w:rFonts w:ascii="Times New Roman" w:hAnsi="Times New Roman"/>
          <w:sz w:val="24"/>
          <w:szCs w:val="24"/>
          <w:lang w:val="sr-Cyrl-BA"/>
        </w:rPr>
        <w:t>зво</w:t>
      </w:r>
      <w:r w:rsidRPr="002D6EE5">
        <w:rPr>
          <w:rFonts w:ascii="Times New Roman" w:hAnsi="Times New Roman"/>
          <w:spacing w:val="2"/>
          <w:sz w:val="24"/>
          <w:szCs w:val="24"/>
          <w:lang w:val="sr-Cyrl-BA"/>
        </w:rPr>
        <w:t>д</w:t>
      </w:r>
      <w:r w:rsidRPr="002D6EE5">
        <w:rPr>
          <w:rFonts w:ascii="Times New Roman" w:hAnsi="Times New Roman"/>
          <w:sz w:val="24"/>
          <w:szCs w:val="24"/>
          <w:lang w:val="sr-Cyrl-BA"/>
        </w:rPr>
        <w:t>и</w:t>
      </w:r>
      <w:r w:rsidRPr="002D6EE5">
        <w:rPr>
          <w:rFonts w:ascii="Times New Roman" w:hAnsi="Times New Roman"/>
          <w:spacing w:val="1"/>
          <w:sz w:val="24"/>
          <w:szCs w:val="24"/>
          <w:lang w:val="sr-Cyrl-BA"/>
        </w:rPr>
        <w:t xml:space="preserve"> </w:t>
      </w:r>
      <w:r w:rsidRPr="002D6EE5">
        <w:rPr>
          <w:rFonts w:ascii="Times New Roman" w:hAnsi="Times New Roman"/>
          <w:spacing w:val="2"/>
          <w:sz w:val="24"/>
          <w:szCs w:val="24"/>
          <w:lang w:val="sr-Cyrl-BA"/>
        </w:rPr>
        <w:t>н</w:t>
      </w:r>
      <w:r w:rsidRPr="002D6EE5">
        <w:rPr>
          <w:rFonts w:ascii="Times New Roman" w:hAnsi="Times New Roman"/>
          <w:sz w:val="24"/>
          <w:szCs w:val="24"/>
          <w:lang w:val="sr-Cyrl-BA"/>
        </w:rPr>
        <w:t>а</w:t>
      </w:r>
      <w:r w:rsidRPr="002D6EE5">
        <w:rPr>
          <w:rFonts w:ascii="Times New Roman" w:hAnsi="Times New Roman"/>
          <w:spacing w:val="1"/>
          <w:sz w:val="24"/>
          <w:szCs w:val="24"/>
          <w:lang w:val="sr-Cyrl-BA"/>
        </w:rPr>
        <w:t>м</w:t>
      </w:r>
      <w:r w:rsidRPr="002D6EE5">
        <w:rPr>
          <w:rFonts w:ascii="Times New Roman" w:hAnsi="Times New Roman"/>
          <w:spacing w:val="-3"/>
          <w:sz w:val="24"/>
          <w:szCs w:val="24"/>
          <w:lang w:val="sr-Cyrl-BA"/>
        </w:rPr>
        <w:t>и</w:t>
      </w:r>
      <w:r w:rsidRPr="002D6EE5">
        <w:rPr>
          <w:rFonts w:ascii="Times New Roman" w:hAnsi="Times New Roman"/>
          <w:spacing w:val="-1"/>
          <w:sz w:val="24"/>
          <w:szCs w:val="24"/>
          <w:lang w:val="sr-Cyrl-BA"/>
        </w:rPr>
        <w:t>ј</w:t>
      </w:r>
      <w:r w:rsidRPr="002D6EE5">
        <w:rPr>
          <w:rFonts w:ascii="Times New Roman" w:hAnsi="Times New Roman"/>
          <w:spacing w:val="-3"/>
          <w:sz w:val="24"/>
          <w:szCs w:val="24"/>
          <w:lang w:val="sr-Cyrl-BA"/>
        </w:rPr>
        <w:t>е</w:t>
      </w:r>
      <w:r w:rsidRPr="002D6EE5">
        <w:rPr>
          <w:rFonts w:ascii="Times New Roman" w:hAnsi="Times New Roman"/>
          <w:spacing w:val="2"/>
          <w:sz w:val="24"/>
          <w:szCs w:val="24"/>
          <w:lang w:val="sr-Cyrl-BA"/>
        </w:rPr>
        <w:t>њ</w:t>
      </w:r>
      <w:r w:rsidRPr="002D6EE5">
        <w:rPr>
          <w:rFonts w:ascii="Times New Roman" w:hAnsi="Times New Roman"/>
          <w:spacing w:val="-3"/>
          <w:sz w:val="24"/>
          <w:szCs w:val="24"/>
          <w:lang w:val="sr-Cyrl-BA"/>
        </w:rPr>
        <w:t>е</w:t>
      </w:r>
      <w:r w:rsidRPr="002D6EE5">
        <w:rPr>
          <w:rFonts w:ascii="Times New Roman" w:hAnsi="Times New Roman"/>
          <w:spacing w:val="2"/>
          <w:sz w:val="24"/>
          <w:szCs w:val="24"/>
          <w:lang w:val="sr-Cyrl-BA"/>
        </w:rPr>
        <w:t>н</w:t>
      </w:r>
      <w:r w:rsidRPr="002D6EE5">
        <w:rPr>
          <w:rFonts w:ascii="Times New Roman" w:hAnsi="Times New Roman"/>
          <w:sz w:val="24"/>
          <w:szCs w:val="24"/>
          <w:lang w:val="sr-Cyrl-BA"/>
        </w:rPr>
        <w:t>и</w:t>
      </w:r>
      <w:r w:rsidRPr="002D6EE5">
        <w:rPr>
          <w:rFonts w:ascii="Times New Roman" w:hAnsi="Times New Roman"/>
          <w:spacing w:val="1"/>
          <w:sz w:val="24"/>
          <w:szCs w:val="24"/>
          <w:lang w:val="sr-Cyrl-BA"/>
        </w:rPr>
        <w:t xml:space="preserve"> </w:t>
      </w:r>
      <w:r w:rsidRPr="002D6EE5">
        <w:rPr>
          <w:rFonts w:ascii="Times New Roman" w:hAnsi="Times New Roman"/>
          <w:sz w:val="24"/>
          <w:szCs w:val="24"/>
          <w:lang w:val="sr-Cyrl-BA"/>
        </w:rPr>
        <w:t>по</w:t>
      </w:r>
      <w:r w:rsidRPr="002D6EE5">
        <w:rPr>
          <w:rFonts w:ascii="Times New Roman" w:hAnsi="Times New Roman"/>
          <w:spacing w:val="-1"/>
          <w:sz w:val="24"/>
          <w:szCs w:val="24"/>
          <w:lang w:val="sr-Cyrl-BA"/>
        </w:rPr>
        <w:t>т</w:t>
      </w:r>
      <w:r w:rsidRPr="002D6EE5">
        <w:rPr>
          <w:rFonts w:ascii="Times New Roman" w:hAnsi="Times New Roman"/>
          <w:sz w:val="24"/>
          <w:szCs w:val="24"/>
          <w:lang w:val="sr-Cyrl-BA"/>
        </w:rPr>
        <w:t>ро</w:t>
      </w:r>
      <w:r w:rsidRPr="002D6EE5">
        <w:rPr>
          <w:rFonts w:ascii="Times New Roman" w:hAnsi="Times New Roman"/>
          <w:spacing w:val="-1"/>
          <w:sz w:val="24"/>
          <w:szCs w:val="24"/>
          <w:lang w:val="sr-Cyrl-BA"/>
        </w:rPr>
        <w:t>ш</w:t>
      </w:r>
      <w:r w:rsidRPr="002D6EE5">
        <w:rPr>
          <w:rFonts w:ascii="Times New Roman" w:hAnsi="Times New Roman"/>
          <w:spacing w:val="1"/>
          <w:sz w:val="24"/>
          <w:szCs w:val="24"/>
          <w:lang w:val="sr-Cyrl-BA"/>
        </w:rPr>
        <w:t>а</w:t>
      </w:r>
      <w:r w:rsidRPr="002D6EE5">
        <w:rPr>
          <w:rFonts w:ascii="Times New Roman" w:hAnsi="Times New Roman"/>
          <w:sz w:val="24"/>
          <w:szCs w:val="24"/>
          <w:lang w:val="sr-Cyrl-BA"/>
        </w:rPr>
        <w:t>ч</w:t>
      </w:r>
      <w:r w:rsidRPr="002D6EE5">
        <w:rPr>
          <w:rFonts w:ascii="Times New Roman" w:hAnsi="Times New Roman"/>
          <w:spacing w:val="-1"/>
          <w:sz w:val="24"/>
          <w:szCs w:val="24"/>
          <w:lang w:val="sr-Cyrl-BA"/>
        </w:rPr>
        <w:t>им</w:t>
      </w:r>
      <w:r w:rsidRPr="002D6EE5">
        <w:rPr>
          <w:rFonts w:ascii="Times New Roman" w:hAnsi="Times New Roman"/>
          <w:sz w:val="24"/>
          <w:szCs w:val="24"/>
          <w:lang w:val="sr-Cyrl-BA"/>
        </w:rPr>
        <w:t>а</w:t>
      </w:r>
      <w:r w:rsidRPr="002D6EE5">
        <w:rPr>
          <w:rFonts w:ascii="Times New Roman" w:hAnsi="Times New Roman"/>
          <w:spacing w:val="1"/>
          <w:sz w:val="24"/>
          <w:szCs w:val="24"/>
          <w:lang w:val="sr-Cyrl-BA"/>
        </w:rPr>
        <w:t xml:space="preserve"> </w:t>
      </w:r>
      <w:r w:rsidRPr="002D6EE5">
        <w:rPr>
          <w:rFonts w:ascii="Times New Roman" w:hAnsi="Times New Roman"/>
          <w:spacing w:val="-1"/>
          <w:sz w:val="24"/>
          <w:szCs w:val="24"/>
          <w:lang w:val="sr-Cyrl-BA"/>
        </w:rPr>
        <w:t>м</w:t>
      </w:r>
      <w:r w:rsidRPr="002D6EE5">
        <w:rPr>
          <w:rFonts w:ascii="Times New Roman" w:hAnsi="Times New Roman"/>
          <w:sz w:val="24"/>
          <w:szCs w:val="24"/>
          <w:lang w:val="sr-Cyrl-BA"/>
        </w:rPr>
        <w:t>ор</w:t>
      </w:r>
      <w:r w:rsidRPr="002D6EE5">
        <w:rPr>
          <w:rFonts w:ascii="Times New Roman" w:hAnsi="Times New Roman"/>
          <w:spacing w:val="1"/>
          <w:sz w:val="24"/>
          <w:szCs w:val="24"/>
          <w:lang w:val="sr-Cyrl-BA"/>
        </w:rPr>
        <w:t>а</w:t>
      </w:r>
      <w:r w:rsidRPr="002D6EE5">
        <w:rPr>
          <w:rFonts w:ascii="Times New Roman" w:hAnsi="Times New Roman"/>
          <w:spacing w:val="-3"/>
          <w:sz w:val="24"/>
          <w:szCs w:val="24"/>
          <w:lang w:val="sr-Cyrl-BA"/>
        </w:rPr>
        <w:t>ј</w:t>
      </w:r>
      <w:r w:rsidRPr="002D6EE5">
        <w:rPr>
          <w:rFonts w:ascii="Times New Roman" w:hAnsi="Times New Roman"/>
          <w:sz w:val="24"/>
          <w:szCs w:val="24"/>
          <w:lang w:val="sr-Cyrl-BA"/>
        </w:rPr>
        <w:t>у</w:t>
      </w:r>
      <w:r w:rsidRPr="002D6EE5">
        <w:rPr>
          <w:rFonts w:ascii="Times New Roman" w:hAnsi="Times New Roman"/>
          <w:spacing w:val="2"/>
          <w:sz w:val="24"/>
          <w:szCs w:val="24"/>
          <w:lang w:val="sr-Cyrl-BA"/>
        </w:rPr>
        <w:t xml:space="preserve"> </w:t>
      </w:r>
      <w:r w:rsidRPr="002D6EE5">
        <w:rPr>
          <w:rFonts w:ascii="Times New Roman" w:hAnsi="Times New Roman"/>
          <w:sz w:val="24"/>
          <w:szCs w:val="24"/>
          <w:lang w:val="sr-Cyrl-BA"/>
        </w:rPr>
        <w:t>б</w:t>
      </w:r>
      <w:r w:rsidRPr="002D6EE5">
        <w:rPr>
          <w:rFonts w:ascii="Times New Roman" w:hAnsi="Times New Roman"/>
          <w:spacing w:val="-1"/>
          <w:sz w:val="24"/>
          <w:szCs w:val="24"/>
          <w:lang w:val="sr-Cyrl-BA"/>
        </w:rPr>
        <w:t>ит</w:t>
      </w:r>
      <w:r w:rsidRPr="002D6EE5">
        <w:rPr>
          <w:rFonts w:ascii="Times New Roman" w:hAnsi="Times New Roman"/>
          <w:sz w:val="24"/>
          <w:szCs w:val="24"/>
          <w:lang w:val="sr-Cyrl-BA"/>
        </w:rPr>
        <w:t>и</w:t>
      </w:r>
      <w:r w:rsidRPr="002D6EE5">
        <w:rPr>
          <w:rFonts w:ascii="Times New Roman" w:hAnsi="Times New Roman"/>
          <w:spacing w:val="1"/>
          <w:sz w:val="24"/>
          <w:szCs w:val="24"/>
          <w:lang w:val="sr-Cyrl-BA"/>
        </w:rPr>
        <w:t xml:space="preserve"> безбједни</w:t>
      </w:r>
      <w:r w:rsidRPr="002D6EE5">
        <w:rPr>
          <w:rFonts w:ascii="Times New Roman" w:hAnsi="Times New Roman"/>
          <w:spacing w:val="-1"/>
          <w:sz w:val="24"/>
          <w:szCs w:val="24"/>
          <w:lang w:val="sr-Cyrl-BA"/>
        </w:rPr>
        <w:t xml:space="preserve"> </w:t>
      </w:r>
      <w:r w:rsidRPr="002D6EE5">
        <w:rPr>
          <w:rFonts w:ascii="Times New Roman" w:hAnsi="Times New Roman"/>
          <w:sz w:val="24"/>
          <w:szCs w:val="24"/>
          <w:lang w:val="sr-Cyrl-BA"/>
        </w:rPr>
        <w:t>по ж</w:t>
      </w:r>
      <w:r w:rsidRPr="002D6EE5">
        <w:rPr>
          <w:rFonts w:ascii="Times New Roman" w:hAnsi="Times New Roman"/>
          <w:spacing w:val="-1"/>
          <w:sz w:val="24"/>
          <w:szCs w:val="24"/>
          <w:lang w:val="sr-Cyrl-BA"/>
        </w:rPr>
        <w:t>и</w:t>
      </w:r>
      <w:r w:rsidRPr="002D6EE5">
        <w:rPr>
          <w:rFonts w:ascii="Times New Roman" w:hAnsi="Times New Roman"/>
          <w:sz w:val="24"/>
          <w:szCs w:val="24"/>
          <w:lang w:val="sr-Cyrl-BA"/>
        </w:rPr>
        <w:t>вот</w:t>
      </w:r>
      <w:r w:rsidRPr="002D6EE5">
        <w:rPr>
          <w:rFonts w:ascii="Times New Roman" w:hAnsi="Times New Roman"/>
          <w:spacing w:val="1"/>
          <w:sz w:val="24"/>
          <w:szCs w:val="24"/>
          <w:lang w:val="sr-Cyrl-BA"/>
        </w:rPr>
        <w:t xml:space="preserve"> </w:t>
      </w:r>
      <w:r w:rsidRPr="002D6EE5">
        <w:rPr>
          <w:rFonts w:ascii="Times New Roman" w:hAnsi="Times New Roman"/>
          <w:sz w:val="24"/>
          <w:szCs w:val="24"/>
          <w:lang w:val="sr-Cyrl-BA"/>
        </w:rPr>
        <w:t>и</w:t>
      </w:r>
      <w:r w:rsidRPr="002D6EE5">
        <w:rPr>
          <w:rFonts w:ascii="Times New Roman" w:hAnsi="Times New Roman"/>
          <w:spacing w:val="-1"/>
          <w:sz w:val="24"/>
          <w:szCs w:val="24"/>
          <w:lang w:val="sr-Cyrl-BA"/>
        </w:rPr>
        <w:t xml:space="preserve"> </w:t>
      </w:r>
      <w:r w:rsidRPr="002D6EE5">
        <w:rPr>
          <w:rFonts w:ascii="Times New Roman" w:hAnsi="Times New Roman"/>
          <w:sz w:val="24"/>
          <w:szCs w:val="24"/>
          <w:lang w:val="sr-Cyrl-BA"/>
        </w:rPr>
        <w:t>здр</w:t>
      </w:r>
      <w:r w:rsidRPr="002D6EE5">
        <w:rPr>
          <w:rFonts w:ascii="Times New Roman" w:hAnsi="Times New Roman"/>
          <w:spacing w:val="1"/>
          <w:sz w:val="24"/>
          <w:szCs w:val="24"/>
          <w:lang w:val="sr-Cyrl-BA"/>
        </w:rPr>
        <w:t>а</w:t>
      </w:r>
      <w:r w:rsidRPr="002D6EE5">
        <w:rPr>
          <w:rFonts w:ascii="Times New Roman" w:hAnsi="Times New Roman"/>
          <w:sz w:val="24"/>
          <w:szCs w:val="24"/>
          <w:lang w:val="sr-Cyrl-BA"/>
        </w:rPr>
        <w:t>в</w:t>
      </w:r>
      <w:r w:rsidRPr="002D6EE5">
        <w:rPr>
          <w:rFonts w:ascii="Times New Roman" w:hAnsi="Times New Roman"/>
          <w:spacing w:val="-1"/>
          <w:sz w:val="24"/>
          <w:szCs w:val="24"/>
          <w:lang w:val="sr-Cyrl-BA"/>
        </w:rPr>
        <w:t>љ</w:t>
      </w:r>
      <w:r w:rsidRPr="002D6EE5">
        <w:rPr>
          <w:rFonts w:ascii="Times New Roman" w:hAnsi="Times New Roman"/>
          <w:sz w:val="24"/>
          <w:szCs w:val="24"/>
          <w:lang w:val="sr-Cyrl-BA"/>
        </w:rPr>
        <w:t>е</w:t>
      </w:r>
      <w:r w:rsidRPr="002D6EE5">
        <w:rPr>
          <w:rFonts w:ascii="Times New Roman" w:hAnsi="Times New Roman"/>
          <w:spacing w:val="1"/>
          <w:sz w:val="24"/>
          <w:szCs w:val="24"/>
          <w:lang w:val="sr-Cyrl-BA"/>
        </w:rPr>
        <w:t xml:space="preserve"> </w:t>
      </w:r>
      <w:r w:rsidRPr="002D6EE5">
        <w:rPr>
          <w:rFonts w:ascii="Times New Roman" w:hAnsi="Times New Roman"/>
          <w:sz w:val="24"/>
          <w:szCs w:val="24"/>
          <w:lang w:val="sr-Cyrl-BA"/>
        </w:rPr>
        <w:t>по</w:t>
      </w:r>
      <w:r w:rsidRPr="002D6EE5">
        <w:rPr>
          <w:rFonts w:ascii="Times New Roman" w:hAnsi="Times New Roman"/>
          <w:spacing w:val="-1"/>
          <w:sz w:val="24"/>
          <w:szCs w:val="24"/>
          <w:lang w:val="sr-Cyrl-BA"/>
        </w:rPr>
        <w:t>т</w:t>
      </w:r>
      <w:r w:rsidRPr="002D6EE5">
        <w:rPr>
          <w:rFonts w:ascii="Times New Roman" w:hAnsi="Times New Roman"/>
          <w:sz w:val="24"/>
          <w:szCs w:val="24"/>
          <w:lang w:val="sr-Cyrl-BA"/>
        </w:rPr>
        <w:t>ро</w:t>
      </w:r>
      <w:r w:rsidRPr="002D6EE5">
        <w:rPr>
          <w:rFonts w:ascii="Times New Roman" w:hAnsi="Times New Roman"/>
          <w:spacing w:val="-1"/>
          <w:sz w:val="24"/>
          <w:szCs w:val="24"/>
          <w:lang w:val="sr-Cyrl-BA"/>
        </w:rPr>
        <w:t>ш</w:t>
      </w:r>
      <w:r w:rsidRPr="002D6EE5">
        <w:rPr>
          <w:rFonts w:ascii="Times New Roman" w:hAnsi="Times New Roman"/>
          <w:spacing w:val="1"/>
          <w:sz w:val="24"/>
          <w:szCs w:val="24"/>
          <w:lang w:val="sr-Cyrl-BA"/>
        </w:rPr>
        <w:t>а</w:t>
      </w:r>
      <w:r w:rsidRPr="002D6EE5">
        <w:rPr>
          <w:rFonts w:ascii="Times New Roman" w:hAnsi="Times New Roman"/>
          <w:sz w:val="24"/>
          <w:szCs w:val="24"/>
          <w:lang w:val="sr-Cyrl-BA"/>
        </w:rPr>
        <w:t>ча</w:t>
      </w:r>
      <w:r w:rsidRPr="002D6EE5">
        <w:rPr>
          <w:rFonts w:ascii="Times New Roman" w:hAnsi="Times New Roman"/>
          <w:spacing w:val="1"/>
          <w:sz w:val="24"/>
          <w:szCs w:val="24"/>
          <w:lang w:val="sr-Cyrl-BA"/>
        </w:rPr>
        <w:t xml:space="preserve"> </w:t>
      </w:r>
      <w:r w:rsidRPr="002D6EE5">
        <w:rPr>
          <w:rFonts w:ascii="Times New Roman" w:hAnsi="Times New Roman"/>
          <w:sz w:val="24"/>
          <w:szCs w:val="24"/>
          <w:lang w:val="sr-Cyrl-BA"/>
        </w:rPr>
        <w:t>и ж</w:t>
      </w:r>
      <w:r w:rsidRPr="002D6EE5">
        <w:rPr>
          <w:rFonts w:ascii="Times New Roman" w:hAnsi="Times New Roman"/>
          <w:spacing w:val="-1"/>
          <w:sz w:val="24"/>
          <w:szCs w:val="24"/>
          <w:lang w:val="sr-Cyrl-BA"/>
        </w:rPr>
        <w:t>и</w:t>
      </w:r>
      <w:r w:rsidRPr="002D6EE5">
        <w:rPr>
          <w:rFonts w:ascii="Times New Roman" w:hAnsi="Times New Roman"/>
          <w:sz w:val="24"/>
          <w:szCs w:val="24"/>
          <w:lang w:val="sr-Cyrl-BA"/>
        </w:rPr>
        <w:t>во</w:t>
      </w:r>
      <w:r w:rsidRPr="002D6EE5">
        <w:rPr>
          <w:rFonts w:ascii="Times New Roman" w:hAnsi="Times New Roman"/>
          <w:spacing w:val="-1"/>
          <w:sz w:val="24"/>
          <w:szCs w:val="24"/>
          <w:lang w:val="sr-Cyrl-BA"/>
        </w:rPr>
        <w:t>т</w:t>
      </w:r>
      <w:r w:rsidRPr="002D6EE5">
        <w:rPr>
          <w:rFonts w:ascii="Times New Roman" w:hAnsi="Times New Roman"/>
          <w:spacing w:val="2"/>
          <w:sz w:val="24"/>
          <w:szCs w:val="24"/>
          <w:lang w:val="sr-Cyrl-BA"/>
        </w:rPr>
        <w:t>н</w:t>
      </w:r>
      <w:r w:rsidRPr="002D6EE5">
        <w:rPr>
          <w:rFonts w:ascii="Times New Roman" w:hAnsi="Times New Roman"/>
          <w:sz w:val="24"/>
          <w:szCs w:val="24"/>
          <w:lang w:val="sr-Cyrl-BA"/>
        </w:rPr>
        <w:t>у ср</w:t>
      </w:r>
      <w:r w:rsidRPr="002D6EE5">
        <w:rPr>
          <w:rFonts w:ascii="Times New Roman" w:hAnsi="Times New Roman"/>
          <w:spacing w:val="-3"/>
          <w:sz w:val="24"/>
          <w:szCs w:val="24"/>
          <w:lang w:val="sr-Cyrl-BA"/>
        </w:rPr>
        <w:t>е</w:t>
      </w:r>
      <w:r w:rsidRPr="002D6EE5">
        <w:rPr>
          <w:rFonts w:ascii="Times New Roman" w:hAnsi="Times New Roman"/>
          <w:sz w:val="24"/>
          <w:szCs w:val="24"/>
          <w:lang w:val="sr-Cyrl-BA"/>
        </w:rPr>
        <w:t>д</w:t>
      </w:r>
      <w:r w:rsidRPr="002D6EE5">
        <w:rPr>
          <w:rFonts w:ascii="Times New Roman" w:hAnsi="Times New Roman"/>
          <w:spacing w:val="-1"/>
          <w:sz w:val="24"/>
          <w:szCs w:val="24"/>
          <w:lang w:val="sr-Cyrl-BA"/>
        </w:rPr>
        <w:t>и</w:t>
      </w:r>
      <w:r w:rsidRPr="002D6EE5">
        <w:rPr>
          <w:rFonts w:ascii="Times New Roman" w:hAnsi="Times New Roman"/>
          <w:sz w:val="24"/>
          <w:szCs w:val="24"/>
          <w:lang w:val="sr-Cyrl-BA"/>
        </w:rPr>
        <w:t>н</w:t>
      </w:r>
      <w:r w:rsidRPr="002D6EE5">
        <w:rPr>
          <w:rFonts w:ascii="Times New Roman" w:hAnsi="Times New Roman"/>
          <w:spacing w:val="2"/>
          <w:sz w:val="24"/>
          <w:szCs w:val="24"/>
          <w:lang w:val="sr-Cyrl-BA"/>
        </w:rPr>
        <w:t>у</w:t>
      </w:r>
      <w:r w:rsidRPr="002D6EE5">
        <w:rPr>
          <w:rFonts w:ascii="Times New Roman" w:hAnsi="Times New Roman"/>
          <w:sz w:val="24"/>
          <w:szCs w:val="24"/>
          <w:lang w:val="sr-Cyrl-BA"/>
        </w:rPr>
        <w:t>.</w:t>
      </w:r>
    </w:p>
    <w:p w14:paraId="07CEF6D7"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(2)</w:t>
      </w:r>
      <w:r w:rsidRPr="002D6EE5">
        <w:rPr>
          <w:rFonts w:ascii="Times New Roman" w:hAnsi="Times New Roman"/>
          <w:spacing w:val="-10"/>
          <w:sz w:val="24"/>
          <w:szCs w:val="24"/>
          <w:lang w:val="sr-Cyrl-BA"/>
        </w:rPr>
        <w:t xml:space="preserve"> </w:t>
      </w:r>
      <w:r w:rsidRPr="002D6EE5">
        <w:rPr>
          <w:rFonts w:ascii="Times New Roman" w:hAnsi="Times New Roman"/>
          <w:spacing w:val="-1"/>
          <w:sz w:val="24"/>
          <w:szCs w:val="24"/>
          <w:lang w:val="sr-Cyrl-BA"/>
        </w:rPr>
        <w:t>П</w:t>
      </w:r>
      <w:r w:rsidRPr="002D6EE5">
        <w:rPr>
          <w:rFonts w:ascii="Times New Roman" w:hAnsi="Times New Roman"/>
          <w:sz w:val="24"/>
          <w:szCs w:val="24"/>
          <w:lang w:val="sr-Cyrl-BA"/>
        </w:rPr>
        <w:t>ро</w:t>
      </w:r>
      <w:r w:rsidRPr="002D6EE5">
        <w:rPr>
          <w:rFonts w:ascii="Times New Roman" w:hAnsi="Times New Roman"/>
          <w:spacing w:val="-1"/>
          <w:sz w:val="24"/>
          <w:szCs w:val="24"/>
          <w:lang w:val="sr-Cyrl-BA"/>
        </w:rPr>
        <w:t>и</w:t>
      </w:r>
      <w:r w:rsidRPr="002D6EE5">
        <w:rPr>
          <w:rFonts w:ascii="Times New Roman" w:hAnsi="Times New Roman"/>
          <w:sz w:val="24"/>
          <w:szCs w:val="24"/>
          <w:lang w:val="sr-Cyrl-BA"/>
        </w:rPr>
        <w:t>зводи</w:t>
      </w:r>
      <w:r w:rsidRPr="002D6EE5">
        <w:rPr>
          <w:rFonts w:ascii="Times New Roman" w:hAnsi="Times New Roman"/>
          <w:spacing w:val="3"/>
          <w:sz w:val="24"/>
          <w:szCs w:val="24"/>
          <w:lang w:val="sr-Cyrl-BA"/>
        </w:rPr>
        <w:t xml:space="preserve"> </w:t>
      </w:r>
      <w:r w:rsidRPr="002D6EE5">
        <w:rPr>
          <w:rFonts w:ascii="Times New Roman" w:hAnsi="Times New Roman"/>
          <w:spacing w:val="-1"/>
          <w:sz w:val="24"/>
          <w:szCs w:val="24"/>
          <w:lang w:val="sr-Cyrl-BA"/>
        </w:rPr>
        <w:t>м</w:t>
      </w:r>
      <w:r w:rsidRPr="002D6EE5">
        <w:rPr>
          <w:rFonts w:ascii="Times New Roman" w:hAnsi="Times New Roman"/>
          <w:sz w:val="24"/>
          <w:szCs w:val="24"/>
          <w:lang w:val="sr-Cyrl-BA"/>
        </w:rPr>
        <w:t>ор</w:t>
      </w:r>
      <w:r w:rsidRPr="002D6EE5">
        <w:rPr>
          <w:rFonts w:ascii="Times New Roman" w:hAnsi="Times New Roman"/>
          <w:spacing w:val="1"/>
          <w:sz w:val="24"/>
          <w:szCs w:val="24"/>
          <w:lang w:val="sr-Cyrl-BA"/>
        </w:rPr>
        <w:t>а</w:t>
      </w:r>
      <w:r w:rsidRPr="002D6EE5">
        <w:rPr>
          <w:rFonts w:ascii="Times New Roman" w:hAnsi="Times New Roman"/>
          <w:spacing w:val="-3"/>
          <w:sz w:val="24"/>
          <w:szCs w:val="24"/>
          <w:lang w:val="sr-Cyrl-BA"/>
        </w:rPr>
        <w:t>ј</w:t>
      </w:r>
      <w:r w:rsidRPr="002D6EE5">
        <w:rPr>
          <w:rFonts w:ascii="Times New Roman" w:hAnsi="Times New Roman"/>
          <w:sz w:val="24"/>
          <w:szCs w:val="24"/>
          <w:lang w:val="sr-Cyrl-BA"/>
        </w:rPr>
        <w:t>у</w:t>
      </w:r>
      <w:r w:rsidRPr="002D6EE5">
        <w:rPr>
          <w:rFonts w:ascii="Times New Roman" w:hAnsi="Times New Roman"/>
          <w:spacing w:val="2"/>
          <w:sz w:val="24"/>
          <w:szCs w:val="24"/>
          <w:lang w:val="sr-Cyrl-BA"/>
        </w:rPr>
        <w:t xml:space="preserve"> </w:t>
      </w:r>
      <w:r w:rsidRPr="002D6EE5">
        <w:rPr>
          <w:rFonts w:ascii="Times New Roman" w:hAnsi="Times New Roman"/>
          <w:sz w:val="24"/>
          <w:szCs w:val="24"/>
          <w:lang w:val="sr-Cyrl-BA"/>
        </w:rPr>
        <w:t>одго</w:t>
      </w:r>
      <w:r w:rsidRPr="002D6EE5">
        <w:rPr>
          <w:rFonts w:ascii="Times New Roman" w:hAnsi="Times New Roman"/>
          <w:spacing w:val="-2"/>
          <w:sz w:val="24"/>
          <w:szCs w:val="24"/>
          <w:lang w:val="sr-Cyrl-BA"/>
        </w:rPr>
        <w:t>в</w:t>
      </w:r>
      <w:r w:rsidRPr="002D6EE5">
        <w:rPr>
          <w:rFonts w:ascii="Times New Roman" w:hAnsi="Times New Roman"/>
          <w:spacing w:val="1"/>
          <w:sz w:val="24"/>
          <w:szCs w:val="24"/>
          <w:lang w:val="sr-Cyrl-BA"/>
        </w:rPr>
        <w:t>а</w:t>
      </w:r>
      <w:r w:rsidRPr="002D6EE5">
        <w:rPr>
          <w:rFonts w:ascii="Times New Roman" w:hAnsi="Times New Roman"/>
          <w:sz w:val="24"/>
          <w:szCs w:val="24"/>
          <w:lang w:val="sr-Cyrl-BA"/>
        </w:rPr>
        <w:t>р</w:t>
      </w:r>
      <w:r w:rsidRPr="002D6EE5">
        <w:rPr>
          <w:rFonts w:ascii="Times New Roman" w:hAnsi="Times New Roman"/>
          <w:spacing w:val="1"/>
          <w:sz w:val="24"/>
          <w:szCs w:val="24"/>
          <w:lang w:val="sr-Cyrl-BA"/>
        </w:rPr>
        <w:t>а</w:t>
      </w:r>
      <w:r w:rsidRPr="002D6EE5">
        <w:rPr>
          <w:rFonts w:ascii="Times New Roman" w:hAnsi="Times New Roman"/>
          <w:spacing w:val="-1"/>
          <w:sz w:val="24"/>
          <w:szCs w:val="24"/>
          <w:lang w:val="sr-Cyrl-BA"/>
        </w:rPr>
        <w:t>т</w:t>
      </w:r>
      <w:r w:rsidRPr="002D6EE5">
        <w:rPr>
          <w:rFonts w:ascii="Times New Roman" w:hAnsi="Times New Roman"/>
          <w:sz w:val="24"/>
          <w:szCs w:val="24"/>
          <w:lang w:val="sr-Cyrl-BA"/>
        </w:rPr>
        <w:t>и безбједним,</w:t>
      </w:r>
      <w:r w:rsidRPr="002D6EE5">
        <w:rPr>
          <w:rFonts w:ascii="Times New Roman" w:hAnsi="Times New Roman"/>
          <w:spacing w:val="-1"/>
          <w:sz w:val="24"/>
          <w:szCs w:val="24"/>
          <w:lang w:val="sr-Cyrl-BA"/>
        </w:rPr>
        <w:t xml:space="preserve"> </w:t>
      </w:r>
      <w:r w:rsidRPr="002D6EE5">
        <w:rPr>
          <w:rFonts w:ascii="Times New Roman" w:hAnsi="Times New Roman"/>
          <w:sz w:val="24"/>
          <w:szCs w:val="24"/>
          <w:lang w:val="sr-Cyrl-BA"/>
        </w:rPr>
        <w:t>зд</w:t>
      </w:r>
      <w:r w:rsidRPr="002D6EE5">
        <w:rPr>
          <w:rFonts w:ascii="Times New Roman" w:hAnsi="Times New Roman"/>
          <w:spacing w:val="-2"/>
          <w:sz w:val="24"/>
          <w:szCs w:val="24"/>
          <w:lang w:val="sr-Cyrl-BA"/>
        </w:rPr>
        <w:t>р</w:t>
      </w:r>
      <w:r w:rsidRPr="002D6EE5">
        <w:rPr>
          <w:rFonts w:ascii="Times New Roman" w:hAnsi="Times New Roman"/>
          <w:spacing w:val="1"/>
          <w:sz w:val="24"/>
          <w:szCs w:val="24"/>
          <w:lang w:val="sr-Cyrl-BA"/>
        </w:rPr>
        <w:t>а</w:t>
      </w:r>
      <w:r w:rsidRPr="002D6EE5">
        <w:rPr>
          <w:rFonts w:ascii="Times New Roman" w:hAnsi="Times New Roman"/>
          <w:sz w:val="24"/>
          <w:szCs w:val="24"/>
          <w:lang w:val="sr-Cyrl-BA"/>
        </w:rPr>
        <w:t>в</w:t>
      </w:r>
      <w:r w:rsidRPr="002D6EE5">
        <w:rPr>
          <w:rFonts w:ascii="Times New Roman" w:hAnsi="Times New Roman"/>
          <w:spacing w:val="1"/>
          <w:sz w:val="24"/>
          <w:szCs w:val="24"/>
          <w:lang w:val="sr-Cyrl-BA"/>
        </w:rPr>
        <w:t>с</w:t>
      </w:r>
      <w:r w:rsidRPr="002D6EE5">
        <w:rPr>
          <w:rFonts w:ascii="Times New Roman" w:hAnsi="Times New Roman"/>
          <w:spacing w:val="-1"/>
          <w:sz w:val="24"/>
          <w:szCs w:val="24"/>
          <w:lang w:val="sr-Cyrl-BA"/>
        </w:rPr>
        <w:t>т</w:t>
      </w:r>
      <w:r w:rsidRPr="002D6EE5">
        <w:rPr>
          <w:rFonts w:ascii="Times New Roman" w:hAnsi="Times New Roman"/>
          <w:sz w:val="24"/>
          <w:szCs w:val="24"/>
          <w:lang w:val="sr-Cyrl-BA"/>
        </w:rPr>
        <w:t>в</w:t>
      </w:r>
      <w:r w:rsidRPr="002D6EE5">
        <w:rPr>
          <w:rFonts w:ascii="Times New Roman" w:hAnsi="Times New Roman"/>
          <w:spacing w:val="-3"/>
          <w:sz w:val="24"/>
          <w:szCs w:val="24"/>
          <w:lang w:val="sr-Cyrl-BA"/>
        </w:rPr>
        <w:t>е</w:t>
      </w:r>
      <w:r w:rsidRPr="002D6EE5">
        <w:rPr>
          <w:rFonts w:ascii="Times New Roman" w:hAnsi="Times New Roman"/>
          <w:spacing w:val="2"/>
          <w:sz w:val="24"/>
          <w:szCs w:val="24"/>
          <w:lang w:val="sr-Cyrl-BA"/>
        </w:rPr>
        <w:t>н</w:t>
      </w:r>
      <w:r w:rsidRPr="002D6EE5">
        <w:rPr>
          <w:rFonts w:ascii="Times New Roman" w:hAnsi="Times New Roman"/>
          <w:spacing w:val="-1"/>
          <w:sz w:val="24"/>
          <w:szCs w:val="24"/>
          <w:lang w:val="sr-Cyrl-BA"/>
        </w:rPr>
        <w:t>и</w:t>
      </w:r>
      <w:r w:rsidRPr="002D6EE5">
        <w:rPr>
          <w:rFonts w:ascii="Times New Roman" w:hAnsi="Times New Roman"/>
          <w:spacing w:val="1"/>
          <w:sz w:val="24"/>
          <w:szCs w:val="24"/>
          <w:lang w:val="sr-Cyrl-BA"/>
        </w:rPr>
        <w:t>м</w:t>
      </w:r>
      <w:r w:rsidRPr="002D6EE5">
        <w:rPr>
          <w:rFonts w:ascii="Times New Roman" w:hAnsi="Times New Roman"/>
          <w:sz w:val="24"/>
          <w:szCs w:val="24"/>
          <w:lang w:val="sr-Cyrl-BA"/>
        </w:rPr>
        <w:t>, х</w:t>
      </w:r>
      <w:r w:rsidRPr="002D6EE5">
        <w:rPr>
          <w:rFonts w:ascii="Times New Roman" w:hAnsi="Times New Roman"/>
          <w:spacing w:val="-1"/>
          <w:sz w:val="24"/>
          <w:szCs w:val="24"/>
          <w:lang w:val="sr-Cyrl-BA"/>
        </w:rPr>
        <w:t>и</w:t>
      </w:r>
      <w:r w:rsidRPr="002D6EE5">
        <w:rPr>
          <w:rFonts w:ascii="Times New Roman" w:hAnsi="Times New Roman"/>
          <w:sz w:val="24"/>
          <w:szCs w:val="24"/>
          <w:lang w:val="sr-Cyrl-BA"/>
        </w:rPr>
        <w:t>г</w:t>
      </w:r>
      <w:r w:rsidRPr="002D6EE5">
        <w:rPr>
          <w:rFonts w:ascii="Times New Roman" w:hAnsi="Times New Roman"/>
          <w:spacing w:val="-1"/>
          <w:sz w:val="24"/>
          <w:szCs w:val="24"/>
          <w:lang w:val="sr-Cyrl-BA"/>
        </w:rPr>
        <w:t>и</w:t>
      </w:r>
      <w:r w:rsidRPr="002D6EE5">
        <w:rPr>
          <w:rFonts w:ascii="Times New Roman" w:hAnsi="Times New Roman"/>
          <w:spacing w:val="1"/>
          <w:sz w:val="24"/>
          <w:szCs w:val="24"/>
          <w:lang w:val="sr-Cyrl-BA"/>
        </w:rPr>
        <w:t>ј</w:t>
      </w:r>
      <w:r w:rsidRPr="002D6EE5">
        <w:rPr>
          <w:rFonts w:ascii="Times New Roman" w:hAnsi="Times New Roman"/>
          <w:spacing w:val="-3"/>
          <w:sz w:val="24"/>
          <w:szCs w:val="24"/>
          <w:lang w:val="sr-Cyrl-BA"/>
        </w:rPr>
        <w:t>е</w:t>
      </w:r>
      <w:r w:rsidRPr="002D6EE5">
        <w:rPr>
          <w:rFonts w:ascii="Times New Roman" w:hAnsi="Times New Roman"/>
          <w:spacing w:val="2"/>
          <w:sz w:val="24"/>
          <w:szCs w:val="24"/>
          <w:lang w:val="sr-Cyrl-BA"/>
        </w:rPr>
        <w:t>н</w:t>
      </w:r>
      <w:r w:rsidRPr="002D6EE5">
        <w:rPr>
          <w:rFonts w:ascii="Times New Roman" w:hAnsi="Times New Roman"/>
          <w:spacing w:val="1"/>
          <w:sz w:val="24"/>
          <w:szCs w:val="24"/>
          <w:lang w:val="sr-Cyrl-BA"/>
        </w:rPr>
        <w:t>с</w:t>
      </w:r>
      <w:r w:rsidRPr="002D6EE5">
        <w:rPr>
          <w:rFonts w:ascii="Times New Roman" w:hAnsi="Times New Roman"/>
          <w:sz w:val="24"/>
          <w:szCs w:val="24"/>
          <w:lang w:val="sr-Cyrl-BA"/>
        </w:rPr>
        <w:t>к</w:t>
      </w:r>
      <w:r w:rsidRPr="002D6EE5">
        <w:rPr>
          <w:rFonts w:ascii="Times New Roman" w:hAnsi="Times New Roman"/>
          <w:spacing w:val="-1"/>
          <w:sz w:val="24"/>
          <w:szCs w:val="24"/>
          <w:lang w:val="sr-Cyrl-BA"/>
        </w:rPr>
        <w:t>и</w:t>
      </w:r>
      <w:r w:rsidRPr="002D6EE5">
        <w:rPr>
          <w:rFonts w:ascii="Times New Roman" w:hAnsi="Times New Roman"/>
          <w:spacing w:val="1"/>
          <w:sz w:val="24"/>
          <w:szCs w:val="24"/>
          <w:lang w:val="sr-Cyrl-BA"/>
        </w:rPr>
        <w:t>м</w:t>
      </w:r>
      <w:r w:rsidRPr="002D6EE5">
        <w:rPr>
          <w:rFonts w:ascii="Times New Roman" w:hAnsi="Times New Roman"/>
          <w:sz w:val="24"/>
          <w:szCs w:val="24"/>
          <w:lang w:val="sr-Cyrl-BA"/>
        </w:rPr>
        <w:t xml:space="preserve">, </w:t>
      </w:r>
      <w:r w:rsidRPr="002D6EE5">
        <w:rPr>
          <w:rFonts w:ascii="Times New Roman" w:hAnsi="Times New Roman"/>
          <w:spacing w:val="-3"/>
          <w:sz w:val="24"/>
          <w:szCs w:val="24"/>
          <w:lang w:val="sr-Cyrl-BA"/>
        </w:rPr>
        <w:t>е</w:t>
      </w:r>
      <w:r w:rsidRPr="002D6EE5">
        <w:rPr>
          <w:rFonts w:ascii="Times New Roman" w:hAnsi="Times New Roman"/>
          <w:sz w:val="24"/>
          <w:szCs w:val="24"/>
          <w:lang w:val="sr-Cyrl-BA"/>
        </w:rPr>
        <w:t>ко</w:t>
      </w:r>
      <w:r w:rsidRPr="002D6EE5">
        <w:rPr>
          <w:rFonts w:ascii="Times New Roman" w:hAnsi="Times New Roman"/>
          <w:spacing w:val="-1"/>
          <w:sz w:val="24"/>
          <w:szCs w:val="24"/>
          <w:lang w:val="sr-Cyrl-BA"/>
        </w:rPr>
        <w:t>л</w:t>
      </w:r>
      <w:r w:rsidRPr="002D6EE5">
        <w:rPr>
          <w:rFonts w:ascii="Times New Roman" w:hAnsi="Times New Roman"/>
          <w:sz w:val="24"/>
          <w:szCs w:val="24"/>
          <w:lang w:val="sr-Cyrl-BA"/>
        </w:rPr>
        <w:t>о</w:t>
      </w:r>
      <w:r w:rsidRPr="002D6EE5">
        <w:rPr>
          <w:rFonts w:ascii="Times New Roman" w:hAnsi="Times New Roman"/>
          <w:spacing w:val="1"/>
          <w:sz w:val="24"/>
          <w:szCs w:val="24"/>
          <w:lang w:val="sr-Cyrl-BA"/>
        </w:rPr>
        <w:t>ш</w:t>
      </w:r>
      <w:r w:rsidRPr="002D6EE5">
        <w:rPr>
          <w:rFonts w:ascii="Times New Roman" w:hAnsi="Times New Roman"/>
          <w:sz w:val="24"/>
          <w:szCs w:val="24"/>
          <w:lang w:val="sr-Cyrl-BA"/>
        </w:rPr>
        <w:t>к</w:t>
      </w:r>
      <w:r w:rsidRPr="002D6EE5">
        <w:rPr>
          <w:rFonts w:ascii="Times New Roman" w:hAnsi="Times New Roman"/>
          <w:spacing w:val="-1"/>
          <w:sz w:val="24"/>
          <w:szCs w:val="24"/>
          <w:lang w:val="sr-Cyrl-BA"/>
        </w:rPr>
        <w:t>и</w:t>
      </w:r>
      <w:r w:rsidRPr="002D6EE5">
        <w:rPr>
          <w:rFonts w:ascii="Times New Roman" w:hAnsi="Times New Roman"/>
          <w:sz w:val="24"/>
          <w:szCs w:val="24"/>
          <w:lang w:val="sr-Cyrl-BA"/>
        </w:rPr>
        <w:t>м</w:t>
      </w:r>
      <w:r w:rsidRPr="002D6EE5">
        <w:rPr>
          <w:rFonts w:ascii="Times New Roman" w:hAnsi="Times New Roman"/>
          <w:spacing w:val="3"/>
          <w:sz w:val="24"/>
          <w:szCs w:val="24"/>
          <w:lang w:val="sr-Cyrl-BA"/>
        </w:rPr>
        <w:t xml:space="preserve"> </w:t>
      </w:r>
      <w:r w:rsidRPr="002D6EE5">
        <w:rPr>
          <w:rFonts w:ascii="Times New Roman" w:hAnsi="Times New Roman"/>
          <w:sz w:val="24"/>
          <w:szCs w:val="24"/>
          <w:lang w:val="sr-Cyrl-BA"/>
        </w:rPr>
        <w:t>и</w:t>
      </w:r>
      <w:r w:rsidRPr="002D6EE5">
        <w:rPr>
          <w:rFonts w:ascii="Times New Roman" w:hAnsi="Times New Roman"/>
          <w:spacing w:val="-1"/>
          <w:sz w:val="24"/>
          <w:szCs w:val="24"/>
          <w:lang w:val="sr-Cyrl-BA"/>
        </w:rPr>
        <w:t xml:space="preserve"> </w:t>
      </w:r>
      <w:r w:rsidRPr="002D6EE5">
        <w:rPr>
          <w:rFonts w:ascii="Times New Roman" w:hAnsi="Times New Roman"/>
          <w:sz w:val="24"/>
          <w:szCs w:val="24"/>
          <w:lang w:val="sr-Cyrl-BA"/>
        </w:rPr>
        <w:t>друг</w:t>
      </w:r>
      <w:r w:rsidRPr="002D6EE5">
        <w:rPr>
          <w:rFonts w:ascii="Times New Roman" w:hAnsi="Times New Roman"/>
          <w:spacing w:val="-1"/>
          <w:sz w:val="24"/>
          <w:szCs w:val="24"/>
          <w:lang w:val="sr-Cyrl-BA"/>
        </w:rPr>
        <w:t>и</w:t>
      </w:r>
      <w:r w:rsidRPr="002D6EE5">
        <w:rPr>
          <w:rFonts w:ascii="Times New Roman" w:hAnsi="Times New Roman"/>
          <w:sz w:val="24"/>
          <w:szCs w:val="24"/>
          <w:lang w:val="sr-Cyrl-BA"/>
        </w:rPr>
        <w:t xml:space="preserve">м </w:t>
      </w:r>
      <w:r w:rsidRPr="002D6EE5">
        <w:rPr>
          <w:rFonts w:ascii="Times New Roman" w:hAnsi="Times New Roman"/>
          <w:spacing w:val="2"/>
          <w:sz w:val="24"/>
          <w:szCs w:val="24"/>
          <w:lang w:val="sr-Cyrl-BA"/>
        </w:rPr>
        <w:t>у</w:t>
      </w:r>
      <w:r w:rsidRPr="002D6EE5">
        <w:rPr>
          <w:rFonts w:ascii="Times New Roman" w:hAnsi="Times New Roman"/>
          <w:spacing w:val="-1"/>
          <w:sz w:val="24"/>
          <w:szCs w:val="24"/>
          <w:lang w:val="sr-Cyrl-BA"/>
        </w:rPr>
        <w:t>сл</w:t>
      </w:r>
      <w:r w:rsidRPr="002D6EE5">
        <w:rPr>
          <w:rFonts w:ascii="Times New Roman" w:hAnsi="Times New Roman"/>
          <w:sz w:val="24"/>
          <w:szCs w:val="24"/>
          <w:lang w:val="sr-Cyrl-BA"/>
        </w:rPr>
        <w:t>ов</w:t>
      </w:r>
      <w:r w:rsidRPr="002D6EE5">
        <w:rPr>
          <w:rFonts w:ascii="Times New Roman" w:hAnsi="Times New Roman"/>
          <w:spacing w:val="-1"/>
          <w:sz w:val="24"/>
          <w:szCs w:val="24"/>
          <w:lang w:val="sr-Cyrl-BA"/>
        </w:rPr>
        <w:t>им</w:t>
      </w:r>
      <w:r w:rsidRPr="002D6EE5">
        <w:rPr>
          <w:rFonts w:ascii="Times New Roman" w:hAnsi="Times New Roman"/>
          <w:sz w:val="24"/>
          <w:szCs w:val="24"/>
          <w:lang w:val="sr-Cyrl-BA"/>
        </w:rPr>
        <w:t>а</w:t>
      </w:r>
      <w:r w:rsidRPr="002D6EE5">
        <w:rPr>
          <w:rFonts w:ascii="Times New Roman" w:hAnsi="Times New Roman"/>
          <w:spacing w:val="1"/>
          <w:sz w:val="24"/>
          <w:szCs w:val="24"/>
          <w:lang w:val="sr-Cyrl-BA"/>
        </w:rPr>
        <w:t xml:space="preserve"> </w:t>
      </w:r>
      <w:r w:rsidRPr="002D6EE5">
        <w:rPr>
          <w:rFonts w:ascii="Times New Roman" w:hAnsi="Times New Roman"/>
          <w:sz w:val="24"/>
          <w:szCs w:val="24"/>
          <w:lang w:val="sr-Cyrl-BA"/>
        </w:rPr>
        <w:t xml:space="preserve">у </w:t>
      </w:r>
      <w:r w:rsidRPr="002D6EE5">
        <w:rPr>
          <w:rFonts w:ascii="Times New Roman" w:hAnsi="Times New Roman"/>
          <w:spacing w:val="1"/>
          <w:sz w:val="24"/>
          <w:szCs w:val="24"/>
          <w:lang w:val="sr-Cyrl-BA"/>
        </w:rPr>
        <w:t>с</w:t>
      </w:r>
      <w:r w:rsidRPr="002D6EE5">
        <w:rPr>
          <w:rFonts w:ascii="Times New Roman" w:hAnsi="Times New Roman"/>
          <w:sz w:val="24"/>
          <w:szCs w:val="24"/>
          <w:lang w:val="sr-Cyrl-BA"/>
        </w:rPr>
        <w:t>к</w:t>
      </w:r>
      <w:r w:rsidRPr="002D6EE5">
        <w:rPr>
          <w:rFonts w:ascii="Times New Roman" w:hAnsi="Times New Roman"/>
          <w:spacing w:val="-1"/>
          <w:sz w:val="24"/>
          <w:szCs w:val="24"/>
          <w:lang w:val="sr-Cyrl-BA"/>
        </w:rPr>
        <w:t>л</w:t>
      </w:r>
      <w:r w:rsidRPr="002D6EE5">
        <w:rPr>
          <w:rFonts w:ascii="Times New Roman" w:hAnsi="Times New Roman"/>
          <w:spacing w:val="1"/>
          <w:sz w:val="24"/>
          <w:szCs w:val="24"/>
          <w:lang w:val="sr-Cyrl-BA"/>
        </w:rPr>
        <w:t>а</w:t>
      </w:r>
      <w:r w:rsidRPr="002D6EE5">
        <w:rPr>
          <w:rFonts w:ascii="Times New Roman" w:hAnsi="Times New Roman"/>
          <w:spacing w:val="-2"/>
          <w:sz w:val="24"/>
          <w:szCs w:val="24"/>
          <w:lang w:val="sr-Cyrl-BA"/>
        </w:rPr>
        <w:t>д</w:t>
      </w:r>
      <w:r w:rsidRPr="002D6EE5">
        <w:rPr>
          <w:rFonts w:ascii="Times New Roman" w:hAnsi="Times New Roman"/>
          <w:sz w:val="24"/>
          <w:szCs w:val="24"/>
          <w:lang w:val="sr-Cyrl-BA"/>
        </w:rPr>
        <w:t>у</w:t>
      </w:r>
      <w:r w:rsidRPr="002D6EE5">
        <w:rPr>
          <w:rFonts w:ascii="Times New Roman" w:hAnsi="Times New Roman"/>
          <w:spacing w:val="2"/>
          <w:sz w:val="24"/>
          <w:szCs w:val="24"/>
          <w:lang w:val="sr-Cyrl-BA"/>
        </w:rPr>
        <w:t xml:space="preserve"> </w:t>
      </w:r>
      <w:r w:rsidRPr="002D6EE5">
        <w:rPr>
          <w:rFonts w:ascii="Times New Roman" w:hAnsi="Times New Roman"/>
          <w:spacing w:val="-1"/>
          <w:sz w:val="24"/>
          <w:szCs w:val="24"/>
          <w:lang w:val="sr-Cyrl-BA"/>
        </w:rPr>
        <w:t>с</w:t>
      </w:r>
      <w:r w:rsidRPr="002D6EE5">
        <w:rPr>
          <w:rFonts w:ascii="Times New Roman" w:hAnsi="Times New Roman"/>
          <w:sz w:val="24"/>
          <w:szCs w:val="24"/>
          <w:lang w:val="sr-Cyrl-BA"/>
        </w:rPr>
        <w:t>а</w:t>
      </w:r>
      <w:r w:rsidRPr="002D6EE5">
        <w:rPr>
          <w:rFonts w:ascii="Times New Roman" w:hAnsi="Times New Roman"/>
          <w:spacing w:val="1"/>
          <w:sz w:val="24"/>
          <w:szCs w:val="24"/>
          <w:lang w:val="sr-Cyrl-BA"/>
        </w:rPr>
        <w:t xml:space="preserve"> </w:t>
      </w:r>
      <w:r w:rsidRPr="002D6EE5">
        <w:rPr>
          <w:rFonts w:ascii="Times New Roman" w:hAnsi="Times New Roman"/>
          <w:spacing w:val="-3"/>
          <w:sz w:val="24"/>
          <w:szCs w:val="24"/>
          <w:lang w:val="sr-Cyrl-BA"/>
        </w:rPr>
        <w:t>з</w:t>
      </w:r>
      <w:r w:rsidRPr="002D6EE5">
        <w:rPr>
          <w:rFonts w:ascii="Times New Roman" w:hAnsi="Times New Roman"/>
          <w:spacing w:val="1"/>
          <w:sz w:val="24"/>
          <w:szCs w:val="24"/>
          <w:lang w:val="sr-Cyrl-BA"/>
        </w:rPr>
        <w:t>а</w:t>
      </w:r>
      <w:r w:rsidRPr="002D6EE5">
        <w:rPr>
          <w:rFonts w:ascii="Times New Roman" w:hAnsi="Times New Roman"/>
          <w:sz w:val="24"/>
          <w:szCs w:val="24"/>
          <w:lang w:val="sr-Cyrl-BA"/>
        </w:rPr>
        <w:t xml:space="preserve">конима којим се уређује здравствена исправност производа, хране, законима којима се уређује област заштите животне средине и заштите природе, </w:t>
      </w:r>
      <w:r w:rsidRPr="002D6EE5">
        <w:rPr>
          <w:rFonts w:ascii="Times New Roman" w:hAnsi="Times New Roman"/>
          <w:spacing w:val="-2"/>
          <w:sz w:val="24"/>
          <w:szCs w:val="24"/>
          <w:lang w:val="sr-Cyrl-BA"/>
        </w:rPr>
        <w:t>в</w:t>
      </w:r>
      <w:r w:rsidRPr="002D6EE5">
        <w:rPr>
          <w:rFonts w:ascii="Times New Roman" w:hAnsi="Times New Roman"/>
          <w:spacing w:val="1"/>
          <w:sz w:val="24"/>
          <w:szCs w:val="24"/>
          <w:lang w:val="sr-Cyrl-BA"/>
        </w:rPr>
        <w:t>а</w:t>
      </w:r>
      <w:r w:rsidRPr="002D6EE5">
        <w:rPr>
          <w:rFonts w:ascii="Times New Roman" w:hAnsi="Times New Roman"/>
          <w:sz w:val="24"/>
          <w:szCs w:val="24"/>
          <w:lang w:val="sr-Cyrl-BA"/>
        </w:rPr>
        <w:t>ж</w:t>
      </w:r>
      <w:r w:rsidRPr="002D6EE5">
        <w:rPr>
          <w:rFonts w:ascii="Times New Roman" w:hAnsi="Times New Roman"/>
          <w:spacing w:val="-3"/>
          <w:sz w:val="24"/>
          <w:szCs w:val="24"/>
          <w:lang w:val="sr-Cyrl-BA"/>
        </w:rPr>
        <w:t>е</w:t>
      </w:r>
      <w:r w:rsidRPr="002D6EE5">
        <w:rPr>
          <w:rFonts w:ascii="Times New Roman" w:hAnsi="Times New Roman"/>
          <w:sz w:val="24"/>
          <w:szCs w:val="24"/>
          <w:lang w:val="sr-Cyrl-BA"/>
        </w:rPr>
        <w:t>ћ</w:t>
      </w:r>
      <w:r w:rsidRPr="002D6EE5">
        <w:rPr>
          <w:rFonts w:ascii="Times New Roman" w:hAnsi="Times New Roman"/>
          <w:spacing w:val="-1"/>
          <w:sz w:val="24"/>
          <w:szCs w:val="24"/>
          <w:lang w:val="sr-Cyrl-BA"/>
        </w:rPr>
        <w:t>и</w:t>
      </w:r>
      <w:r w:rsidRPr="002D6EE5">
        <w:rPr>
          <w:rFonts w:ascii="Times New Roman" w:hAnsi="Times New Roman"/>
          <w:sz w:val="24"/>
          <w:szCs w:val="24"/>
          <w:lang w:val="sr-Cyrl-BA"/>
        </w:rPr>
        <w:t>м</w:t>
      </w:r>
      <w:r w:rsidRPr="002D6EE5">
        <w:rPr>
          <w:rFonts w:ascii="Times New Roman" w:hAnsi="Times New Roman"/>
          <w:spacing w:val="3"/>
          <w:sz w:val="24"/>
          <w:szCs w:val="24"/>
          <w:lang w:val="sr-Cyrl-BA"/>
        </w:rPr>
        <w:t xml:space="preserve"> </w:t>
      </w:r>
      <w:r w:rsidRPr="002D6EE5">
        <w:rPr>
          <w:rFonts w:ascii="Times New Roman" w:hAnsi="Times New Roman"/>
          <w:spacing w:val="1"/>
          <w:sz w:val="24"/>
          <w:szCs w:val="24"/>
          <w:lang w:val="sr-Cyrl-BA"/>
        </w:rPr>
        <w:t>с</w:t>
      </w:r>
      <w:r w:rsidRPr="002D6EE5">
        <w:rPr>
          <w:rFonts w:ascii="Times New Roman" w:hAnsi="Times New Roman"/>
          <w:spacing w:val="-1"/>
          <w:sz w:val="24"/>
          <w:szCs w:val="24"/>
          <w:lang w:val="sr-Cyrl-BA"/>
        </w:rPr>
        <w:t>т</w:t>
      </w:r>
      <w:r w:rsidRPr="002D6EE5">
        <w:rPr>
          <w:rFonts w:ascii="Times New Roman" w:hAnsi="Times New Roman"/>
          <w:sz w:val="24"/>
          <w:szCs w:val="24"/>
          <w:lang w:val="sr-Cyrl-BA"/>
        </w:rPr>
        <w:t>а</w:t>
      </w:r>
      <w:r w:rsidRPr="002D6EE5">
        <w:rPr>
          <w:rFonts w:ascii="Times New Roman" w:hAnsi="Times New Roman"/>
          <w:spacing w:val="2"/>
          <w:sz w:val="24"/>
          <w:szCs w:val="24"/>
          <w:lang w:val="sr-Cyrl-BA"/>
        </w:rPr>
        <w:t>н</w:t>
      </w:r>
      <w:r w:rsidRPr="002D6EE5">
        <w:rPr>
          <w:rFonts w:ascii="Times New Roman" w:hAnsi="Times New Roman"/>
          <w:spacing w:val="-2"/>
          <w:sz w:val="24"/>
          <w:szCs w:val="24"/>
          <w:lang w:val="sr-Cyrl-BA"/>
        </w:rPr>
        <w:t>д</w:t>
      </w:r>
      <w:r w:rsidRPr="002D6EE5">
        <w:rPr>
          <w:rFonts w:ascii="Times New Roman" w:hAnsi="Times New Roman"/>
          <w:spacing w:val="1"/>
          <w:sz w:val="24"/>
          <w:szCs w:val="24"/>
          <w:lang w:val="sr-Cyrl-BA"/>
        </w:rPr>
        <w:t>а</w:t>
      </w:r>
      <w:r w:rsidRPr="002D6EE5">
        <w:rPr>
          <w:rFonts w:ascii="Times New Roman" w:hAnsi="Times New Roman"/>
          <w:sz w:val="24"/>
          <w:szCs w:val="24"/>
          <w:lang w:val="sr-Cyrl-BA"/>
        </w:rPr>
        <w:t>рд</w:t>
      </w:r>
      <w:r w:rsidRPr="002D6EE5">
        <w:rPr>
          <w:rFonts w:ascii="Times New Roman" w:hAnsi="Times New Roman"/>
          <w:spacing w:val="-3"/>
          <w:sz w:val="24"/>
          <w:szCs w:val="24"/>
          <w:lang w:val="sr-Cyrl-BA"/>
        </w:rPr>
        <w:t>и</w:t>
      </w:r>
      <w:r w:rsidRPr="002D6EE5">
        <w:rPr>
          <w:rFonts w:ascii="Times New Roman" w:hAnsi="Times New Roman"/>
          <w:spacing w:val="1"/>
          <w:sz w:val="24"/>
          <w:szCs w:val="24"/>
          <w:lang w:val="sr-Cyrl-BA"/>
        </w:rPr>
        <w:t>м</w:t>
      </w:r>
      <w:r w:rsidRPr="002D6EE5">
        <w:rPr>
          <w:rFonts w:ascii="Times New Roman" w:hAnsi="Times New Roman"/>
          <w:sz w:val="24"/>
          <w:szCs w:val="24"/>
          <w:lang w:val="sr-Cyrl-BA"/>
        </w:rPr>
        <w:t xml:space="preserve">а, </w:t>
      </w:r>
      <w:r w:rsidRPr="002D6EE5">
        <w:rPr>
          <w:rFonts w:ascii="Times New Roman" w:hAnsi="Times New Roman"/>
          <w:spacing w:val="-1"/>
          <w:sz w:val="24"/>
          <w:szCs w:val="24"/>
          <w:lang w:val="sr-Cyrl-BA"/>
        </w:rPr>
        <w:t>т</w:t>
      </w:r>
      <w:r w:rsidRPr="002D6EE5">
        <w:rPr>
          <w:rFonts w:ascii="Times New Roman" w:hAnsi="Times New Roman"/>
          <w:spacing w:val="-3"/>
          <w:sz w:val="24"/>
          <w:szCs w:val="24"/>
          <w:lang w:val="sr-Cyrl-BA"/>
        </w:rPr>
        <w:t>е</w:t>
      </w:r>
      <w:r w:rsidRPr="002D6EE5">
        <w:rPr>
          <w:rFonts w:ascii="Times New Roman" w:hAnsi="Times New Roman"/>
          <w:sz w:val="24"/>
          <w:szCs w:val="24"/>
          <w:lang w:val="sr-Cyrl-BA"/>
        </w:rPr>
        <w:t>х</w:t>
      </w:r>
      <w:r w:rsidRPr="002D6EE5">
        <w:rPr>
          <w:rFonts w:ascii="Times New Roman" w:hAnsi="Times New Roman"/>
          <w:spacing w:val="2"/>
          <w:sz w:val="24"/>
          <w:szCs w:val="24"/>
          <w:lang w:val="sr-Cyrl-BA"/>
        </w:rPr>
        <w:t>н</w:t>
      </w:r>
      <w:r w:rsidRPr="002D6EE5">
        <w:rPr>
          <w:rFonts w:ascii="Times New Roman" w:hAnsi="Times New Roman"/>
          <w:spacing w:val="-1"/>
          <w:sz w:val="24"/>
          <w:szCs w:val="24"/>
          <w:lang w:val="sr-Cyrl-BA"/>
        </w:rPr>
        <w:t>и</w:t>
      </w:r>
      <w:r w:rsidRPr="002D6EE5">
        <w:rPr>
          <w:rFonts w:ascii="Times New Roman" w:hAnsi="Times New Roman"/>
          <w:sz w:val="24"/>
          <w:szCs w:val="24"/>
          <w:lang w:val="sr-Cyrl-BA"/>
        </w:rPr>
        <w:t>чк</w:t>
      </w:r>
      <w:r w:rsidRPr="002D6EE5">
        <w:rPr>
          <w:rFonts w:ascii="Times New Roman" w:hAnsi="Times New Roman"/>
          <w:spacing w:val="-1"/>
          <w:sz w:val="24"/>
          <w:szCs w:val="24"/>
          <w:lang w:val="sr-Cyrl-BA"/>
        </w:rPr>
        <w:t>и</w:t>
      </w:r>
      <w:r w:rsidRPr="002D6EE5">
        <w:rPr>
          <w:rFonts w:ascii="Times New Roman" w:hAnsi="Times New Roman"/>
          <w:sz w:val="24"/>
          <w:szCs w:val="24"/>
          <w:lang w:val="sr-Cyrl-BA"/>
        </w:rPr>
        <w:t>м</w:t>
      </w:r>
      <w:r w:rsidRPr="002D6EE5">
        <w:rPr>
          <w:rFonts w:ascii="Times New Roman" w:hAnsi="Times New Roman"/>
          <w:spacing w:val="3"/>
          <w:sz w:val="24"/>
          <w:szCs w:val="24"/>
          <w:lang w:val="sr-Cyrl-BA"/>
        </w:rPr>
        <w:t xml:space="preserve"> </w:t>
      </w:r>
      <w:r w:rsidRPr="002D6EE5">
        <w:rPr>
          <w:rFonts w:ascii="Times New Roman" w:hAnsi="Times New Roman"/>
          <w:sz w:val="24"/>
          <w:szCs w:val="24"/>
          <w:lang w:val="sr-Cyrl-BA"/>
        </w:rPr>
        <w:t>и</w:t>
      </w:r>
      <w:r w:rsidRPr="002D6EE5">
        <w:rPr>
          <w:rFonts w:ascii="Times New Roman" w:hAnsi="Times New Roman"/>
          <w:spacing w:val="1"/>
          <w:sz w:val="24"/>
          <w:szCs w:val="24"/>
          <w:lang w:val="sr-Cyrl-BA"/>
        </w:rPr>
        <w:t xml:space="preserve"> </w:t>
      </w:r>
      <w:r w:rsidRPr="002D6EE5">
        <w:rPr>
          <w:rFonts w:ascii="Times New Roman" w:hAnsi="Times New Roman"/>
          <w:spacing w:val="-2"/>
          <w:sz w:val="24"/>
          <w:szCs w:val="24"/>
          <w:lang w:val="sr-Cyrl-BA"/>
        </w:rPr>
        <w:t>д</w:t>
      </w:r>
      <w:r w:rsidRPr="002D6EE5">
        <w:rPr>
          <w:rFonts w:ascii="Times New Roman" w:hAnsi="Times New Roman"/>
          <w:sz w:val="24"/>
          <w:szCs w:val="24"/>
          <w:lang w:val="sr-Cyrl-BA"/>
        </w:rPr>
        <w:t>руг</w:t>
      </w:r>
      <w:r w:rsidRPr="002D6EE5">
        <w:rPr>
          <w:rFonts w:ascii="Times New Roman" w:hAnsi="Times New Roman"/>
          <w:spacing w:val="-1"/>
          <w:sz w:val="24"/>
          <w:szCs w:val="24"/>
          <w:lang w:val="sr-Cyrl-BA"/>
        </w:rPr>
        <w:t>и</w:t>
      </w:r>
      <w:r w:rsidRPr="002D6EE5">
        <w:rPr>
          <w:rFonts w:ascii="Times New Roman" w:hAnsi="Times New Roman"/>
          <w:sz w:val="24"/>
          <w:szCs w:val="24"/>
          <w:lang w:val="sr-Cyrl-BA"/>
        </w:rPr>
        <w:t>м</w:t>
      </w:r>
      <w:r w:rsidRPr="002D6EE5">
        <w:rPr>
          <w:rFonts w:ascii="Times New Roman" w:hAnsi="Times New Roman"/>
          <w:spacing w:val="1"/>
          <w:sz w:val="24"/>
          <w:szCs w:val="24"/>
          <w:lang w:val="sr-Cyrl-BA"/>
        </w:rPr>
        <w:t xml:space="preserve"> </w:t>
      </w:r>
      <w:r w:rsidRPr="002D6EE5">
        <w:rPr>
          <w:rFonts w:ascii="Times New Roman" w:hAnsi="Times New Roman"/>
          <w:sz w:val="24"/>
          <w:szCs w:val="24"/>
          <w:lang w:val="sr-Cyrl-BA"/>
        </w:rPr>
        <w:t>пр</w:t>
      </w:r>
      <w:r w:rsidRPr="002D6EE5">
        <w:rPr>
          <w:rFonts w:ascii="Times New Roman" w:hAnsi="Times New Roman"/>
          <w:spacing w:val="-2"/>
          <w:sz w:val="24"/>
          <w:szCs w:val="24"/>
          <w:lang w:val="sr-Cyrl-BA"/>
        </w:rPr>
        <w:t>о</w:t>
      </w:r>
      <w:r w:rsidRPr="002D6EE5">
        <w:rPr>
          <w:rFonts w:ascii="Times New Roman" w:hAnsi="Times New Roman"/>
          <w:spacing w:val="2"/>
          <w:sz w:val="24"/>
          <w:szCs w:val="24"/>
          <w:lang w:val="sr-Cyrl-BA"/>
        </w:rPr>
        <w:t>п</w:t>
      </w:r>
      <w:r w:rsidRPr="002D6EE5">
        <w:rPr>
          <w:rFonts w:ascii="Times New Roman" w:hAnsi="Times New Roman"/>
          <w:spacing w:val="-1"/>
          <w:sz w:val="24"/>
          <w:szCs w:val="24"/>
          <w:lang w:val="sr-Cyrl-BA"/>
        </w:rPr>
        <w:t>и</w:t>
      </w:r>
      <w:r w:rsidRPr="002D6EE5">
        <w:rPr>
          <w:rFonts w:ascii="Times New Roman" w:hAnsi="Times New Roman"/>
          <w:spacing w:val="1"/>
          <w:sz w:val="24"/>
          <w:szCs w:val="24"/>
          <w:lang w:val="sr-Cyrl-BA"/>
        </w:rPr>
        <w:t>с</w:t>
      </w:r>
      <w:r w:rsidRPr="002D6EE5">
        <w:rPr>
          <w:rFonts w:ascii="Times New Roman" w:hAnsi="Times New Roman"/>
          <w:spacing w:val="-1"/>
          <w:sz w:val="24"/>
          <w:szCs w:val="24"/>
          <w:lang w:val="sr-Cyrl-BA"/>
        </w:rPr>
        <w:t>им</w:t>
      </w:r>
      <w:r w:rsidRPr="002D6EE5">
        <w:rPr>
          <w:rFonts w:ascii="Times New Roman" w:hAnsi="Times New Roman"/>
          <w:spacing w:val="1"/>
          <w:sz w:val="24"/>
          <w:szCs w:val="24"/>
          <w:lang w:val="sr-Cyrl-BA"/>
        </w:rPr>
        <w:t>а</w:t>
      </w:r>
      <w:r w:rsidRPr="002D6EE5">
        <w:rPr>
          <w:rFonts w:ascii="Times New Roman" w:hAnsi="Times New Roman"/>
          <w:sz w:val="24"/>
          <w:szCs w:val="24"/>
          <w:lang w:val="sr-Cyrl-BA"/>
        </w:rPr>
        <w:t xml:space="preserve">. </w:t>
      </w:r>
    </w:p>
    <w:p w14:paraId="525059F8" w14:textId="77777777" w:rsidR="00CF73A9" w:rsidRPr="002D6EE5" w:rsidRDefault="00CF73A9" w:rsidP="00CF73A9">
      <w:pPr>
        <w:pStyle w:val="NoSpacing"/>
        <w:jc w:val="center"/>
        <w:rPr>
          <w:rFonts w:ascii="Times New Roman" w:hAnsi="Times New Roman"/>
          <w:sz w:val="24"/>
          <w:szCs w:val="24"/>
          <w:lang w:val="sr-Cyrl-BA"/>
        </w:rPr>
      </w:pPr>
    </w:p>
    <w:p w14:paraId="02F81065" w14:textId="4BCD87EF" w:rsidR="007D4AEC" w:rsidRPr="002D6EE5" w:rsidRDefault="007D4AEC" w:rsidP="00CF73A9">
      <w:pPr>
        <w:pStyle w:val="NoSpacing"/>
        <w:jc w:val="center"/>
        <w:rPr>
          <w:rFonts w:ascii="Times New Roman" w:hAnsi="Times New Roman"/>
          <w:sz w:val="24"/>
          <w:szCs w:val="24"/>
          <w:lang w:val="sr-Cyrl-BA"/>
        </w:rPr>
      </w:pPr>
      <w:r w:rsidRPr="002D6EE5">
        <w:rPr>
          <w:rFonts w:ascii="Times New Roman" w:hAnsi="Times New Roman"/>
          <w:sz w:val="24"/>
          <w:szCs w:val="24"/>
          <w:lang w:val="sr-Cyrl-BA"/>
        </w:rPr>
        <w:t>Ч</w:t>
      </w:r>
      <w:r w:rsidRPr="002D6EE5">
        <w:rPr>
          <w:rFonts w:ascii="Times New Roman" w:hAnsi="Times New Roman"/>
          <w:spacing w:val="-1"/>
          <w:sz w:val="24"/>
          <w:szCs w:val="24"/>
          <w:lang w:val="sr-Cyrl-BA"/>
        </w:rPr>
        <w:t>л</w:t>
      </w:r>
      <w:r w:rsidRPr="002D6EE5">
        <w:rPr>
          <w:rFonts w:ascii="Times New Roman" w:hAnsi="Times New Roman"/>
          <w:sz w:val="24"/>
          <w:szCs w:val="24"/>
          <w:lang w:val="sr-Cyrl-BA"/>
        </w:rPr>
        <w:t>ан</w:t>
      </w:r>
      <w:r w:rsidRPr="002D6EE5">
        <w:rPr>
          <w:rFonts w:ascii="Times New Roman" w:hAnsi="Times New Roman"/>
          <w:spacing w:val="2"/>
          <w:sz w:val="24"/>
          <w:szCs w:val="24"/>
          <w:lang w:val="sr-Cyrl-BA"/>
        </w:rPr>
        <w:t xml:space="preserve"> </w:t>
      </w:r>
      <w:r w:rsidRPr="002D6EE5">
        <w:rPr>
          <w:rFonts w:ascii="Times New Roman" w:hAnsi="Times New Roman"/>
          <w:sz w:val="24"/>
          <w:szCs w:val="24"/>
          <w:lang w:val="sr-Cyrl-BA"/>
        </w:rPr>
        <w:t>10.</w:t>
      </w:r>
    </w:p>
    <w:p w14:paraId="0199A3B3" w14:textId="77777777" w:rsidR="007D4AEC" w:rsidRPr="002D6EE5" w:rsidRDefault="007D4AEC" w:rsidP="00CF73A9">
      <w:pPr>
        <w:pStyle w:val="NoSpacing"/>
        <w:jc w:val="center"/>
        <w:rPr>
          <w:rFonts w:ascii="Times New Roman" w:hAnsi="Times New Roman"/>
          <w:sz w:val="24"/>
          <w:szCs w:val="24"/>
          <w:lang w:val="sr-Cyrl-BA"/>
        </w:rPr>
      </w:pPr>
    </w:p>
    <w:p w14:paraId="7E29B58F"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pacing w:val="-1"/>
          <w:sz w:val="24"/>
          <w:szCs w:val="24"/>
          <w:lang w:val="sr-Cyrl-BA"/>
        </w:rPr>
        <w:t>Трговци су обавезни да п</w:t>
      </w:r>
      <w:r w:rsidRPr="002D6EE5">
        <w:rPr>
          <w:rFonts w:ascii="Times New Roman" w:hAnsi="Times New Roman"/>
          <w:sz w:val="24"/>
          <w:szCs w:val="24"/>
          <w:lang w:val="sr-Cyrl-BA"/>
        </w:rPr>
        <w:t>ро</w:t>
      </w:r>
      <w:r w:rsidRPr="002D6EE5">
        <w:rPr>
          <w:rFonts w:ascii="Times New Roman" w:hAnsi="Times New Roman"/>
          <w:spacing w:val="-1"/>
          <w:sz w:val="24"/>
          <w:szCs w:val="24"/>
          <w:lang w:val="sr-Cyrl-BA"/>
        </w:rPr>
        <w:t>и</w:t>
      </w:r>
      <w:r w:rsidRPr="002D6EE5">
        <w:rPr>
          <w:rFonts w:ascii="Times New Roman" w:hAnsi="Times New Roman"/>
          <w:sz w:val="24"/>
          <w:szCs w:val="24"/>
          <w:lang w:val="sr-Cyrl-BA"/>
        </w:rPr>
        <w:t>зво</w:t>
      </w:r>
      <w:r w:rsidRPr="002D6EE5">
        <w:rPr>
          <w:rFonts w:ascii="Times New Roman" w:hAnsi="Times New Roman"/>
          <w:spacing w:val="2"/>
          <w:sz w:val="24"/>
          <w:szCs w:val="24"/>
          <w:lang w:val="sr-Cyrl-BA"/>
        </w:rPr>
        <w:t>д</w:t>
      </w:r>
      <w:r w:rsidRPr="002D6EE5">
        <w:rPr>
          <w:rFonts w:ascii="Times New Roman" w:hAnsi="Times New Roman"/>
          <w:sz w:val="24"/>
          <w:szCs w:val="24"/>
          <w:lang w:val="sr-Cyrl-BA"/>
        </w:rPr>
        <w:t>е</w:t>
      </w:r>
      <w:r w:rsidRPr="002D6EE5">
        <w:rPr>
          <w:rFonts w:ascii="Times New Roman" w:hAnsi="Times New Roman"/>
          <w:spacing w:val="1"/>
          <w:sz w:val="24"/>
          <w:szCs w:val="24"/>
          <w:lang w:val="sr-Cyrl-BA"/>
        </w:rPr>
        <w:t xml:space="preserve"> који су </w:t>
      </w:r>
      <w:r w:rsidRPr="002D6EE5">
        <w:rPr>
          <w:rFonts w:ascii="Times New Roman" w:hAnsi="Times New Roman"/>
          <w:spacing w:val="2"/>
          <w:sz w:val="24"/>
          <w:szCs w:val="24"/>
          <w:lang w:val="sr-Cyrl-BA"/>
        </w:rPr>
        <w:t>н</w:t>
      </w:r>
      <w:r w:rsidRPr="002D6EE5">
        <w:rPr>
          <w:rFonts w:ascii="Times New Roman" w:hAnsi="Times New Roman"/>
          <w:sz w:val="24"/>
          <w:szCs w:val="24"/>
          <w:lang w:val="sr-Cyrl-BA"/>
        </w:rPr>
        <w:t>а</w:t>
      </w:r>
      <w:r w:rsidRPr="002D6EE5">
        <w:rPr>
          <w:rFonts w:ascii="Times New Roman" w:hAnsi="Times New Roman"/>
          <w:spacing w:val="1"/>
          <w:sz w:val="24"/>
          <w:szCs w:val="24"/>
          <w:lang w:val="sr-Cyrl-BA"/>
        </w:rPr>
        <w:t>м</w:t>
      </w:r>
      <w:r w:rsidRPr="002D6EE5">
        <w:rPr>
          <w:rFonts w:ascii="Times New Roman" w:hAnsi="Times New Roman"/>
          <w:spacing w:val="-3"/>
          <w:sz w:val="24"/>
          <w:szCs w:val="24"/>
          <w:lang w:val="sr-Cyrl-BA"/>
        </w:rPr>
        <w:t>и</w:t>
      </w:r>
      <w:r w:rsidRPr="002D6EE5">
        <w:rPr>
          <w:rFonts w:ascii="Times New Roman" w:hAnsi="Times New Roman"/>
          <w:spacing w:val="-1"/>
          <w:sz w:val="24"/>
          <w:szCs w:val="24"/>
          <w:lang w:val="sr-Cyrl-BA"/>
        </w:rPr>
        <w:t>ј</w:t>
      </w:r>
      <w:r w:rsidRPr="002D6EE5">
        <w:rPr>
          <w:rFonts w:ascii="Times New Roman" w:hAnsi="Times New Roman"/>
          <w:spacing w:val="-3"/>
          <w:sz w:val="24"/>
          <w:szCs w:val="24"/>
          <w:lang w:val="sr-Cyrl-BA"/>
        </w:rPr>
        <w:t>е</w:t>
      </w:r>
      <w:r w:rsidRPr="002D6EE5">
        <w:rPr>
          <w:rFonts w:ascii="Times New Roman" w:hAnsi="Times New Roman"/>
          <w:spacing w:val="2"/>
          <w:sz w:val="24"/>
          <w:szCs w:val="24"/>
          <w:lang w:val="sr-Cyrl-BA"/>
        </w:rPr>
        <w:t>њ</w:t>
      </w:r>
      <w:r w:rsidRPr="002D6EE5">
        <w:rPr>
          <w:rFonts w:ascii="Times New Roman" w:hAnsi="Times New Roman"/>
          <w:spacing w:val="-3"/>
          <w:sz w:val="24"/>
          <w:szCs w:val="24"/>
          <w:lang w:val="sr-Cyrl-BA"/>
        </w:rPr>
        <w:t>е</w:t>
      </w:r>
      <w:r w:rsidRPr="002D6EE5">
        <w:rPr>
          <w:rFonts w:ascii="Times New Roman" w:hAnsi="Times New Roman"/>
          <w:spacing w:val="2"/>
          <w:sz w:val="24"/>
          <w:szCs w:val="24"/>
          <w:lang w:val="sr-Cyrl-BA"/>
        </w:rPr>
        <w:t>н</w:t>
      </w:r>
      <w:r w:rsidRPr="002D6EE5">
        <w:rPr>
          <w:rFonts w:ascii="Times New Roman" w:hAnsi="Times New Roman"/>
          <w:sz w:val="24"/>
          <w:szCs w:val="24"/>
          <w:lang w:val="sr-Cyrl-BA"/>
        </w:rPr>
        <w:t>и</w:t>
      </w:r>
      <w:r w:rsidRPr="002D6EE5">
        <w:rPr>
          <w:rFonts w:ascii="Times New Roman" w:hAnsi="Times New Roman"/>
          <w:spacing w:val="1"/>
          <w:sz w:val="24"/>
          <w:szCs w:val="24"/>
          <w:lang w:val="sr-Cyrl-BA"/>
        </w:rPr>
        <w:t xml:space="preserve"> </w:t>
      </w:r>
      <w:r w:rsidRPr="002D6EE5">
        <w:rPr>
          <w:rFonts w:ascii="Times New Roman" w:hAnsi="Times New Roman"/>
          <w:sz w:val="24"/>
          <w:szCs w:val="24"/>
          <w:lang w:val="sr-Cyrl-BA"/>
        </w:rPr>
        <w:t>по</w:t>
      </w:r>
      <w:r w:rsidRPr="002D6EE5">
        <w:rPr>
          <w:rFonts w:ascii="Times New Roman" w:hAnsi="Times New Roman"/>
          <w:spacing w:val="-1"/>
          <w:sz w:val="24"/>
          <w:szCs w:val="24"/>
          <w:lang w:val="sr-Cyrl-BA"/>
        </w:rPr>
        <w:t>т</w:t>
      </w:r>
      <w:r w:rsidRPr="002D6EE5">
        <w:rPr>
          <w:rFonts w:ascii="Times New Roman" w:hAnsi="Times New Roman"/>
          <w:sz w:val="24"/>
          <w:szCs w:val="24"/>
          <w:lang w:val="sr-Cyrl-BA"/>
        </w:rPr>
        <w:t>ро</w:t>
      </w:r>
      <w:r w:rsidRPr="002D6EE5">
        <w:rPr>
          <w:rFonts w:ascii="Times New Roman" w:hAnsi="Times New Roman"/>
          <w:spacing w:val="-1"/>
          <w:sz w:val="24"/>
          <w:szCs w:val="24"/>
          <w:lang w:val="sr-Cyrl-BA"/>
        </w:rPr>
        <w:t>ш</w:t>
      </w:r>
      <w:r w:rsidRPr="002D6EE5">
        <w:rPr>
          <w:rFonts w:ascii="Times New Roman" w:hAnsi="Times New Roman"/>
          <w:spacing w:val="1"/>
          <w:sz w:val="24"/>
          <w:szCs w:val="24"/>
          <w:lang w:val="sr-Cyrl-BA"/>
        </w:rPr>
        <w:t>а</w:t>
      </w:r>
      <w:r w:rsidRPr="002D6EE5">
        <w:rPr>
          <w:rFonts w:ascii="Times New Roman" w:hAnsi="Times New Roman"/>
          <w:sz w:val="24"/>
          <w:szCs w:val="24"/>
          <w:lang w:val="sr-Cyrl-BA"/>
        </w:rPr>
        <w:t>ч</w:t>
      </w:r>
      <w:r w:rsidRPr="002D6EE5">
        <w:rPr>
          <w:rFonts w:ascii="Times New Roman" w:hAnsi="Times New Roman"/>
          <w:spacing w:val="-1"/>
          <w:sz w:val="24"/>
          <w:szCs w:val="24"/>
          <w:lang w:val="sr-Cyrl-BA"/>
        </w:rPr>
        <w:t>им</w:t>
      </w:r>
      <w:r w:rsidRPr="002D6EE5">
        <w:rPr>
          <w:rFonts w:ascii="Times New Roman" w:hAnsi="Times New Roman"/>
          <w:sz w:val="24"/>
          <w:szCs w:val="24"/>
          <w:lang w:val="sr-Cyrl-BA"/>
        </w:rPr>
        <w:t>а</w:t>
      </w:r>
      <w:r w:rsidRPr="002D6EE5">
        <w:rPr>
          <w:rFonts w:ascii="Times New Roman" w:hAnsi="Times New Roman"/>
          <w:spacing w:val="1"/>
          <w:sz w:val="24"/>
          <w:szCs w:val="24"/>
          <w:lang w:val="sr-Cyrl-BA"/>
        </w:rPr>
        <w:t xml:space="preserve"> </w:t>
      </w:r>
      <w:r w:rsidRPr="002D6EE5">
        <w:rPr>
          <w:rFonts w:ascii="Times New Roman" w:hAnsi="Times New Roman"/>
          <w:spacing w:val="-3"/>
          <w:sz w:val="24"/>
          <w:szCs w:val="24"/>
          <w:lang w:val="sr-Cyrl-BA"/>
        </w:rPr>
        <w:t>ч</w:t>
      </w:r>
      <w:r w:rsidRPr="002D6EE5">
        <w:rPr>
          <w:rFonts w:ascii="Times New Roman" w:hAnsi="Times New Roman"/>
          <w:spacing w:val="2"/>
          <w:sz w:val="24"/>
          <w:szCs w:val="24"/>
          <w:lang w:val="sr-Cyrl-BA"/>
        </w:rPr>
        <w:t>у</w:t>
      </w:r>
      <w:r w:rsidRPr="002D6EE5">
        <w:rPr>
          <w:rFonts w:ascii="Times New Roman" w:hAnsi="Times New Roman"/>
          <w:spacing w:val="-2"/>
          <w:sz w:val="24"/>
          <w:szCs w:val="24"/>
          <w:lang w:val="sr-Cyrl-BA"/>
        </w:rPr>
        <w:t>в</w:t>
      </w:r>
      <w:r w:rsidRPr="002D6EE5">
        <w:rPr>
          <w:rFonts w:ascii="Times New Roman" w:hAnsi="Times New Roman"/>
          <w:spacing w:val="1"/>
          <w:sz w:val="24"/>
          <w:szCs w:val="24"/>
          <w:lang w:val="sr-Cyrl-BA"/>
        </w:rPr>
        <w:t>а</w:t>
      </w:r>
      <w:r w:rsidRPr="002D6EE5">
        <w:rPr>
          <w:rFonts w:ascii="Times New Roman" w:hAnsi="Times New Roman"/>
          <w:sz w:val="24"/>
          <w:szCs w:val="24"/>
          <w:lang w:val="sr-Cyrl-BA"/>
        </w:rPr>
        <w:t>ју</w:t>
      </w:r>
      <w:r w:rsidRPr="002D6EE5">
        <w:rPr>
          <w:rFonts w:ascii="Times New Roman" w:hAnsi="Times New Roman"/>
          <w:spacing w:val="1"/>
          <w:sz w:val="24"/>
          <w:szCs w:val="24"/>
          <w:lang w:val="sr-Cyrl-BA"/>
        </w:rPr>
        <w:t xml:space="preserve"> </w:t>
      </w:r>
      <w:r w:rsidRPr="002D6EE5">
        <w:rPr>
          <w:rFonts w:ascii="Times New Roman" w:hAnsi="Times New Roman"/>
          <w:sz w:val="24"/>
          <w:szCs w:val="24"/>
          <w:lang w:val="sr-Cyrl-BA"/>
        </w:rPr>
        <w:t xml:space="preserve">на </w:t>
      </w:r>
      <w:r w:rsidRPr="002D6EE5">
        <w:rPr>
          <w:rFonts w:ascii="Times New Roman" w:hAnsi="Times New Roman"/>
          <w:spacing w:val="2"/>
          <w:sz w:val="24"/>
          <w:szCs w:val="24"/>
          <w:lang w:val="sr-Cyrl-BA"/>
        </w:rPr>
        <w:t>н</w:t>
      </w:r>
      <w:r w:rsidRPr="002D6EE5">
        <w:rPr>
          <w:rFonts w:ascii="Times New Roman" w:hAnsi="Times New Roman"/>
          <w:sz w:val="24"/>
          <w:szCs w:val="24"/>
          <w:lang w:val="sr-Cyrl-BA"/>
        </w:rPr>
        <w:t>ач</w:t>
      </w:r>
      <w:r w:rsidRPr="002D6EE5">
        <w:rPr>
          <w:rFonts w:ascii="Times New Roman" w:hAnsi="Times New Roman"/>
          <w:spacing w:val="-3"/>
          <w:sz w:val="24"/>
          <w:szCs w:val="24"/>
          <w:lang w:val="sr-Cyrl-BA"/>
        </w:rPr>
        <w:t>и</w:t>
      </w:r>
      <w:r w:rsidRPr="002D6EE5">
        <w:rPr>
          <w:rFonts w:ascii="Times New Roman" w:hAnsi="Times New Roman"/>
          <w:sz w:val="24"/>
          <w:szCs w:val="24"/>
          <w:lang w:val="sr-Cyrl-BA"/>
        </w:rPr>
        <w:t>н</w:t>
      </w:r>
      <w:r w:rsidRPr="002D6EE5">
        <w:rPr>
          <w:rFonts w:ascii="Times New Roman" w:hAnsi="Times New Roman"/>
          <w:spacing w:val="2"/>
          <w:sz w:val="24"/>
          <w:szCs w:val="24"/>
          <w:lang w:val="sr-Cyrl-BA"/>
        </w:rPr>
        <w:t xml:space="preserve"> </w:t>
      </w:r>
      <w:r w:rsidRPr="002D6EE5">
        <w:rPr>
          <w:rFonts w:ascii="Times New Roman" w:hAnsi="Times New Roman"/>
          <w:sz w:val="24"/>
          <w:szCs w:val="24"/>
          <w:lang w:val="sr-Cyrl-BA"/>
        </w:rPr>
        <w:t>и</w:t>
      </w:r>
      <w:r w:rsidRPr="002D6EE5">
        <w:rPr>
          <w:rFonts w:ascii="Times New Roman" w:hAnsi="Times New Roman"/>
          <w:spacing w:val="-1"/>
          <w:sz w:val="24"/>
          <w:szCs w:val="24"/>
          <w:lang w:val="sr-Cyrl-BA"/>
        </w:rPr>
        <w:t xml:space="preserve"> </w:t>
      </w:r>
      <w:r w:rsidRPr="002D6EE5">
        <w:rPr>
          <w:rFonts w:ascii="Times New Roman" w:hAnsi="Times New Roman"/>
          <w:spacing w:val="2"/>
          <w:sz w:val="24"/>
          <w:szCs w:val="24"/>
          <w:lang w:val="sr-Cyrl-BA"/>
        </w:rPr>
        <w:t>п</w:t>
      </w:r>
      <w:r w:rsidRPr="002D6EE5">
        <w:rPr>
          <w:rFonts w:ascii="Times New Roman" w:hAnsi="Times New Roman"/>
          <w:spacing w:val="-2"/>
          <w:sz w:val="24"/>
          <w:szCs w:val="24"/>
          <w:lang w:val="sr-Cyrl-BA"/>
        </w:rPr>
        <w:t>о</w:t>
      </w:r>
      <w:r w:rsidRPr="002D6EE5">
        <w:rPr>
          <w:rFonts w:ascii="Times New Roman" w:hAnsi="Times New Roman"/>
          <w:sz w:val="24"/>
          <w:szCs w:val="24"/>
          <w:lang w:val="sr-Cyrl-BA"/>
        </w:rPr>
        <w:t xml:space="preserve">д </w:t>
      </w:r>
      <w:r w:rsidRPr="002D6EE5">
        <w:rPr>
          <w:rFonts w:ascii="Times New Roman" w:hAnsi="Times New Roman"/>
          <w:spacing w:val="2"/>
          <w:sz w:val="24"/>
          <w:szCs w:val="24"/>
          <w:lang w:val="sr-Cyrl-BA"/>
        </w:rPr>
        <w:t>у</w:t>
      </w:r>
      <w:r w:rsidRPr="002D6EE5">
        <w:rPr>
          <w:rFonts w:ascii="Times New Roman" w:hAnsi="Times New Roman"/>
          <w:spacing w:val="-1"/>
          <w:sz w:val="24"/>
          <w:szCs w:val="24"/>
          <w:lang w:val="sr-Cyrl-BA"/>
        </w:rPr>
        <w:t>сл</w:t>
      </w:r>
      <w:r w:rsidRPr="002D6EE5">
        <w:rPr>
          <w:rFonts w:ascii="Times New Roman" w:hAnsi="Times New Roman"/>
          <w:sz w:val="24"/>
          <w:szCs w:val="24"/>
          <w:lang w:val="sr-Cyrl-BA"/>
        </w:rPr>
        <w:t>ов</w:t>
      </w:r>
      <w:r w:rsidRPr="002D6EE5">
        <w:rPr>
          <w:rFonts w:ascii="Times New Roman" w:hAnsi="Times New Roman"/>
          <w:spacing w:val="-1"/>
          <w:sz w:val="24"/>
          <w:szCs w:val="24"/>
          <w:lang w:val="sr-Cyrl-BA"/>
        </w:rPr>
        <w:t>им</w:t>
      </w:r>
      <w:r w:rsidRPr="002D6EE5">
        <w:rPr>
          <w:rFonts w:ascii="Times New Roman" w:hAnsi="Times New Roman"/>
          <w:sz w:val="24"/>
          <w:szCs w:val="24"/>
          <w:lang w:val="sr-Cyrl-BA"/>
        </w:rPr>
        <w:t>а</w:t>
      </w:r>
      <w:r w:rsidRPr="002D6EE5">
        <w:rPr>
          <w:rFonts w:ascii="Times New Roman" w:hAnsi="Times New Roman"/>
          <w:spacing w:val="1"/>
          <w:sz w:val="24"/>
          <w:szCs w:val="24"/>
          <w:lang w:val="sr-Cyrl-BA"/>
        </w:rPr>
        <w:t xml:space="preserve"> </w:t>
      </w:r>
      <w:r w:rsidRPr="002D6EE5">
        <w:rPr>
          <w:rFonts w:ascii="Times New Roman" w:hAnsi="Times New Roman"/>
          <w:spacing w:val="2"/>
          <w:sz w:val="24"/>
          <w:szCs w:val="24"/>
          <w:lang w:val="sr-Cyrl-BA"/>
        </w:rPr>
        <w:t>у</w:t>
      </w:r>
      <w:r w:rsidRPr="002D6EE5">
        <w:rPr>
          <w:rFonts w:ascii="Times New Roman" w:hAnsi="Times New Roman"/>
          <w:spacing w:val="-3"/>
          <w:sz w:val="24"/>
          <w:szCs w:val="24"/>
          <w:lang w:val="sr-Cyrl-BA"/>
        </w:rPr>
        <w:t>т</w:t>
      </w:r>
      <w:r w:rsidRPr="002D6EE5">
        <w:rPr>
          <w:rFonts w:ascii="Times New Roman" w:hAnsi="Times New Roman"/>
          <w:sz w:val="24"/>
          <w:szCs w:val="24"/>
          <w:lang w:val="sr-Cyrl-BA"/>
        </w:rPr>
        <w:t>вр</w:t>
      </w:r>
      <w:r w:rsidRPr="002D6EE5">
        <w:rPr>
          <w:rFonts w:ascii="Times New Roman" w:hAnsi="Times New Roman"/>
          <w:spacing w:val="2"/>
          <w:sz w:val="24"/>
          <w:szCs w:val="24"/>
          <w:lang w:val="sr-Cyrl-BA"/>
        </w:rPr>
        <w:t>ђ</w:t>
      </w:r>
      <w:r w:rsidRPr="002D6EE5">
        <w:rPr>
          <w:rFonts w:ascii="Times New Roman" w:hAnsi="Times New Roman"/>
          <w:spacing w:val="-3"/>
          <w:sz w:val="24"/>
          <w:szCs w:val="24"/>
          <w:lang w:val="sr-Cyrl-BA"/>
        </w:rPr>
        <w:t>е</w:t>
      </w:r>
      <w:r w:rsidRPr="002D6EE5">
        <w:rPr>
          <w:rFonts w:ascii="Times New Roman" w:hAnsi="Times New Roman"/>
          <w:spacing w:val="2"/>
          <w:sz w:val="24"/>
          <w:szCs w:val="24"/>
          <w:lang w:val="sr-Cyrl-BA"/>
        </w:rPr>
        <w:t>н</w:t>
      </w:r>
      <w:r w:rsidRPr="002D6EE5">
        <w:rPr>
          <w:rFonts w:ascii="Times New Roman" w:hAnsi="Times New Roman"/>
          <w:spacing w:val="-3"/>
          <w:sz w:val="24"/>
          <w:szCs w:val="24"/>
          <w:lang w:val="sr-Cyrl-BA"/>
        </w:rPr>
        <w:t>и</w:t>
      </w:r>
      <w:r w:rsidRPr="002D6EE5">
        <w:rPr>
          <w:rFonts w:ascii="Times New Roman" w:hAnsi="Times New Roman"/>
          <w:sz w:val="24"/>
          <w:szCs w:val="24"/>
          <w:lang w:val="sr-Cyrl-BA"/>
        </w:rPr>
        <w:t>м посебним з</w:t>
      </w:r>
      <w:r w:rsidRPr="002D6EE5">
        <w:rPr>
          <w:rFonts w:ascii="Times New Roman" w:hAnsi="Times New Roman"/>
          <w:spacing w:val="1"/>
          <w:sz w:val="24"/>
          <w:szCs w:val="24"/>
          <w:lang w:val="sr-Cyrl-BA"/>
        </w:rPr>
        <w:t>а</w:t>
      </w:r>
      <w:r w:rsidRPr="002D6EE5">
        <w:rPr>
          <w:rFonts w:ascii="Times New Roman" w:hAnsi="Times New Roman"/>
          <w:sz w:val="24"/>
          <w:szCs w:val="24"/>
          <w:lang w:val="sr-Cyrl-BA"/>
        </w:rPr>
        <w:t>к</w:t>
      </w:r>
      <w:r w:rsidRPr="002D6EE5">
        <w:rPr>
          <w:rFonts w:ascii="Times New Roman" w:hAnsi="Times New Roman"/>
          <w:spacing w:val="-2"/>
          <w:sz w:val="24"/>
          <w:szCs w:val="24"/>
          <w:lang w:val="sr-Cyrl-BA"/>
        </w:rPr>
        <w:t>о</w:t>
      </w:r>
      <w:r w:rsidRPr="002D6EE5">
        <w:rPr>
          <w:rFonts w:ascii="Times New Roman" w:hAnsi="Times New Roman"/>
          <w:spacing w:val="2"/>
          <w:sz w:val="24"/>
          <w:szCs w:val="24"/>
          <w:lang w:val="sr-Cyrl-BA"/>
        </w:rPr>
        <w:t>н</w:t>
      </w:r>
      <w:r w:rsidRPr="002D6EE5">
        <w:rPr>
          <w:rFonts w:ascii="Times New Roman" w:hAnsi="Times New Roman"/>
          <w:sz w:val="24"/>
          <w:szCs w:val="24"/>
          <w:lang w:val="sr-Cyrl-BA"/>
        </w:rPr>
        <w:t>о</w:t>
      </w:r>
      <w:r w:rsidRPr="002D6EE5">
        <w:rPr>
          <w:rFonts w:ascii="Times New Roman" w:hAnsi="Times New Roman"/>
          <w:spacing w:val="-1"/>
          <w:sz w:val="24"/>
          <w:szCs w:val="24"/>
          <w:lang w:val="sr-Cyrl-BA"/>
        </w:rPr>
        <w:t>м</w:t>
      </w:r>
      <w:r w:rsidRPr="002D6EE5">
        <w:rPr>
          <w:rFonts w:ascii="Times New Roman" w:hAnsi="Times New Roman"/>
          <w:sz w:val="24"/>
          <w:szCs w:val="24"/>
          <w:lang w:val="sr-Cyrl-BA"/>
        </w:rPr>
        <w:t>.</w:t>
      </w:r>
    </w:p>
    <w:p w14:paraId="780BFA93" w14:textId="77777777" w:rsidR="007D4AEC" w:rsidRPr="002D6EE5" w:rsidRDefault="007D4AEC" w:rsidP="00CF73A9">
      <w:pPr>
        <w:pStyle w:val="NoSpacing"/>
        <w:jc w:val="center"/>
        <w:rPr>
          <w:rFonts w:ascii="Times New Roman" w:hAnsi="Times New Roman"/>
          <w:sz w:val="24"/>
          <w:szCs w:val="24"/>
          <w:lang w:val="sr-Cyrl-BA"/>
        </w:rPr>
      </w:pPr>
    </w:p>
    <w:p w14:paraId="7E98C140" w14:textId="77777777" w:rsidR="007D4AEC" w:rsidRPr="002D6EE5" w:rsidRDefault="007D4AEC" w:rsidP="00CF73A9">
      <w:pPr>
        <w:pStyle w:val="NoSpacing"/>
        <w:jc w:val="center"/>
        <w:rPr>
          <w:rFonts w:ascii="Times New Roman" w:hAnsi="Times New Roman"/>
          <w:sz w:val="24"/>
          <w:szCs w:val="24"/>
          <w:lang w:val="sr-Cyrl-BA"/>
        </w:rPr>
      </w:pPr>
      <w:r w:rsidRPr="002D6EE5">
        <w:rPr>
          <w:rFonts w:ascii="Times New Roman" w:hAnsi="Times New Roman"/>
          <w:sz w:val="24"/>
          <w:szCs w:val="24"/>
          <w:lang w:val="sr-Cyrl-BA"/>
        </w:rPr>
        <w:t>Ч</w:t>
      </w:r>
      <w:r w:rsidRPr="002D6EE5">
        <w:rPr>
          <w:rFonts w:ascii="Times New Roman" w:hAnsi="Times New Roman"/>
          <w:spacing w:val="-1"/>
          <w:sz w:val="24"/>
          <w:szCs w:val="24"/>
          <w:lang w:val="sr-Cyrl-BA"/>
        </w:rPr>
        <w:t>л</w:t>
      </w:r>
      <w:r w:rsidRPr="002D6EE5">
        <w:rPr>
          <w:rFonts w:ascii="Times New Roman" w:hAnsi="Times New Roman"/>
          <w:sz w:val="24"/>
          <w:szCs w:val="24"/>
          <w:lang w:val="sr-Cyrl-BA"/>
        </w:rPr>
        <w:t>ан</w:t>
      </w:r>
      <w:r w:rsidRPr="002D6EE5">
        <w:rPr>
          <w:rFonts w:ascii="Times New Roman" w:hAnsi="Times New Roman"/>
          <w:spacing w:val="2"/>
          <w:sz w:val="24"/>
          <w:szCs w:val="24"/>
          <w:lang w:val="sr-Cyrl-BA"/>
        </w:rPr>
        <w:t xml:space="preserve"> </w:t>
      </w:r>
      <w:r w:rsidRPr="002D6EE5">
        <w:rPr>
          <w:rFonts w:ascii="Times New Roman" w:hAnsi="Times New Roman"/>
          <w:sz w:val="24"/>
          <w:szCs w:val="24"/>
          <w:lang w:val="sr-Cyrl-BA"/>
        </w:rPr>
        <w:t>11.</w:t>
      </w:r>
    </w:p>
    <w:p w14:paraId="453AAB29" w14:textId="77777777" w:rsidR="007D4AEC" w:rsidRPr="002D6EE5" w:rsidRDefault="007D4AEC" w:rsidP="00CF73A9">
      <w:pPr>
        <w:pStyle w:val="NoSpacing"/>
        <w:jc w:val="center"/>
        <w:rPr>
          <w:rFonts w:ascii="Times New Roman" w:hAnsi="Times New Roman"/>
          <w:sz w:val="24"/>
          <w:szCs w:val="24"/>
          <w:lang w:val="sr-Cyrl-BA"/>
        </w:rPr>
      </w:pPr>
    </w:p>
    <w:p w14:paraId="76C527EC" w14:textId="77777777" w:rsidR="007D4AEC" w:rsidRPr="002D6EE5" w:rsidRDefault="007D4AEC" w:rsidP="00CF73A9">
      <w:pPr>
        <w:pStyle w:val="NoSpacing"/>
        <w:ind w:firstLine="720"/>
        <w:jc w:val="both"/>
        <w:rPr>
          <w:rFonts w:ascii="Times New Roman" w:hAnsi="Times New Roman"/>
          <w:spacing w:val="1"/>
          <w:sz w:val="24"/>
          <w:szCs w:val="24"/>
          <w:lang w:val="sr-Cyrl-BA"/>
        </w:rPr>
      </w:pPr>
      <w:r w:rsidRPr="002D6EE5">
        <w:rPr>
          <w:rFonts w:ascii="Times New Roman" w:hAnsi="Times New Roman"/>
          <w:spacing w:val="-1"/>
          <w:sz w:val="24"/>
          <w:szCs w:val="24"/>
          <w:lang w:val="sr-Cyrl-BA"/>
        </w:rPr>
        <w:t>Трговцу је з</w:t>
      </w:r>
      <w:r w:rsidRPr="002D6EE5">
        <w:rPr>
          <w:rFonts w:ascii="Times New Roman" w:hAnsi="Times New Roman"/>
          <w:spacing w:val="1"/>
          <w:sz w:val="24"/>
          <w:szCs w:val="24"/>
          <w:lang w:val="sr-Cyrl-BA"/>
        </w:rPr>
        <w:t>а</w:t>
      </w:r>
      <w:r w:rsidRPr="002D6EE5">
        <w:rPr>
          <w:rFonts w:ascii="Times New Roman" w:hAnsi="Times New Roman"/>
          <w:sz w:val="24"/>
          <w:szCs w:val="24"/>
          <w:lang w:val="sr-Cyrl-BA"/>
        </w:rPr>
        <w:t>б</w:t>
      </w:r>
      <w:r w:rsidRPr="002D6EE5">
        <w:rPr>
          <w:rFonts w:ascii="Times New Roman" w:hAnsi="Times New Roman"/>
          <w:spacing w:val="-2"/>
          <w:sz w:val="24"/>
          <w:szCs w:val="24"/>
          <w:lang w:val="sr-Cyrl-BA"/>
        </w:rPr>
        <w:t>р</w:t>
      </w:r>
      <w:r w:rsidRPr="002D6EE5">
        <w:rPr>
          <w:rFonts w:ascii="Times New Roman" w:hAnsi="Times New Roman"/>
          <w:spacing w:val="1"/>
          <w:sz w:val="24"/>
          <w:szCs w:val="24"/>
          <w:lang w:val="sr-Cyrl-BA"/>
        </w:rPr>
        <w:t>а</w:t>
      </w:r>
      <w:r w:rsidRPr="002D6EE5">
        <w:rPr>
          <w:rFonts w:ascii="Times New Roman" w:hAnsi="Times New Roman"/>
          <w:sz w:val="24"/>
          <w:szCs w:val="24"/>
          <w:lang w:val="sr-Cyrl-BA"/>
        </w:rPr>
        <w:t>њ</w:t>
      </w:r>
      <w:r w:rsidRPr="002D6EE5">
        <w:rPr>
          <w:rFonts w:ascii="Times New Roman" w:hAnsi="Times New Roman"/>
          <w:spacing w:val="-3"/>
          <w:sz w:val="24"/>
          <w:szCs w:val="24"/>
          <w:lang w:val="sr-Cyrl-BA"/>
        </w:rPr>
        <w:t>е</w:t>
      </w:r>
      <w:r w:rsidRPr="002D6EE5">
        <w:rPr>
          <w:rFonts w:ascii="Times New Roman" w:hAnsi="Times New Roman"/>
          <w:spacing w:val="2"/>
          <w:sz w:val="24"/>
          <w:szCs w:val="24"/>
          <w:lang w:val="sr-Cyrl-BA"/>
        </w:rPr>
        <w:t>н</w:t>
      </w:r>
      <w:r w:rsidRPr="002D6EE5">
        <w:rPr>
          <w:rFonts w:ascii="Times New Roman" w:hAnsi="Times New Roman"/>
          <w:sz w:val="24"/>
          <w:szCs w:val="24"/>
          <w:lang w:val="sr-Cyrl-BA"/>
        </w:rPr>
        <w:t>а</w:t>
      </w:r>
      <w:r w:rsidRPr="002D6EE5">
        <w:rPr>
          <w:rFonts w:ascii="Times New Roman" w:hAnsi="Times New Roman"/>
          <w:spacing w:val="1"/>
          <w:sz w:val="24"/>
          <w:szCs w:val="24"/>
          <w:lang w:val="sr-Cyrl-BA"/>
        </w:rPr>
        <w:t xml:space="preserve"> </w:t>
      </w:r>
      <w:r w:rsidRPr="002D6EE5">
        <w:rPr>
          <w:rFonts w:ascii="Times New Roman" w:hAnsi="Times New Roman"/>
          <w:sz w:val="24"/>
          <w:szCs w:val="24"/>
          <w:lang w:val="sr-Cyrl-BA"/>
        </w:rPr>
        <w:t>про</w:t>
      </w:r>
      <w:r w:rsidRPr="002D6EE5">
        <w:rPr>
          <w:rFonts w:ascii="Times New Roman" w:hAnsi="Times New Roman"/>
          <w:spacing w:val="-2"/>
          <w:sz w:val="24"/>
          <w:szCs w:val="24"/>
          <w:lang w:val="sr-Cyrl-BA"/>
        </w:rPr>
        <w:t>д</w:t>
      </w:r>
      <w:r w:rsidRPr="002D6EE5">
        <w:rPr>
          <w:rFonts w:ascii="Times New Roman" w:hAnsi="Times New Roman"/>
          <w:spacing w:val="1"/>
          <w:sz w:val="24"/>
          <w:szCs w:val="24"/>
          <w:lang w:val="sr-Cyrl-BA"/>
        </w:rPr>
        <w:t>а</w:t>
      </w:r>
      <w:r w:rsidRPr="002D6EE5">
        <w:rPr>
          <w:rFonts w:ascii="Times New Roman" w:hAnsi="Times New Roman"/>
          <w:spacing w:val="-1"/>
          <w:sz w:val="24"/>
          <w:szCs w:val="24"/>
          <w:lang w:val="sr-Cyrl-BA"/>
        </w:rPr>
        <w:t>ј</w:t>
      </w:r>
      <w:r w:rsidRPr="002D6EE5">
        <w:rPr>
          <w:rFonts w:ascii="Times New Roman" w:hAnsi="Times New Roman"/>
          <w:sz w:val="24"/>
          <w:szCs w:val="24"/>
          <w:lang w:val="sr-Cyrl-BA"/>
        </w:rPr>
        <w:t>а</w:t>
      </w:r>
      <w:r w:rsidRPr="002D6EE5">
        <w:rPr>
          <w:rFonts w:ascii="Times New Roman" w:hAnsi="Times New Roman"/>
          <w:spacing w:val="1"/>
          <w:sz w:val="24"/>
          <w:szCs w:val="24"/>
          <w:lang w:val="sr-Cyrl-BA"/>
        </w:rPr>
        <w:t xml:space="preserve"> производа намијењених потрошачима који у предвиђеном року трајања и у складу са сврхом и прописаним условима чувања и коришћења могу угрозити живот и здравље потрошача, животну средину или могу да нанесу штету имовини потрошача.</w:t>
      </w:r>
    </w:p>
    <w:p w14:paraId="04997562" w14:textId="77777777" w:rsidR="007D4AEC" w:rsidRPr="002D6EE5" w:rsidRDefault="007D4AEC" w:rsidP="00CF73A9">
      <w:pPr>
        <w:pStyle w:val="NoSpacing"/>
        <w:jc w:val="center"/>
        <w:rPr>
          <w:rFonts w:ascii="Times New Roman" w:hAnsi="Times New Roman"/>
          <w:sz w:val="24"/>
          <w:szCs w:val="24"/>
          <w:lang w:val="sr-Cyrl-BA"/>
        </w:rPr>
      </w:pPr>
    </w:p>
    <w:p w14:paraId="0E38F2C4" w14:textId="77777777" w:rsidR="007D4AEC" w:rsidRPr="002D6EE5" w:rsidRDefault="007D4AEC" w:rsidP="00CF73A9">
      <w:pPr>
        <w:pStyle w:val="NoSpacing"/>
        <w:jc w:val="center"/>
        <w:rPr>
          <w:rFonts w:ascii="Times New Roman" w:hAnsi="Times New Roman"/>
          <w:sz w:val="24"/>
          <w:szCs w:val="24"/>
          <w:lang w:val="sr-Cyrl-BA"/>
        </w:rPr>
      </w:pPr>
      <w:r w:rsidRPr="002D6EE5">
        <w:rPr>
          <w:rFonts w:ascii="Times New Roman" w:hAnsi="Times New Roman"/>
          <w:sz w:val="24"/>
          <w:szCs w:val="24"/>
          <w:lang w:val="sr-Cyrl-BA"/>
        </w:rPr>
        <w:lastRenderedPageBreak/>
        <w:t>Ч</w:t>
      </w:r>
      <w:r w:rsidRPr="002D6EE5">
        <w:rPr>
          <w:rFonts w:ascii="Times New Roman" w:hAnsi="Times New Roman"/>
          <w:spacing w:val="-1"/>
          <w:sz w:val="24"/>
          <w:szCs w:val="24"/>
          <w:lang w:val="sr-Cyrl-BA"/>
        </w:rPr>
        <w:t>л</w:t>
      </w:r>
      <w:r w:rsidRPr="002D6EE5">
        <w:rPr>
          <w:rFonts w:ascii="Times New Roman" w:hAnsi="Times New Roman"/>
          <w:sz w:val="24"/>
          <w:szCs w:val="24"/>
          <w:lang w:val="sr-Cyrl-BA"/>
        </w:rPr>
        <w:t>ан</w:t>
      </w:r>
      <w:r w:rsidRPr="002D6EE5">
        <w:rPr>
          <w:rFonts w:ascii="Times New Roman" w:hAnsi="Times New Roman"/>
          <w:spacing w:val="2"/>
          <w:sz w:val="24"/>
          <w:szCs w:val="24"/>
          <w:lang w:val="sr-Cyrl-BA"/>
        </w:rPr>
        <w:t xml:space="preserve"> </w:t>
      </w:r>
      <w:r w:rsidRPr="002D6EE5">
        <w:rPr>
          <w:rFonts w:ascii="Times New Roman" w:hAnsi="Times New Roman"/>
          <w:sz w:val="24"/>
          <w:szCs w:val="24"/>
          <w:lang w:val="sr-Cyrl-BA"/>
        </w:rPr>
        <w:t>12.</w:t>
      </w:r>
    </w:p>
    <w:p w14:paraId="39C60B97" w14:textId="77777777" w:rsidR="007D4AEC" w:rsidRPr="002D6EE5" w:rsidRDefault="007D4AEC" w:rsidP="00CF73A9">
      <w:pPr>
        <w:pStyle w:val="NoSpacing"/>
        <w:jc w:val="both"/>
        <w:rPr>
          <w:rFonts w:ascii="Times New Roman" w:hAnsi="Times New Roman"/>
          <w:sz w:val="24"/>
          <w:szCs w:val="24"/>
          <w:lang w:val="sr-Cyrl-BA"/>
        </w:rPr>
      </w:pPr>
    </w:p>
    <w:p w14:paraId="7DB77725"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w:t>
      </w:r>
      <w:r w:rsidRPr="002D6EE5">
        <w:rPr>
          <w:rFonts w:ascii="Times New Roman" w:hAnsi="Times New Roman"/>
          <w:spacing w:val="-10"/>
          <w:sz w:val="24"/>
          <w:szCs w:val="24"/>
          <w:lang w:val="sr-Cyrl-BA"/>
        </w:rPr>
        <w:t xml:space="preserve"> </w:t>
      </w:r>
      <w:r w:rsidRPr="002D6EE5">
        <w:rPr>
          <w:rFonts w:ascii="Times New Roman" w:hAnsi="Times New Roman"/>
          <w:sz w:val="24"/>
          <w:szCs w:val="24"/>
          <w:lang w:val="sr-Cyrl-BA"/>
        </w:rPr>
        <w:t xml:space="preserve">Производ </w:t>
      </w:r>
      <w:r w:rsidRPr="002D6EE5">
        <w:rPr>
          <w:rFonts w:ascii="Times New Roman" w:hAnsi="Times New Roman"/>
          <w:spacing w:val="1"/>
          <w:sz w:val="24"/>
          <w:szCs w:val="24"/>
          <w:lang w:val="sr-Cyrl-BA"/>
        </w:rPr>
        <w:t xml:space="preserve"> </w:t>
      </w:r>
      <w:r w:rsidRPr="002D6EE5">
        <w:rPr>
          <w:rFonts w:ascii="Times New Roman" w:hAnsi="Times New Roman"/>
          <w:spacing w:val="-1"/>
          <w:sz w:val="24"/>
          <w:szCs w:val="24"/>
          <w:lang w:val="sr-Cyrl-BA"/>
        </w:rPr>
        <w:t>м</w:t>
      </w:r>
      <w:r w:rsidRPr="002D6EE5">
        <w:rPr>
          <w:rFonts w:ascii="Times New Roman" w:hAnsi="Times New Roman"/>
          <w:sz w:val="24"/>
          <w:szCs w:val="24"/>
          <w:lang w:val="sr-Cyrl-BA"/>
        </w:rPr>
        <w:t>о</w:t>
      </w:r>
      <w:r w:rsidRPr="002D6EE5">
        <w:rPr>
          <w:rFonts w:ascii="Times New Roman" w:hAnsi="Times New Roman"/>
          <w:spacing w:val="-2"/>
          <w:sz w:val="24"/>
          <w:szCs w:val="24"/>
          <w:lang w:val="sr-Cyrl-BA"/>
        </w:rPr>
        <w:t>р</w:t>
      </w:r>
      <w:r w:rsidRPr="002D6EE5">
        <w:rPr>
          <w:rFonts w:ascii="Times New Roman" w:hAnsi="Times New Roman"/>
          <w:sz w:val="24"/>
          <w:szCs w:val="24"/>
          <w:lang w:val="sr-Cyrl-BA"/>
        </w:rPr>
        <w:t>а</w:t>
      </w:r>
      <w:r w:rsidRPr="002D6EE5">
        <w:rPr>
          <w:rFonts w:ascii="Times New Roman" w:hAnsi="Times New Roman"/>
          <w:spacing w:val="1"/>
          <w:sz w:val="24"/>
          <w:szCs w:val="24"/>
          <w:lang w:val="sr-Cyrl-BA"/>
        </w:rPr>
        <w:t xml:space="preserve"> </w:t>
      </w:r>
      <w:r w:rsidRPr="002D6EE5">
        <w:rPr>
          <w:rFonts w:ascii="Times New Roman" w:hAnsi="Times New Roman"/>
          <w:sz w:val="24"/>
          <w:szCs w:val="24"/>
          <w:lang w:val="sr-Cyrl-BA"/>
        </w:rPr>
        <w:t>б</w:t>
      </w:r>
      <w:r w:rsidRPr="002D6EE5">
        <w:rPr>
          <w:rFonts w:ascii="Times New Roman" w:hAnsi="Times New Roman"/>
          <w:spacing w:val="-1"/>
          <w:sz w:val="24"/>
          <w:szCs w:val="24"/>
          <w:lang w:val="sr-Cyrl-BA"/>
        </w:rPr>
        <w:t>ит</w:t>
      </w:r>
      <w:r w:rsidRPr="002D6EE5">
        <w:rPr>
          <w:rFonts w:ascii="Times New Roman" w:hAnsi="Times New Roman"/>
          <w:sz w:val="24"/>
          <w:szCs w:val="24"/>
          <w:lang w:val="sr-Cyrl-BA"/>
        </w:rPr>
        <w:t>и</w:t>
      </w:r>
      <w:r w:rsidRPr="002D6EE5">
        <w:rPr>
          <w:rFonts w:ascii="Times New Roman" w:hAnsi="Times New Roman"/>
          <w:spacing w:val="1"/>
          <w:sz w:val="24"/>
          <w:szCs w:val="24"/>
          <w:lang w:val="sr-Cyrl-BA"/>
        </w:rPr>
        <w:t xml:space="preserve"> </w:t>
      </w:r>
      <w:r w:rsidRPr="002D6EE5">
        <w:rPr>
          <w:rFonts w:ascii="Times New Roman" w:hAnsi="Times New Roman"/>
          <w:sz w:val="24"/>
          <w:szCs w:val="24"/>
          <w:lang w:val="sr-Cyrl-BA"/>
        </w:rPr>
        <w:t xml:space="preserve">упакован </w:t>
      </w:r>
      <w:r w:rsidRPr="002D6EE5">
        <w:rPr>
          <w:rFonts w:ascii="Times New Roman" w:hAnsi="Times New Roman"/>
          <w:spacing w:val="2"/>
          <w:sz w:val="24"/>
          <w:szCs w:val="24"/>
          <w:lang w:val="sr-Cyrl-BA"/>
        </w:rPr>
        <w:t>н</w:t>
      </w:r>
      <w:r w:rsidRPr="002D6EE5">
        <w:rPr>
          <w:rFonts w:ascii="Times New Roman" w:hAnsi="Times New Roman"/>
          <w:sz w:val="24"/>
          <w:szCs w:val="24"/>
          <w:lang w:val="sr-Cyrl-BA"/>
        </w:rPr>
        <w:t>а</w:t>
      </w:r>
      <w:r w:rsidRPr="002D6EE5">
        <w:rPr>
          <w:rFonts w:ascii="Times New Roman" w:hAnsi="Times New Roman"/>
          <w:spacing w:val="-3"/>
          <w:sz w:val="24"/>
          <w:szCs w:val="24"/>
          <w:lang w:val="sr-Cyrl-BA"/>
        </w:rPr>
        <w:t xml:space="preserve"> </w:t>
      </w:r>
      <w:r w:rsidRPr="002D6EE5">
        <w:rPr>
          <w:rFonts w:ascii="Times New Roman" w:hAnsi="Times New Roman"/>
          <w:spacing w:val="2"/>
          <w:sz w:val="24"/>
          <w:szCs w:val="24"/>
          <w:lang w:val="sr-Cyrl-BA"/>
        </w:rPr>
        <w:t>н</w:t>
      </w:r>
      <w:r w:rsidRPr="002D6EE5">
        <w:rPr>
          <w:rFonts w:ascii="Times New Roman" w:hAnsi="Times New Roman"/>
          <w:sz w:val="24"/>
          <w:szCs w:val="24"/>
          <w:lang w:val="sr-Cyrl-BA"/>
        </w:rPr>
        <w:t>ач</w:t>
      </w:r>
      <w:r w:rsidRPr="002D6EE5">
        <w:rPr>
          <w:rFonts w:ascii="Times New Roman" w:hAnsi="Times New Roman"/>
          <w:spacing w:val="-1"/>
          <w:sz w:val="24"/>
          <w:szCs w:val="24"/>
          <w:lang w:val="sr-Cyrl-BA"/>
        </w:rPr>
        <w:t>и</w:t>
      </w:r>
      <w:r w:rsidRPr="002D6EE5">
        <w:rPr>
          <w:rFonts w:ascii="Times New Roman" w:hAnsi="Times New Roman"/>
          <w:sz w:val="24"/>
          <w:szCs w:val="24"/>
          <w:lang w:val="sr-Cyrl-BA"/>
        </w:rPr>
        <w:t>н ко</w:t>
      </w:r>
      <w:r w:rsidRPr="002D6EE5">
        <w:rPr>
          <w:rFonts w:ascii="Times New Roman" w:hAnsi="Times New Roman"/>
          <w:spacing w:val="-1"/>
          <w:sz w:val="24"/>
          <w:szCs w:val="24"/>
          <w:lang w:val="sr-Cyrl-BA"/>
        </w:rPr>
        <w:t>ји</w:t>
      </w:r>
      <w:r w:rsidRPr="002D6EE5">
        <w:rPr>
          <w:rFonts w:ascii="Times New Roman" w:hAnsi="Times New Roman"/>
          <w:sz w:val="24"/>
          <w:szCs w:val="24"/>
          <w:lang w:val="sr-Cyrl-BA"/>
        </w:rPr>
        <w:t>м</w:t>
      </w:r>
      <w:r w:rsidRPr="002D6EE5">
        <w:rPr>
          <w:rFonts w:ascii="Times New Roman" w:hAnsi="Times New Roman"/>
          <w:spacing w:val="1"/>
          <w:sz w:val="24"/>
          <w:szCs w:val="24"/>
          <w:lang w:val="sr-Cyrl-BA"/>
        </w:rPr>
        <w:t xml:space="preserve"> с</w:t>
      </w:r>
      <w:r w:rsidRPr="002D6EE5">
        <w:rPr>
          <w:rFonts w:ascii="Times New Roman" w:hAnsi="Times New Roman"/>
          <w:sz w:val="24"/>
          <w:szCs w:val="24"/>
          <w:lang w:val="sr-Cyrl-BA"/>
        </w:rPr>
        <w:t>е об</w:t>
      </w:r>
      <w:r w:rsidRPr="002D6EE5">
        <w:rPr>
          <w:rFonts w:ascii="Times New Roman" w:hAnsi="Times New Roman"/>
          <w:spacing w:val="-3"/>
          <w:sz w:val="24"/>
          <w:szCs w:val="24"/>
          <w:lang w:val="sr-Cyrl-BA"/>
        </w:rPr>
        <w:t>е</w:t>
      </w:r>
      <w:r w:rsidRPr="002D6EE5">
        <w:rPr>
          <w:rFonts w:ascii="Times New Roman" w:hAnsi="Times New Roman"/>
          <w:sz w:val="24"/>
          <w:szCs w:val="24"/>
          <w:lang w:val="sr-Cyrl-BA"/>
        </w:rPr>
        <w:t>з</w:t>
      </w:r>
      <w:r w:rsidRPr="002D6EE5">
        <w:rPr>
          <w:rFonts w:ascii="Times New Roman" w:hAnsi="Times New Roman"/>
          <w:spacing w:val="2"/>
          <w:sz w:val="24"/>
          <w:szCs w:val="24"/>
          <w:lang w:val="sr-Cyrl-BA"/>
        </w:rPr>
        <w:t>б</w:t>
      </w:r>
      <w:r w:rsidRPr="002D6EE5">
        <w:rPr>
          <w:rFonts w:ascii="Times New Roman" w:hAnsi="Times New Roman"/>
          <w:spacing w:val="-1"/>
          <w:sz w:val="24"/>
          <w:szCs w:val="24"/>
          <w:lang w:val="sr-Cyrl-BA"/>
        </w:rPr>
        <w:t>ј</w:t>
      </w:r>
      <w:r w:rsidRPr="002D6EE5">
        <w:rPr>
          <w:rFonts w:ascii="Times New Roman" w:hAnsi="Times New Roman"/>
          <w:spacing w:val="-3"/>
          <w:sz w:val="24"/>
          <w:szCs w:val="24"/>
          <w:lang w:val="sr-Cyrl-BA"/>
        </w:rPr>
        <w:t>е</w:t>
      </w:r>
      <w:r w:rsidRPr="002D6EE5">
        <w:rPr>
          <w:rFonts w:ascii="Times New Roman" w:hAnsi="Times New Roman"/>
          <w:spacing w:val="2"/>
          <w:sz w:val="24"/>
          <w:szCs w:val="24"/>
          <w:lang w:val="sr-Cyrl-BA"/>
        </w:rPr>
        <w:t>ђу</w:t>
      </w:r>
      <w:r w:rsidRPr="002D6EE5">
        <w:rPr>
          <w:rFonts w:ascii="Times New Roman" w:hAnsi="Times New Roman"/>
          <w:spacing w:val="1"/>
          <w:sz w:val="24"/>
          <w:szCs w:val="24"/>
          <w:lang w:val="sr-Cyrl-BA"/>
        </w:rPr>
        <w:t>ј</w:t>
      </w:r>
      <w:r w:rsidRPr="002D6EE5">
        <w:rPr>
          <w:rFonts w:ascii="Times New Roman" w:hAnsi="Times New Roman"/>
          <w:sz w:val="24"/>
          <w:szCs w:val="24"/>
          <w:lang w:val="sr-Cyrl-BA"/>
        </w:rPr>
        <w:t>е очува</w:t>
      </w:r>
      <w:r w:rsidRPr="002D6EE5">
        <w:rPr>
          <w:rFonts w:ascii="Times New Roman" w:hAnsi="Times New Roman"/>
          <w:spacing w:val="2"/>
          <w:sz w:val="24"/>
          <w:szCs w:val="24"/>
          <w:lang w:val="sr-Cyrl-BA"/>
        </w:rPr>
        <w:t>њ</w:t>
      </w:r>
      <w:r w:rsidRPr="002D6EE5">
        <w:rPr>
          <w:rFonts w:ascii="Times New Roman" w:hAnsi="Times New Roman"/>
          <w:sz w:val="24"/>
          <w:szCs w:val="24"/>
          <w:lang w:val="sr-Cyrl-BA"/>
        </w:rPr>
        <w:t>е кв</w:t>
      </w:r>
      <w:r w:rsidRPr="002D6EE5">
        <w:rPr>
          <w:rFonts w:ascii="Times New Roman" w:hAnsi="Times New Roman"/>
          <w:spacing w:val="1"/>
          <w:sz w:val="24"/>
          <w:szCs w:val="24"/>
          <w:lang w:val="sr-Cyrl-BA"/>
        </w:rPr>
        <w:t>а</w:t>
      </w:r>
      <w:r w:rsidRPr="002D6EE5">
        <w:rPr>
          <w:rFonts w:ascii="Times New Roman" w:hAnsi="Times New Roman"/>
          <w:spacing w:val="-1"/>
          <w:sz w:val="24"/>
          <w:szCs w:val="24"/>
          <w:lang w:val="sr-Cyrl-BA"/>
        </w:rPr>
        <w:t>лит</w:t>
      </w:r>
      <w:r w:rsidRPr="002D6EE5">
        <w:rPr>
          <w:rFonts w:ascii="Times New Roman" w:hAnsi="Times New Roman"/>
          <w:sz w:val="24"/>
          <w:szCs w:val="24"/>
          <w:lang w:val="sr-Cyrl-BA"/>
        </w:rPr>
        <w:t>е</w:t>
      </w:r>
      <w:r w:rsidRPr="002D6EE5">
        <w:rPr>
          <w:rFonts w:ascii="Times New Roman" w:hAnsi="Times New Roman"/>
          <w:spacing w:val="-1"/>
          <w:sz w:val="24"/>
          <w:szCs w:val="24"/>
          <w:lang w:val="sr-Cyrl-BA"/>
        </w:rPr>
        <w:t>т</w:t>
      </w:r>
      <w:r w:rsidRPr="002D6EE5">
        <w:rPr>
          <w:rFonts w:ascii="Times New Roman" w:hAnsi="Times New Roman"/>
          <w:spacing w:val="1"/>
          <w:sz w:val="24"/>
          <w:szCs w:val="24"/>
          <w:lang w:val="sr-Cyrl-BA"/>
        </w:rPr>
        <w:t>а</w:t>
      </w:r>
      <w:r w:rsidRPr="002D6EE5">
        <w:rPr>
          <w:rFonts w:ascii="Times New Roman" w:hAnsi="Times New Roman"/>
          <w:sz w:val="24"/>
          <w:szCs w:val="24"/>
          <w:lang w:val="sr-Cyrl-BA"/>
        </w:rPr>
        <w:t>, здр</w:t>
      </w:r>
      <w:r w:rsidRPr="002D6EE5">
        <w:rPr>
          <w:rFonts w:ascii="Times New Roman" w:hAnsi="Times New Roman"/>
          <w:spacing w:val="1"/>
          <w:sz w:val="24"/>
          <w:szCs w:val="24"/>
          <w:lang w:val="sr-Cyrl-BA"/>
        </w:rPr>
        <w:t>а</w:t>
      </w:r>
      <w:r w:rsidRPr="002D6EE5">
        <w:rPr>
          <w:rFonts w:ascii="Times New Roman" w:hAnsi="Times New Roman"/>
          <w:spacing w:val="-2"/>
          <w:sz w:val="24"/>
          <w:szCs w:val="24"/>
          <w:lang w:val="sr-Cyrl-BA"/>
        </w:rPr>
        <w:t>в</w:t>
      </w:r>
      <w:r w:rsidRPr="002D6EE5">
        <w:rPr>
          <w:rFonts w:ascii="Times New Roman" w:hAnsi="Times New Roman"/>
          <w:spacing w:val="1"/>
          <w:sz w:val="24"/>
          <w:szCs w:val="24"/>
          <w:lang w:val="sr-Cyrl-BA"/>
        </w:rPr>
        <w:t>с</w:t>
      </w:r>
      <w:r w:rsidRPr="002D6EE5">
        <w:rPr>
          <w:rFonts w:ascii="Times New Roman" w:hAnsi="Times New Roman"/>
          <w:spacing w:val="-1"/>
          <w:sz w:val="24"/>
          <w:szCs w:val="24"/>
          <w:lang w:val="sr-Cyrl-BA"/>
        </w:rPr>
        <w:t>т</w:t>
      </w:r>
      <w:r w:rsidRPr="002D6EE5">
        <w:rPr>
          <w:rFonts w:ascii="Times New Roman" w:hAnsi="Times New Roman"/>
          <w:sz w:val="24"/>
          <w:szCs w:val="24"/>
          <w:lang w:val="sr-Cyrl-BA"/>
        </w:rPr>
        <w:t>в</w:t>
      </w:r>
      <w:r w:rsidRPr="002D6EE5">
        <w:rPr>
          <w:rFonts w:ascii="Times New Roman" w:hAnsi="Times New Roman"/>
          <w:spacing w:val="-3"/>
          <w:sz w:val="24"/>
          <w:szCs w:val="24"/>
          <w:lang w:val="sr-Cyrl-BA"/>
        </w:rPr>
        <w:t>е</w:t>
      </w:r>
      <w:r w:rsidRPr="002D6EE5">
        <w:rPr>
          <w:rFonts w:ascii="Times New Roman" w:hAnsi="Times New Roman"/>
          <w:spacing w:val="4"/>
          <w:sz w:val="24"/>
          <w:szCs w:val="24"/>
          <w:lang w:val="sr-Cyrl-BA"/>
        </w:rPr>
        <w:t>н</w:t>
      </w:r>
      <w:r w:rsidRPr="002D6EE5">
        <w:rPr>
          <w:rFonts w:ascii="Times New Roman" w:hAnsi="Times New Roman"/>
          <w:sz w:val="24"/>
          <w:szCs w:val="24"/>
          <w:lang w:val="sr-Cyrl-BA"/>
        </w:rPr>
        <w:t>е и х</w:t>
      </w:r>
      <w:r w:rsidRPr="002D6EE5">
        <w:rPr>
          <w:rFonts w:ascii="Times New Roman" w:hAnsi="Times New Roman"/>
          <w:spacing w:val="-1"/>
          <w:sz w:val="24"/>
          <w:szCs w:val="24"/>
          <w:lang w:val="sr-Cyrl-BA"/>
        </w:rPr>
        <w:t>и</w:t>
      </w:r>
      <w:r w:rsidRPr="002D6EE5">
        <w:rPr>
          <w:rFonts w:ascii="Times New Roman" w:hAnsi="Times New Roman"/>
          <w:sz w:val="24"/>
          <w:szCs w:val="24"/>
          <w:lang w:val="sr-Cyrl-BA"/>
        </w:rPr>
        <w:t>г</w:t>
      </w:r>
      <w:r w:rsidRPr="002D6EE5">
        <w:rPr>
          <w:rFonts w:ascii="Times New Roman" w:hAnsi="Times New Roman"/>
          <w:spacing w:val="-1"/>
          <w:sz w:val="24"/>
          <w:szCs w:val="24"/>
          <w:lang w:val="sr-Cyrl-BA"/>
        </w:rPr>
        <w:t>и</w:t>
      </w:r>
      <w:r w:rsidRPr="002D6EE5">
        <w:rPr>
          <w:rFonts w:ascii="Times New Roman" w:hAnsi="Times New Roman"/>
          <w:spacing w:val="1"/>
          <w:sz w:val="24"/>
          <w:szCs w:val="24"/>
          <w:lang w:val="sr-Cyrl-BA"/>
        </w:rPr>
        <w:t>ј</w:t>
      </w:r>
      <w:r w:rsidRPr="002D6EE5">
        <w:rPr>
          <w:rFonts w:ascii="Times New Roman" w:hAnsi="Times New Roman"/>
          <w:spacing w:val="-3"/>
          <w:sz w:val="24"/>
          <w:szCs w:val="24"/>
          <w:lang w:val="sr-Cyrl-BA"/>
        </w:rPr>
        <w:t>е</w:t>
      </w:r>
      <w:r w:rsidRPr="002D6EE5">
        <w:rPr>
          <w:rFonts w:ascii="Times New Roman" w:hAnsi="Times New Roman"/>
          <w:spacing w:val="2"/>
          <w:sz w:val="24"/>
          <w:szCs w:val="24"/>
          <w:lang w:val="sr-Cyrl-BA"/>
        </w:rPr>
        <w:t>н</w:t>
      </w:r>
      <w:r w:rsidRPr="002D6EE5">
        <w:rPr>
          <w:rFonts w:ascii="Times New Roman" w:hAnsi="Times New Roman"/>
          <w:spacing w:val="1"/>
          <w:sz w:val="24"/>
          <w:szCs w:val="24"/>
          <w:lang w:val="sr-Cyrl-BA"/>
        </w:rPr>
        <w:t>с</w:t>
      </w:r>
      <w:r w:rsidRPr="002D6EE5">
        <w:rPr>
          <w:rFonts w:ascii="Times New Roman" w:hAnsi="Times New Roman"/>
          <w:sz w:val="24"/>
          <w:szCs w:val="24"/>
          <w:lang w:val="sr-Cyrl-BA"/>
        </w:rPr>
        <w:t>ке</w:t>
      </w:r>
      <w:r w:rsidRPr="002D6EE5">
        <w:rPr>
          <w:rFonts w:ascii="Times New Roman" w:hAnsi="Times New Roman"/>
          <w:spacing w:val="1"/>
          <w:sz w:val="24"/>
          <w:szCs w:val="24"/>
          <w:lang w:val="sr-Cyrl-BA"/>
        </w:rPr>
        <w:t xml:space="preserve"> </w:t>
      </w:r>
      <w:r w:rsidRPr="002D6EE5">
        <w:rPr>
          <w:rFonts w:ascii="Times New Roman" w:hAnsi="Times New Roman"/>
          <w:spacing w:val="-1"/>
          <w:sz w:val="24"/>
          <w:szCs w:val="24"/>
          <w:lang w:val="sr-Cyrl-BA"/>
        </w:rPr>
        <w:t>ис</w:t>
      </w:r>
      <w:r w:rsidRPr="002D6EE5">
        <w:rPr>
          <w:rFonts w:ascii="Times New Roman" w:hAnsi="Times New Roman"/>
          <w:spacing w:val="2"/>
          <w:sz w:val="24"/>
          <w:szCs w:val="24"/>
          <w:lang w:val="sr-Cyrl-BA"/>
        </w:rPr>
        <w:t>п</w:t>
      </w:r>
      <w:r w:rsidRPr="002D6EE5">
        <w:rPr>
          <w:rFonts w:ascii="Times New Roman" w:hAnsi="Times New Roman"/>
          <w:spacing w:val="-2"/>
          <w:sz w:val="24"/>
          <w:szCs w:val="24"/>
          <w:lang w:val="sr-Cyrl-BA"/>
        </w:rPr>
        <w:t>р</w:t>
      </w:r>
      <w:r w:rsidRPr="002D6EE5">
        <w:rPr>
          <w:rFonts w:ascii="Times New Roman" w:hAnsi="Times New Roman"/>
          <w:spacing w:val="1"/>
          <w:sz w:val="24"/>
          <w:szCs w:val="24"/>
          <w:lang w:val="sr-Cyrl-BA"/>
        </w:rPr>
        <w:t>а</w:t>
      </w:r>
      <w:r w:rsidRPr="002D6EE5">
        <w:rPr>
          <w:rFonts w:ascii="Times New Roman" w:hAnsi="Times New Roman"/>
          <w:spacing w:val="-2"/>
          <w:sz w:val="24"/>
          <w:szCs w:val="24"/>
          <w:lang w:val="sr-Cyrl-BA"/>
        </w:rPr>
        <w:t>в</w:t>
      </w:r>
      <w:r w:rsidRPr="002D6EE5">
        <w:rPr>
          <w:rFonts w:ascii="Times New Roman" w:hAnsi="Times New Roman"/>
          <w:spacing w:val="2"/>
          <w:sz w:val="24"/>
          <w:szCs w:val="24"/>
          <w:lang w:val="sr-Cyrl-BA"/>
        </w:rPr>
        <w:t>н</w:t>
      </w:r>
      <w:r w:rsidRPr="002D6EE5">
        <w:rPr>
          <w:rFonts w:ascii="Times New Roman" w:hAnsi="Times New Roman"/>
          <w:sz w:val="24"/>
          <w:szCs w:val="24"/>
          <w:lang w:val="sr-Cyrl-BA"/>
        </w:rPr>
        <w:t>о</w:t>
      </w:r>
      <w:r w:rsidRPr="002D6EE5">
        <w:rPr>
          <w:rFonts w:ascii="Times New Roman" w:hAnsi="Times New Roman"/>
          <w:spacing w:val="1"/>
          <w:sz w:val="24"/>
          <w:szCs w:val="24"/>
          <w:lang w:val="sr-Cyrl-BA"/>
        </w:rPr>
        <w:t>с</w:t>
      </w:r>
      <w:r w:rsidRPr="002D6EE5">
        <w:rPr>
          <w:rFonts w:ascii="Times New Roman" w:hAnsi="Times New Roman"/>
          <w:spacing w:val="-1"/>
          <w:sz w:val="24"/>
          <w:szCs w:val="24"/>
          <w:lang w:val="sr-Cyrl-BA"/>
        </w:rPr>
        <w:t>т</w:t>
      </w:r>
      <w:r w:rsidRPr="002D6EE5">
        <w:rPr>
          <w:rFonts w:ascii="Times New Roman" w:hAnsi="Times New Roman"/>
          <w:sz w:val="24"/>
          <w:szCs w:val="24"/>
          <w:lang w:val="sr-Cyrl-BA"/>
        </w:rPr>
        <w:t>и</w:t>
      </w:r>
      <w:r w:rsidRPr="002D6EE5">
        <w:rPr>
          <w:rFonts w:ascii="Times New Roman" w:hAnsi="Times New Roman"/>
          <w:spacing w:val="-1"/>
          <w:sz w:val="24"/>
          <w:szCs w:val="24"/>
          <w:lang w:val="sr-Cyrl-BA"/>
        </w:rPr>
        <w:t xml:space="preserve"> </w:t>
      </w:r>
      <w:r w:rsidRPr="002D6EE5">
        <w:rPr>
          <w:rFonts w:ascii="Times New Roman" w:hAnsi="Times New Roman"/>
          <w:sz w:val="24"/>
          <w:szCs w:val="24"/>
          <w:lang w:val="sr-Cyrl-BA"/>
        </w:rPr>
        <w:t xml:space="preserve">у </w:t>
      </w:r>
      <w:r w:rsidRPr="002D6EE5">
        <w:rPr>
          <w:rFonts w:ascii="Times New Roman" w:hAnsi="Times New Roman"/>
          <w:spacing w:val="1"/>
          <w:sz w:val="24"/>
          <w:szCs w:val="24"/>
          <w:lang w:val="sr-Cyrl-BA"/>
        </w:rPr>
        <w:t>с</w:t>
      </w:r>
      <w:r w:rsidRPr="002D6EE5">
        <w:rPr>
          <w:rFonts w:ascii="Times New Roman" w:hAnsi="Times New Roman"/>
          <w:sz w:val="24"/>
          <w:szCs w:val="24"/>
          <w:lang w:val="sr-Cyrl-BA"/>
        </w:rPr>
        <w:t>к</w:t>
      </w:r>
      <w:r w:rsidRPr="002D6EE5">
        <w:rPr>
          <w:rFonts w:ascii="Times New Roman" w:hAnsi="Times New Roman"/>
          <w:spacing w:val="-1"/>
          <w:sz w:val="24"/>
          <w:szCs w:val="24"/>
          <w:lang w:val="sr-Cyrl-BA"/>
        </w:rPr>
        <w:t>л</w:t>
      </w:r>
      <w:r w:rsidRPr="002D6EE5">
        <w:rPr>
          <w:rFonts w:ascii="Times New Roman" w:hAnsi="Times New Roman"/>
          <w:spacing w:val="1"/>
          <w:sz w:val="24"/>
          <w:szCs w:val="24"/>
          <w:lang w:val="sr-Cyrl-BA"/>
        </w:rPr>
        <w:t>а</w:t>
      </w:r>
      <w:r w:rsidRPr="002D6EE5">
        <w:rPr>
          <w:rFonts w:ascii="Times New Roman" w:hAnsi="Times New Roman"/>
          <w:spacing w:val="-2"/>
          <w:sz w:val="24"/>
          <w:szCs w:val="24"/>
          <w:lang w:val="sr-Cyrl-BA"/>
        </w:rPr>
        <w:t>д</w:t>
      </w:r>
      <w:r w:rsidRPr="002D6EE5">
        <w:rPr>
          <w:rFonts w:ascii="Times New Roman" w:hAnsi="Times New Roman"/>
          <w:sz w:val="24"/>
          <w:szCs w:val="24"/>
          <w:lang w:val="sr-Cyrl-BA"/>
        </w:rPr>
        <w:t xml:space="preserve">у </w:t>
      </w:r>
      <w:r w:rsidRPr="002D6EE5">
        <w:rPr>
          <w:rFonts w:ascii="Times New Roman" w:hAnsi="Times New Roman"/>
          <w:spacing w:val="1"/>
          <w:sz w:val="24"/>
          <w:szCs w:val="24"/>
          <w:lang w:val="sr-Cyrl-BA"/>
        </w:rPr>
        <w:t>с</w:t>
      </w:r>
      <w:r w:rsidRPr="002D6EE5">
        <w:rPr>
          <w:rFonts w:ascii="Times New Roman" w:hAnsi="Times New Roman"/>
          <w:sz w:val="24"/>
          <w:szCs w:val="24"/>
          <w:lang w:val="sr-Cyrl-BA"/>
        </w:rPr>
        <w:t xml:space="preserve">а овим законом и посебним </w:t>
      </w:r>
      <w:r w:rsidRPr="002D6EE5">
        <w:rPr>
          <w:rFonts w:ascii="Times New Roman" w:hAnsi="Times New Roman"/>
          <w:spacing w:val="2"/>
          <w:sz w:val="24"/>
          <w:szCs w:val="24"/>
          <w:lang w:val="sr-Cyrl-BA"/>
        </w:rPr>
        <w:t>п</w:t>
      </w:r>
      <w:r w:rsidRPr="002D6EE5">
        <w:rPr>
          <w:rFonts w:ascii="Times New Roman" w:hAnsi="Times New Roman"/>
          <w:spacing w:val="-2"/>
          <w:sz w:val="24"/>
          <w:szCs w:val="24"/>
          <w:lang w:val="sr-Cyrl-BA"/>
        </w:rPr>
        <w:t>р</w:t>
      </w:r>
      <w:r w:rsidRPr="002D6EE5">
        <w:rPr>
          <w:rFonts w:ascii="Times New Roman" w:hAnsi="Times New Roman"/>
          <w:sz w:val="24"/>
          <w:szCs w:val="24"/>
          <w:lang w:val="sr-Cyrl-BA"/>
        </w:rPr>
        <w:t>о</w:t>
      </w:r>
      <w:r w:rsidRPr="002D6EE5">
        <w:rPr>
          <w:rFonts w:ascii="Times New Roman" w:hAnsi="Times New Roman"/>
          <w:spacing w:val="2"/>
          <w:sz w:val="24"/>
          <w:szCs w:val="24"/>
          <w:lang w:val="sr-Cyrl-BA"/>
        </w:rPr>
        <w:t>п</w:t>
      </w:r>
      <w:r w:rsidRPr="002D6EE5">
        <w:rPr>
          <w:rFonts w:ascii="Times New Roman" w:hAnsi="Times New Roman"/>
          <w:spacing w:val="-3"/>
          <w:sz w:val="24"/>
          <w:szCs w:val="24"/>
          <w:lang w:val="sr-Cyrl-BA"/>
        </w:rPr>
        <w:t>и</w:t>
      </w:r>
      <w:r w:rsidRPr="002D6EE5">
        <w:rPr>
          <w:rFonts w:ascii="Times New Roman" w:hAnsi="Times New Roman"/>
          <w:spacing w:val="1"/>
          <w:sz w:val="24"/>
          <w:szCs w:val="24"/>
          <w:lang w:val="sr-Cyrl-BA"/>
        </w:rPr>
        <w:t>с</w:t>
      </w:r>
      <w:r w:rsidRPr="002D6EE5">
        <w:rPr>
          <w:rFonts w:ascii="Times New Roman" w:hAnsi="Times New Roman"/>
          <w:spacing w:val="-1"/>
          <w:sz w:val="24"/>
          <w:szCs w:val="24"/>
          <w:lang w:val="sr-Cyrl-BA"/>
        </w:rPr>
        <w:t>им</w:t>
      </w:r>
      <w:r w:rsidRPr="002D6EE5">
        <w:rPr>
          <w:rFonts w:ascii="Times New Roman" w:hAnsi="Times New Roman"/>
          <w:spacing w:val="1"/>
          <w:sz w:val="24"/>
          <w:szCs w:val="24"/>
          <w:lang w:val="sr-Cyrl-BA"/>
        </w:rPr>
        <w:t>а</w:t>
      </w:r>
      <w:r w:rsidRPr="002D6EE5">
        <w:rPr>
          <w:rFonts w:ascii="Times New Roman" w:hAnsi="Times New Roman"/>
          <w:sz w:val="24"/>
          <w:szCs w:val="24"/>
          <w:lang w:val="sr-Cyrl-BA"/>
        </w:rPr>
        <w:t>.</w:t>
      </w:r>
    </w:p>
    <w:p w14:paraId="0262B7BD" w14:textId="77777777" w:rsidR="007D4AEC" w:rsidRPr="002D6EE5" w:rsidRDefault="007D4AEC" w:rsidP="00CF73A9">
      <w:pPr>
        <w:tabs>
          <w:tab w:val="left" w:pos="1418"/>
        </w:tabs>
        <w:ind w:firstLine="709"/>
        <w:jc w:val="both"/>
        <w:rPr>
          <w:lang w:val="sr-Cyrl-BA"/>
        </w:rPr>
      </w:pPr>
      <w:r w:rsidRPr="002D6EE5">
        <w:rPr>
          <w:lang w:val="sr-Cyrl-BA"/>
        </w:rPr>
        <w:t>(2)</w:t>
      </w:r>
      <w:r w:rsidRPr="002D6EE5">
        <w:rPr>
          <w:spacing w:val="-10"/>
          <w:lang w:val="sr-Cyrl-BA"/>
        </w:rPr>
        <w:t xml:space="preserve"> </w:t>
      </w:r>
      <w:r w:rsidRPr="002D6EE5">
        <w:rPr>
          <w:lang w:val="sr-Cyrl-BA"/>
        </w:rPr>
        <w:t>Амбалажа мора бити нешкодљива за здравље потрошача и животну средину.</w:t>
      </w:r>
    </w:p>
    <w:p w14:paraId="202F735A" w14:textId="5B002D73" w:rsidR="007D4AEC" w:rsidRPr="002D6EE5" w:rsidRDefault="007D4AEC" w:rsidP="00CF73A9">
      <w:pPr>
        <w:tabs>
          <w:tab w:val="left" w:pos="1418"/>
        </w:tabs>
        <w:ind w:firstLine="709"/>
        <w:jc w:val="both"/>
        <w:rPr>
          <w:lang w:val="sr-Cyrl-BA"/>
        </w:rPr>
      </w:pPr>
      <w:r w:rsidRPr="002D6EE5">
        <w:rPr>
          <w:lang w:val="sr-Cyrl-BA"/>
        </w:rPr>
        <w:t xml:space="preserve">(3) </w:t>
      </w:r>
      <w:r w:rsidRPr="002D6EE5">
        <w:rPr>
          <w:spacing w:val="-1"/>
          <w:lang w:val="sr-Cyrl-BA"/>
        </w:rPr>
        <w:t>П</w:t>
      </w:r>
      <w:r w:rsidRPr="002D6EE5">
        <w:rPr>
          <w:spacing w:val="1"/>
          <w:lang w:val="sr-Cyrl-BA"/>
        </w:rPr>
        <w:t>а</w:t>
      </w:r>
      <w:r w:rsidRPr="002D6EE5">
        <w:rPr>
          <w:lang w:val="sr-Cyrl-BA"/>
        </w:rPr>
        <w:t>кова</w:t>
      </w:r>
      <w:r w:rsidRPr="002D6EE5">
        <w:rPr>
          <w:spacing w:val="2"/>
          <w:lang w:val="sr-Cyrl-BA"/>
        </w:rPr>
        <w:t>њ</w:t>
      </w:r>
      <w:r w:rsidRPr="002D6EE5">
        <w:rPr>
          <w:lang w:val="sr-Cyrl-BA"/>
        </w:rPr>
        <w:t>е оп</w:t>
      </w:r>
      <w:r w:rsidRPr="002D6EE5">
        <w:rPr>
          <w:spacing w:val="1"/>
          <w:lang w:val="sr-Cyrl-BA"/>
        </w:rPr>
        <w:t>а</w:t>
      </w:r>
      <w:r w:rsidRPr="002D6EE5">
        <w:rPr>
          <w:spacing w:val="-1"/>
          <w:lang w:val="sr-Cyrl-BA"/>
        </w:rPr>
        <w:t>с</w:t>
      </w:r>
      <w:r w:rsidRPr="002D6EE5">
        <w:rPr>
          <w:spacing w:val="2"/>
          <w:lang w:val="sr-Cyrl-BA"/>
        </w:rPr>
        <w:t>н</w:t>
      </w:r>
      <w:r w:rsidRPr="002D6EE5">
        <w:rPr>
          <w:spacing w:val="-1"/>
          <w:lang w:val="sr-Cyrl-BA"/>
        </w:rPr>
        <w:t>и</w:t>
      </w:r>
      <w:r w:rsidRPr="002D6EE5">
        <w:rPr>
          <w:lang w:val="sr-Cyrl-BA"/>
        </w:rPr>
        <w:t xml:space="preserve">х </w:t>
      </w:r>
      <w:r w:rsidRPr="002D6EE5">
        <w:rPr>
          <w:spacing w:val="-1"/>
          <w:lang w:val="sr-Cyrl-BA"/>
        </w:rPr>
        <w:t xml:space="preserve">производа </w:t>
      </w:r>
      <w:r w:rsidRPr="002D6EE5">
        <w:rPr>
          <w:lang w:val="sr-Cyrl-BA"/>
        </w:rPr>
        <w:t>и</w:t>
      </w:r>
      <w:r w:rsidRPr="002D6EE5">
        <w:rPr>
          <w:spacing w:val="-1"/>
          <w:lang w:val="sr-Cyrl-BA"/>
        </w:rPr>
        <w:t xml:space="preserve"> </w:t>
      </w:r>
      <w:r w:rsidRPr="002D6EE5">
        <w:rPr>
          <w:spacing w:val="1"/>
          <w:lang w:val="sr-Cyrl-BA"/>
        </w:rPr>
        <w:t>см</w:t>
      </w:r>
      <w:r w:rsidRPr="002D6EE5">
        <w:rPr>
          <w:spacing w:val="-1"/>
          <w:lang w:val="sr-Cyrl-BA"/>
        </w:rPr>
        <w:t>ј</w:t>
      </w:r>
      <w:r w:rsidRPr="002D6EE5">
        <w:rPr>
          <w:spacing w:val="-3"/>
          <w:lang w:val="sr-Cyrl-BA"/>
        </w:rPr>
        <w:t>е</w:t>
      </w:r>
      <w:r w:rsidRPr="002D6EE5">
        <w:rPr>
          <w:spacing w:val="1"/>
          <w:lang w:val="sr-Cyrl-BA"/>
        </w:rPr>
        <w:t>с</w:t>
      </w:r>
      <w:r w:rsidRPr="002D6EE5">
        <w:rPr>
          <w:lang w:val="sr-Cyrl-BA"/>
        </w:rPr>
        <w:t>а</w:t>
      </w:r>
      <w:r w:rsidRPr="002D6EE5">
        <w:rPr>
          <w:spacing w:val="1"/>
          <w:lang w:val="sr-Cyrl-BA"/>
        </w:rPr>
        <w:t xml:space="preserve"> </w:t>
      </w:r>
      <w:r w:rsidRPr="002D6EE5">
        <w:rPr>
          <w:lang w:val="sr-Cyrl-BA"/>
        </w:rPr>
        <w:t>в</w:t>
      </w:r>
      <w:r w:rsidRPr="002D6EE5">
        <w:rPr>
          <w:spacing w:val="-2"/>
          <w:lang w:val="sr-Cyrl-BA"/>
        </w:rPr>
        <w:t>р</w:t>
      </w:r>
      <w:r w:rsidRPr="002D6EE5">
        <w:rPr>
          <w:spacing w:val="1"/>
          <w:lang w:val="sr-Cyrl-BA"/>
        </w:rPr>
        <w:t>ш</w:t>
      </w:r>
      <w:r w:rsidRPr="002D6EE5">
        <w:rPr>
          <w:lang w:val="sr-Cyrl-BA"/>
        </w:rPr>
        <w:t>и</w:t>
      </w:r>
      <w:r w:rsidRPr="002D6EE5">
        <w:rPr>
          <w:spacing w:val="1"/>
          <w:lang w:val="sr-Cyrl-BA"/>
        </w:rPr>
        <w:t xml:space="preserve"> с</w:t>
      </w:r>
      <w:r w:rsidRPr="002D6EE5">
        <w:rPr>
          <w:lang w:val="sr-Cyrl-BA"/>
        </w:rPr>
        <w:t xml:space="preserve">е у </w:t>
      </w:r>
      <w:r w:rsidRPr="002D6EE5">
        <w:rPr>
          <w:spacing w:val="-1"/>
          <w:lang w:val="sr-Cyrl-BA"/>
        </w:rPr>
        <w:t>с</w:t>
      </w:r>
      <w:r w:rsidRPr="002D6EE5">
        <w:rPr>
          <w:lang w:val="sr-Cyrl-BA"/>
        </w:rPr>
        <w:t>к</w:t>
      </w:r>
      <w:r w:rsidRPr="002D6EE5">
        <w:rPr>
          <w:spacing w:val="-1"/>
          <w:lang w:val="sr-Cyrl-BA"/>
        </w:rPr>
        <w:t>л</w:t>
      </w:r>
      <w:r w:rsidRPr="002D6EE5">
        <w:rPr>
          <w:spacing w:val="1"/>
          <w:lang w:val="sr-Cyrl-BA"/>
        </w:rPr>
        <w:t>а</w:t>
      </w:r>
      <w:r w:rsidRPr="002D6EE5">
        <w:rPr>
          <w:spacing w:val="-2"/>
          <w:lang w:val="sr-Cyrl-BA"/>
        </w:rPr>
        <w:t>д</w:t>
      </w:r>
      <w:r w:rsidRPr="002D6EE5">
        <w:rPr>
          <w:lang w:val="sr-Cyrl-BA"/>
        </w:rPr>
        <w:t>у</w:t>
      </w:r>
      <w:r w:rsidRPr="002D6EE5">
        <w:rPr>
          <w:spacing w:val="2"/>
          <w:lang w:val="sr-Cyrl-BA"/>
        </w:rPr>
        <w:t xml:space="preserve"> </w:t>
      </w:r>
      <w:r w:rsidRPr="002D6EE5">
        <w:rPr>
          <w:spacing w:val="-1"/>
          <w:lang w:val="sr-Cyrl-BA"/>
        </w:rPr>
        <w:t>с</w:t>
      </w:r>
      <w:r w:rsidRPr="002D6EE5">
        <w:rPr>
          <w:lang w:val="sr-Cyrl-BA"/>
        </w:rPr>
        <w:t>а</w:t>
      </w:r>
      <w:r w:rsidRPr="002D6EE5">
        <w:rPr>
          <w:spacing w:val="1"/>
          <w:lang w:val="sr-Cyrl-BA"/>
        </w:rPr>
        <w:t xml:space="preserve"> </w:t>
      </w:r>
      <w:r w:rsidRPr="002D6EE5">
        <w:rPr>
          <w:spacing w:val="-1"/>
          <w:lang w:val="sr-Cyrl-BA"/>
        </w:rPr>
        <w:t>прописима који</w:t>
      </w:r>
      <w:r w:rsidR="002C0130" w:rsidRPr="002D6EE5">
        <w:rPr>
          <w:spacing w:val="-1"/>
          <w:lang w:val="sr-Cyrl-BA"/>
        </w:rPr>
        <w:t>м се</w:t>
      </w:r>
      <w:r w:rsidRPr="002D6EE5">
        <w:rPr>
          <w:spacing w:val="-1"/>
          <w:lang w:val="sr-Cyrl-BA"/>
        </w:rPr>
        <w:t xml:space="preserve"> уређуј</w:t>
      </w:r>
      <w:r w:rsidR="002C0130" w:rsidRPr="002D6EE5">
        <w:rPr>
          <w:spacing w:val="-1"/>
          <w:lang w:val="sr-Cyrl-BA"/>
        </w:rPr>
        <w:t>е</w:t>
      </w:r>
      <w:r w:rsidRPr="002D6EE5">
        <w:rPr>
          <w:spacing w:val="-1"/>
          <w:lang w:val="sr-Cyrl-BA"/>
        </w:rPr>
        <w:t xml:space="preserve"> област опасних материја.</w:t>
      </w:r>
    </w:p>
    <w:p w14:paraId="5769052F" w14:textId="77777777" w:rsidR="007D4AEC" w:rsidRPr="002D6EE5" w:rsidRDefault="007D4AEC" w:rsidP="00CF73A9">
      <w:pPr>
        <w:jc w:val="center"/>
        <w:rPr>
          <w:lang w:val="sr-Cyrl-BA" w:eastAsia="en-US"/>
        </w:rPr>
      </w:pPr>
    </w:p>
    <w:p w14:paraId="4C6FEC45" w14:textId="77777777" w:rsidR="007D4AEC" w:rsidRPr="002D6EE5" w:rsidRDefault="007D4AEC" w:rsidP="00CF73A9">
      <w:pPr>
        <w:rPr>
          <w:lang w:val="sr-Cyrl-BA"/>
        </w:rPr>
      </w:pPr>
    </w:p>
    <w:p w14:paraId="7CC801E2" w14:textId="77777777" w:rsidR="007D4AEC" w:rsidRPr="002D6EE5" w:rsidRDefault="007D4AEC" w:rsidP="00CF73A9">
      <w:pPr>
        <w:pStyle w:val="Heading1"/>
        <w:spacing w:before="0" w:after="0"/>
        <w:rPr>
          <w:rFonts w:ascii="Times New Roman" w:hAnsi="Times New Roman"/>
          <w:sz w:val="24"/>
          <w:szCs w:val="24"/>
          <w:lang w:val="sr-Cyrl-BA"/>
        </w:rPr>
      </w:pPr>
      <w:bookmarkStart w:id="5" w:name="_Toc89175745"/>
      <w:bookmarkStart w:id="6" w:name="_Toc89176869"/>
      <w:bookmarkStart w:id="7" w:name="_Toc89178274"/>
      <w:bookmarkStart w:id="8" w:name="_Toc89178636"/>
      <w:r w:rsidRPr="002D6EE5">
        <w:rPr>
          <w:rFonts w:ascii="Times New Roman" w:hAnsi="Times New Roman"/>
          <w:sz w:val="24"/>
          <w:szCs w:val="24"/>
          <w:lang w:val="sr-Cyrl-BA"/>
        </w:rPr>
        <w:t xml:space="preserve">ГЛАВА III </w:t>
      </w:r>
    </w:p>
    <w:p w14:paraId="1FFD2DBF" w14:textId="77777777" w:rsidR="007D4AEC" w:rsidRPr="002D6EE5" w:rsidRDefault="007D4AEC" w:rsidP="00CF73A9">
      <w:pPr>
        <w:pStyle w:val="Heading1"/>
        <w:spacing w:before="0" w:after="0"/>
        <w:rPr>
          <w:rFonts w:ascii="Times New Roman" w:hAnsi="Times New Roman"/>
          <w:sz w:val="24"/>
          <w:szCs w:val="24"/>
          <w:lang w:val="sr-Cyrl-BA"/>
        </w:rPr>
      </w:pPr>
      <w:r w:rsidRPr="002D6EE5">
        <w:rPr>
          <w:rFonts w:ascii="Times New Roman" w:hAnsi="Times New Roman"/>
          <w:sz w:val="24"/>
          <w:szCs w:val="24"/>
          <w:lang w:val="sr-Cyrl-BA"/>
        </w:rPr>
        <w:t>ОБАВЕЗА ОБАВЉАЊА ТРГОВАЧКЕ ДЈЕЛАТНОСТИ У СКЛАДУ СА ДОБРИМ ПОСЛОВНИМ ОБИЧАЈИМА</w:t>
      </w:r>
      <w:bookmarkEnd w:id="5"/>
      <w:bookmarkEnd w:id="6"/>
      <w:bookmarkEnd w:id="7"/>
      <w:bookmarkEnd w:id="8"/>
    </w:p>
    <w:p w14:paraId="4ED0A891" w14:textId="77777777" w:rsidR="007D4AEC" w:rsidRPr="002D6EE5" w:rsidRDefault="007D4AEC" w:rsidP="00CF73A9">
      <w:pPr>
        <w:autoSpaceDE w:val="0"/>
        <w:autoSpaceDN w:val="0"/>
        <w:adjustRightInd w:val="0"/>
        <w:jc w:val="center"/>
        <w:rPr>
          <w:b/>
          <w:lang w:val="sr-Cyrl-BA" w:eastAsia="en-US"/>
        </w:rPr>
      </w:pPr>
    </w:p>
    <w:p w14:paraId="35DF94A6" w14:textId="77777777" w:rsidR="007D4AEC" w:rsidRPr="002D6EE5" w:rsidRDefault="007D4AEC" w:rsidP="00CF73A9">
      <w:pPr>
        <w:autoSpaceDE w:val="0"/>
        <w:autoSpaceDN w:val="0"/>
        <w:adjustRightInd w:val="0"/>
        <w:jc w:val="center"/>
        <w:rPr>
          <w:lang w:val="sr-Cyrl-BA" w:eastAsia="en-US"/>
        </w:rPr>
      </w:pPr>
      <w:r w:rsidRPr="002D6EE5">
        <w:rPr>
          <w:lang w:val="sr-Cyrl-BA" w:eastAsia="en-US"/>
        </w:rPr>
        <w:t>Члан 13.</w:t>
      </w:r>
    </w:p>
    <w:p w14:paraId="5D567334" w14:textId="77777777" w:rsidR="007D4AEC" w:rsidRPr="002D6EE5" w:rsidRDefault="007D4AEC" w:rsidP="00CF73A9">
      <w:pPr>
        <w:autoSpaceDE w:val="0"/>
        <w:autoSpaceDN w:val="0"/>
        <w:adjustRightInd w:val="0"/>
        <w:jc w:val="both"/>
        <w:rPr>
          <w:lang w:val="sr-Cyrl-BA" w:eastAsia="en-US"/>
        </w:rPr>
      </w:pPr>
    </w:p>
    <w:p w14:paraId="588E75FE"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(1) Трговац је обавезан да продаје производ, односно пружа услугу потрошачу на начин који није у супротности са професионалном пажњом и добрим пословним обичајима.</w:t>
      </w:r>
    </w:p>
    <w:p w14:paraId="6C5184E3"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(2) Трговац мора своје продајне услове јасно, видљиво и читко истакнути на продајном мјесту.</w:t>
      </w:r>
    </w:p>
    <w:p w14:paraId="0E63DCB9"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 xml:space="preserve">(3) Трговац је обавезан да продаје производе, односно пружа услуге свим потрошачима под истим условима. </w:t>
      </w:r>
    </w:p>
    <w:p w14:paraId="28175A2F" w14:textId="213D8D2F"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(4) Изузетно од става 3. овог члана, трговац може да даје посебне услове продаје за поједине производе или појединим групама потрошача уз услов да буду јасно истакнути на продајном мјесту, у складу са прописом из области трговине.</w:t>
      </w:r>
    </w:p>
    <w:p w14:paraId="22EB80A9"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(5) Трговац је обавезан да испоручи потрошачу плаћени производ или услугу.</w:t>
      </w:r>
    </w:p>
    <w:p w14:paraId="3FB3A717"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(6) Трговац је обавезан да испоручи потрошачу производ или услугу без одлагања, а најкасније у року од 30 дана од дана преузете уговорне обавезе, ако није другачије уговорено, те да на рачуну, предрачуну или признаници читљиво и јасно напише рок испоруке.</w:t>
      </w:r>
    </w:p>
    <w:p w14:paraId="6A1DF312" w14:textId="3D024743"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(7)  За услуге поправака или одржавања производа, ако је вриједност услуге већа од 100 КМ, трговац је дужан да сачини предрачун на папиру или неком другом трајном носачу записа са спецификацијом услуге и прибави</w:t>
      </w:r>
      <w:r w:rsidR="00081C6F" w:rsidRPr="002D6EE5">
        <w:rPr>
          <w:lang w:val="sr-Cyrl-BA" w:eastAsia="en-US"/>
        </w:rPr>
        <w:t>,</w:t>
      </w:r>
      <w:r w:rsidRPr="002D6EE5">
        <w:rPr>
          <w:lang w:val="sr-Cyrl-BA" w:eastAsia="en-US"/>
        </w:rPr>
        <w:t xml:space="preserve"> </w:t>
      </w:r>
      <w:r w:rsidR="00081C6F" w:rsidRPr="002D6EE5">
        <w:rPr>
          <w:lang w:val="sr-Cyrl-BA" w:eastAsia="en-US"/>
        </w:rPr>
        <w:t xml:space="preserve">у писаној форми, </w:t>
      </w:r>
      <w:r w:rsidRPr="002D6EE5">
        <w:rPr>
          <w:lang w:val="sr-Cyrl-BA" w:eastAsia="en-US"/>
        </w:rPr>
        <w:t>сагласност</w:t>
      </w:r>
      <w:r w:rsidR="00081C6F" w:rsidRPr="002D6EE5">
        <w:rPr>
          <w:lang w:val="sr-Cyrl-BA" w:eastAsia="en-US"/>
        </w:rPr>
        <w:t xml:space="preserve"> </w:t>
      </w:r>
      <w:r w:rsidRPr="002D6EE5">
        <w:rPr>
          <w:lang w:val="sr-Cyrl-BA" w:eastAsia="en-US"/>
        </w:rPr>
        <w:t>потрошача на предрачун прије почетка пружања услуге.</w:t>
      </w:r>
    </w:p>
    <w:p w14:paraId="1A02F1F4" w14:textId="48B1D285"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(8) Ако трговац не изврши уговорену обавезу у року из става 6. овог члана, а испуњење обавезе у року је битан елемент уговора, уговор се раскида.</w:t>
      </w:r>
    </w:p>
    <w:p w14:paraId="7E08CD24"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(9) Изузетно од става 6. овог члана, потрошач може продужити уговор ако да писмену сагласност за накнадни рок испуњења уговора.</w:t>
      </w:r>
    </w:p>
    <w:p w14:paraId="32B2E46D"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(10) Ако трговац ни у накнадном року не изврши уговорну обавезу, уговор се раскида.</w:t>
      </w:r>
    </w:p>
    <w:p w14:paraId="13F1F74D"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(11) У случају раскида уговора, трговац је дужан да одмах, а најкасније у року од седам дана од дана раскида уговора, врати потрошачу плаћени износ.</w:t>
      </w:r>
    </w:p>
    <w:p w14:paraId="44A9064F"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(12) Трговац је дужан омогућити потрошачу подношење рекламације, у продајном простору или путем поште или путем електронских средстава комуникације на начин прописан овим законом или посебним прописима.</w:t>
      </w:r>
    </w:p>
    <w:p w14:paraId="2363ED87" w14:textId="77777777" w:rsidR="007D4AEC" w:rsidRPr="002D6EE5" w:rsidRDefault="007D4AEC" w:rsidP="00CF73A9">
      <w:pPr>
        <w:autoSpaceDE w:val="0"/>
        <w:autoSpaceDN w:val="0"/>
        <w:adjustRightInd w:val="0"/>
        <w:jc w:val="center"/>
        <w:rPr>
          <w:lang w:val="sr-Cyrl-BA" w:eastAsia="en-US"/>
        </w:rPr>
      </w:pPr>
    </w:p>
    <w:p w14:paraId="4B9C0BF0" w14:textId="77777777" w:rsidR="007D4AEC" w:rsidRPr="002D6EE5" w:rsidRDefault="007D4AEC" w:rsidP="00CF73A9">
      <w:pPr>
        <w:autoSpaceDE w:val="0"/>
        <w:autoSpaceDN w:val="0"/>
        <w:adjustRightInd w:val="0"/>
        <w:jc w:val="center"/>
        <w:rPr>
          <w:lang w:val="sr-Cyrl-BA" w:eastAsia="en-US"/>
        </w:rPr>
      </w:pPr>
      <w:r w:rsidRPr="002D6EE5">
        <w:rPr>
          <w:lang w:val="sr-Cyrl-BA" w:eastAsia="en-US"/>
        </w:rPr>
        <w:t>Члан 14.</w:t>
      </w:r>
    </w:p>
    <w:p w14:paraId="3C82E35C" w14:textId="77777777" w:rsidR="007D4AEC" w:rsidRPr="002D6EE5" w:rsidRDefault="007D4AEC" w:rsidP="00CF73A9">
      <w:pPr>
        <w:autoSpaceDE w:val="0"/>
        <w:autoSpaceDN w:val="0"/>
        <w:adjustRightInd w:val="0"/>
        <w:jc w:val="both"/>
        <w:rPr>
          <w:lang w:val="sr-Cyrl-BA" w:eastAsia="en-US"/>
        </w:rPr>
      </w:pPr>
    </w:p>
    <w:p w14:paraId="04590CDA" w14:textId="77777777" w:rsidR="007D4AEC" w:rsidRPr="002D6EE5" w:rsidRDefault="007D4AEC" w:rsidP="00534D2C">
      <w:pPr>
        <w:autoSpaceDE w:val="0"/>
        <w:autoSpaceDN w:val="0"/>
        <w:adjustRightInd w:val="0"/>
        <w:ind w:firstLine="720"/>
        <w:jc w:val="both"/>
        <w:rPr>
          <w:lang w:val="sr-Cyrl-BA" w:eastAsia="en-US"/>
        </w:rPr>
      </w:pPr>
      <w:r w:rsidRPr="002D6EE5">
        <w:rPr>
          <w:lang w:val="sr-Cyrl-BA" w:eastAsia="en-US"/>
        </w:rPr>
        <w:t>(1) Трговац је дужан да распродају или снижење цијена производа објави на уобичајен начин на мјесту продаје.</w:t>
      </w:r>
    </w:p>
    <w:p w14:paraId="674EC529" w14:textId="59D32593" w:rsidR="007D4AEC" w:rsidRPr="002D6EE5" w:rsidRDefault="007D4AEC" w:rsidP="00534D2C">
      <w:pPr>
        <w:autoSpaceDE w:val="0"/>
        <w:autoSpaceDN w:val="0"/>
        <w:adjustRightInd w:val="0"/>
        <w:ind w:firstLine="720"/>
        <w:jc w:val="both"/>
        <w:rPr>
          <w:lang w:val="sr-Cyrl-BA" w:eastAsia="en-US"/>
        </w:rPr>
      </w:pPr>
      <w:r w:rsidRPr="002D6EE5">
        <w:rPr>
          <w:lang w:val="sr-Cyrl-BA" w:eastAsia="en-US"/>
        </w:rPr>
        <w:lastRenderedPageBreak/>
        <w:t xml:space="preserve">(2) Поред означавања разлога распродаје или снижењa на продајном мјесту, производ на распродаји или снижењу треба </w:t>
      </w:r>
      <w:r w:rsidR="008B5DD0" w:rsidRPr="002D6EE5">
        <w:rPr>
          <w:lang w:val="sr-Cyrl-BA" w:eastAsia="en-US"/>
        </w:rPr>
        <w:t>да буде</w:t>
      </w:r>
      <w:r w:rsidRPr="002D6EE5">
        <w:rPr>
          <w:lang w:val="sr-Cyrl-BA" w:eastAsia="en-US"/>
        </w:rPr>
        <w:t xml:space="preserve"> јасно и видљиво означен цијеном прије и цијеном током распродаје или снижења.</w:t>
      </w:r>
    </w:p>
    <w:p w14:paraId="53EE980D" w14:textId="77777777" w:rsidR="007D4AEC" w:rsidRPr="002D6EE5" w:rsidRDefault="007D4AEC" w:rsidP="00534D2C">
      <w:pPr>
        <w:autoSpaceDE w:val="0"/>
        <w:autoSpaceDN w:val="0"/>
        <w:adjustRightInd w:val="0"/>
        <w:ind w:firstLine="720"/>
        <w:jc w:val="both"/>
        <w:rPr>
          <w:lang w:val="sr-Cyrl-BA" w:eastAsia="en-US"/>
        </w:rPr>
      </w:pPr>
      <w:r w:rsidRPr="002D6EE5">
        <w:rPr>
          <w:lang w:val="sr-Cyrl-BA" w:eastAsia="en-US"/>
        </w:rPr>
        <w:t>(3) Ако је проценат снижења цијена објављен у распону, највећи проценат снижења треба да се односи најмање на једну петину вриједности свих производа на распродаји.</w:t>
      </w:r>
    </w:p>
    <w:p w14:paraId="034C029E" w14:textId="77777777" w:rsidR="007D4AEC" w:rsidRPr="002D6EE5" w:rsidRDefault="007D4AEC" w:rsidP="00534D2C">
      <w:pPr>
        <w:autoSpaceDE w:val="0"/>
        <w:autoSpaceDN w:val="0"/>
        <w:adjustRightInd w:val="0"/>
        <w:ind w:firstLine="720"/>
        <w:jc w:val="both"/>
        <w:rPr>
          <w:lang w:val="sr-Cyrl-BA" w:eastAsia="en-US"/>
        </w:rPr>
      </w:pPr>
      <w:r w:rsidRPr="002D6EE5">
        <w:rPr>
          <w:lang w:val="sr-Cyrl-BA" w:eastAsia="en-US"/>
        </w:rPr>
        <w:t>(4) Производ на акцијској продаји мора бити јасно, видљиво и читко означен ријечима „акција“ или „акцијска продаја“.</w:t>
      </w:r>
    </w:p>
    <w:p w14:paraId="160D1D5A" w14:textId="28F6CDA4" w:rsidR="007D4AEC" w:rsidRPr="002D6EE5" w:rsidRDefault="007D4AEC" w:rsidP="00534D2C">
      <w:pPr>
        <w:ind w:firstLine="720"/>
        <w:jc w:val="both"/>
        <w:rPr>
          <w:lang w:val="sr-Cyrl-BA"/>
        </w:rPr>
      </w:pPr>
      <w:r w:rsidRPr="002D6EE5">
        <w:rPr>
          <w:lang w:val="sr-Cyrl-BA"/>
        </w:rPr>
        <w:t xml:space="preserve">(5) Поред цијене производа који је на акцијској продаји мора бити истакнута цијена прије акцијске продаје. </w:t>
      </w:r>
    </w:p>
    <w:p w14:paraId="102BB0C9" w14:textId="1F3BE18D" w:rsidR="007D4AEC" w:rsidRPr="002D6EE5" w:rsidRDefault="007D4AEC" w:rsidP="00534D2C">
      <w:pPr>
        <w:ind w:firstLine="720"/>
        <w:jc w:val="both"/>
        <w:rPr>
          <w:shd w:val="clear" w:color="auto" w:fill="FFFFFF"/>
          <w:lang w:val="sr-Cyrl-BA"/>
        </w:rPr>
      </w:pPr>
      <w:r w:rsidRPr="002D6EE5">
        <w:rPr>
          <w:shd w:val="clear" w:color="auto" w:fill="FFFFFF"/>
          <w:lang w:val="sr-Cyrl-BA"/>
        </w:rPr>
        <w:t>(6) Током трајања акцијске продаје, снижења или распродаје трговац је дужан да истакне умањену продајну цијену коју примјењује током акцијске продаје, снижења и распродаје и најнижу цијену коју је трговац примјењивао за исту робу у пос</w:t>
      </w:r>
      <w:r w:rsidR="008B5DD0" w:rsidRPr="002D6EE5">
        <w:rPr>
          <w:shd w:val="clear" w:color="auto" w:fill="FFFFFF"/>
          <w:lang w:val="sr-Cyrl-BA"/>
        </w:rPr>
        <w:t>љ</w:t>
      </w:r>
      <w:r w:rsidRPr="002D6EE5">
        <w:rPr>
          <w:shd w:val="clear" w:color="auto" w:fill="FFFFFF"/>
          <w:lang w:val="sr-Cyrl-BA"/>
        </w:rPr>
        <w:t>едњих 30 дана.</w:t>
      </w:r>
    </w:p>
    <w:p w14:paraId="7729C424" w14:textId="77777777" w:rsidR="007D4AEC" w:rsidRPr="002D6EE5" w:rsidRDefault="007D4AEC" w:rsidP="00CF73A9">
      <w:pPr>
        <w:jc w:val="both"/>
        <w:rPr>
          <w:shd w:val="clear" w:color="auto" w:fill="FFFFFF"/>
          <w:lang w:val="sr-Cyrl-BA"/>
        </w:rPr>
      </w:pPr>
    </w:p>
    <w:p w14:paraId="4C041F2F" w14:textId="77777777" w:rsidR="007D4AEC" w:rsidRPr="002D6EE5" w:rsidRDefault="007D4AEC" w:rsidP="00CF73A9">
      <w:pPr>
        <w:autoSpaceDE w:val="0"/>
        <w:autoSpaceDN w:val="0"/>
        <w:adjustRightInd w:val="0"/>
        <w:jc w:val="center"/>
        <w:rPr>
          <w:lang w:val="sr-Cyrl-BA" w:eastAsia="en-US"/>
        </w:rPr>
      </w:pPr>
      <w:r w:rsidRPr="002D6EE5">
        <w:rPr>
          <w:lang w:val="sr-Cyrl-BA" w:eastAsia="en-US"/>
        </w:rPr>
        <w:t>Члан 15.</w:t>
      </w:r>
    </w:p>
    <w:p w14:paraId="552D248A" w14:textId="77777777" w:rsidR="007D4AEC" w:rsidRPr="002D6EE5" w:rsidRDefault="007D4AEC" w:rsidP="00CF73A9">
      <w:pPr>
        <w:autoSpaceDE w:val="0"/>
        <w:autoSpaceDN w:val="0"/>
        <w:adjustRightInd w:val="0"/>
        <w:jc w:val="both"/>
        <w:rPr>
          <w:lang w:val="sr-Cyrl-BA" w:eastAsia="en-US"/>
        </w:rPr>
      </w:pPr>
    </w:p>
    <w:p w14:paraId="3FDFB380"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(1) Производ који је на распродаји или снижењу, а којем ускоро истиче рок употребе, мора додатно имати видљиво истакнут крајњи рок употребе.</w:t>
      </w:r>
    </w:p>
    <w:p w14:paraId="03F60886" w14:textId="77777777" w:rsidR="007D4AEC" w:rsidRPr="002D6EE5" w:rsidRDefault="007D4AEC" w:rsidP="00CF73A9">
      <w:pPr>
        <w:tabs>
          <w:tab w:val="left" w:pos="1418"/>
        </w:tabs>
        <w:ind w:firstLine="709"/>
        <w:jc w:val="both"/>
        <w:rPr>
          <w:lang w:val="sr-Cyrl-BA"/>
        </w:rPr>
      </w:pPr>
      <w:r w:rsidRPr="002D6EE5">
        <w:rPr>
          <w:lang w:val="sr-Cyrl-BA"/>
        </w:rPr>
        <w:t>(2) Производи који се нуде потрошачу морају бити изложени, доступни, мјерљиви и снабдјевени потребном документацијом, у складу са законом.</w:t>
      </w:r>
    </w:p>
    <w:p w14:paraId="10B1BA0D" w14:textId="77777777" w:rsidR="007D4AEC" w:rsidRPr="002D6EE5" w:rsidRDefault="007D4AEC" w:rsidP="00CF73A9">
      <w:pPr>
        <w:tabs>
          <w:tab w:val="left" w:pos="1418"/>
        </w:tabs>
        <w:ind w:firstLine="709"/>
        <w:jc w:val="both"/>
        <w:rPr>
          <w:lang w:val="sr-Cyrl-BA"/>
        </w:rPr>
      </w:pPr>
      <w:r w:rsidRPr="002D6EE5">
        <w:rPr>
          <w:lang w:val="sr-Cyrl-BA"/>
        </w:rPr>
        <w:t xml:space="preserve">(3) Производи са посебним техничким својствима морају имати пратећу документацију, у складу са законом којим се уређује општа безбједност производа, важећим стандардима, техничким и другим прописима. </w:t>
      </w:r>
    </w:p>
    <w:p w14:paraId="0D3B2F23" w14:textId="77777777" w:rsidR="007D4AEC" w:rsidRPr="002D6EE5" w:rsidRDefault="007D4AEC" w:rsidP="00CF73A9">
      <w:pPr>
        <w:autoSpaceDE w:val="0"/>
        <w:autoSpaceDN w:val="0"/>
        <w:adjustRightInd w:val="0"/>
        <w:rPr>
          <w:lang w:val="sr-Cyrl-BA" w:eastAsia="en-US"/>
        </w:rPr>
      </w:pPr>
    </w:p>
    <w:p w14:paraId="328BFDD9" w14:textId="77777777" w:rsidR="007D4AEC" w:rsidRPr="002D6EE5" w:rsidRDefault="007D4AEC" w:rsidP="00CF73A9">
      <w:pPr>
        <w:autoSpaceDE w:val="0"/>
        <w:autoSpaceDN w:val="0"/>
        <w:adjustRightInd w:val="0"/>
        <w:jc w:val="center"/>
        <w:rPr>
          <w:lang w:val="sr-Cyrl-BA" w:eastAsia="en-US"/>
        </w:rPr>
      </w:pPr>
      <w:r w:rsidRPr="002D6EE5">
        <w:rPr>
          <w:lang w:val="sr-Cyrl-BA" w:eastAsia="en-US"/>
        </w:rPr>
        <w:t>Члан 16.</w:t>
      </w:r>
    </w:p>
    <w:p w14:paraId="3F964726" w14:textId="77777777" w:rsidR="007D4AEC" w:rsidRPr="002D6EE5" w:rsidRDefault="007D4AEC" w:rsidP="00CF73A9">
      <w:pPr>
        <w:autoSpaceDE w:val="0"/>
        <w:autoSpaceDN w:val="0"/>
        <w:adjustRightInd w:val="0"/>
        <w:jc w:val="center"/>
        <w:rPr>
          <w:lang w:val="sr-Cyrl-BA" w:eastAsia="en-US"/>
        </w:rPr>
      </w:pPr>
    </w:p>
    <w:p w14:paraId="03344411" w14:textId="6DE9EA20"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(1) Трговац који на распродаји продаје производ са недостатком или грешком дужан је да такав производ физички одвоји од редовне продаје исправног производа и видљиво истакне да је ријеч о продаји производа са недостатком или грешком, те сваки појединачни производ посебно означи.</w:t>
      </w:r>
    </w:p>
    <w:p w14:paraId="0723E9B1"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(2) Трговац је дужан да упозна купца са тим у чему се састоји недостатак или грешка на производу.</w:t>
      </w:r>
    </w:p>
    <w:p w14:paraId="07C8D08C" w14:textId="5B4E5B1B"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 xml:space="preserve">(3) Трговац који продаје производе којима ускоро истиче рок употребе дужан је да такав производ физички одвоји од редовне продаје осталих производа и видљиво истакне да </w:t>
      </w:r>
      <w:r w:rsidR="008B5DD0" w:rsidRPr="002D6EE5">
        <w:rPr>
          <w:lang w:val="sr-Cyrl-BA" w:eastAsia="en-US"/>
        </w:rPr>
        <w:t>се ради</w:t>
      </w:r>
      <w:r w:rsidRPr="002D6EE5">
        <w:rPr>
          <w:lang w:val="sr-Cyrl-BA" w:eastAsia="en-US"/>
        </w:rPr>
        <w:t xml:space="preserve"> о продаји производа којима ускоро истиче рок употребе.</w:t>
      </w:r>
    </w:p>
    <w:p w14:paraId="3DF53988" w14:textId="77777777" w:rsidR="007D4AEC" w:rsidRPr="002D6EE5" w:rsidRDefault="007D4AEC" w:rsidP="00CF73A9">
      <w:pPr>
        <w:autoSpaceDE w:val="0"/>
        <w:autoSpaceDN w:val="0"/>
        <w:adjustRightInd w:val="0"/>
        <w:rPr>
          <w:lang w:val="sr-Cyrl-BA" w:eastAsia="en-US"/>
        </w:rPr>
      </w:pPr>
    </w:p>
    <w:p w14:paraId="03ACE736" w14:textId="77777777" w:rsidR="007D4AEC" w:rsidRPr="002D6EE5" w:rsidRDefault="007D4AEC" w:rsidP="00CF73A9">
      <w:pPr>
        <w:autoSpaceDE w:val="0"/>
        <w:autoSpaceDN w:val="0"/>
        <w:adjustRightInd w:val="0"/>
        <w:jc w:val="center"/>
        <w:rPr>
          <w:lang w:val="sr-Cyrl-BA" w:eastAsia="en-US"/>
        </w:rPr>
      </w:pPr>
      <w:r w:rsidRPr="002D6EE5">
        <w:rPr>
          <w:lang w:val="sr-Cyrl-BA" w:eastAsia="en-US"/>
        </w:rPr>
        <w:t>Члан 17.</w:t>
      </w:r>
    </w:p>
    <w:p w14:paraId="1B2EB62C" w14:textId="77777777" w:rsidR="007D4AEC" w:rsidRPr="002D6EE5" w:rsidRDefault="007D4AEC" w:rsidP="00CF73A9">
      <w:pPr>
        <w:autoSpaceDE w:val="0"/>
        <w:autoSpaceDN w:val="0"/>
        <w:adjustRightInd w:val="0"/>
        <w:ind w:firstLine="720"/>
        <w:jc w:val="both"/>
        <w:rPr>
          <w:strike/>
          <w:lang w:val="sr-Cyrl-BA" w:eastAsia="en-US"/>
        </w:rPr>
      </w:pPr>
    </w:p>
    <w:p w14:paraId="6A0F6842" w14:textId="6809FF6F" w:rsidR="007D4AEC" w:rsidRPr="002D6EE5" w:rsidRDefault="007D4AEC" w:rsidP="00FD4711">
      <w:pPr>
        <w:autoSpaceDE w:val="0"/>
        <w:autoSpaceDN w:val="0"/>
        <w:adjustRightInd w:val="0"/>
        <w:ind w:firstLine="720"/>
        <w:jc w:val="both"/>
        <w:rPr>
          <w:lang w:val="sr-Cyrl-BA" w:eastAsia="en-US"/>
        </w:rPr>
      </w:pPr>
      <w:r w:rsidRPr="002D6EE5">
        <w:rPr>
          <w:lang w:val="sr-Cyrl-BA" w:eastAsia="en-US"/>
        </w:rPr>
        <w:t>(1) Угрожени потрошач је потрошач који због свог економског или друштвеног положаја, услова живота, посебних потреба или других тешких личних прилика прибавља робу или користи услугу под нарочито отежаним условима или је у томе онемогућен.</w:t>
      </w:r>
    </w:p>
    <w:p w14:paraId="6C1FA79B" w14:textId="0E12E66B" w:rsidR="007D4AEC" w:rsidRPr="002D6EE5" w:rsidRDefault="007D4AEC" w:rsidP="00FD4711">
      <w:pPr>
        <w:autoSpaceDE w:val="0"/>
        <w:autoSpaceDN w:val="0"/>
        <w:adjustRightInd w:val="0"/>
        <w:ind w:firstLine="720"/>
        <w:jc w:val="both"/>
        <w:rPr>
          <w:lang w:val="sr-Cyrl-BA"/>
        </w:rPr>
      </w:pPr>
      <w:r w:rsidRPr="002D6EE5">
        <w:rPr>
          <w:lang w:val="sr-Cyrl-BA"/>
        </w:rPr>
        <w:t xml:space="preserve">(2) </w:t>
      </w:r>
      <w:r w:rsidR="00D916E1" w:rsidRPr="002D6EE5">
        <w:rPr>
          <w:lang w:val="sr-Cyrl-BA"/>
        </w:rPr>
        <w:t>Услови и критеријуми за дефинисање статуса угроженог потрошача у појединим областима економских услуга уређују се посебним прописом.</w:t>
      </w:r>
    </w:p>
    <w:p w14:paraId="156DDA46" w14:textId="2FACA5D6" w:rsidR="007D4AEC" w:rsidRPr="002D6EE5" w:rsidRDefault="007D4AEC" w:rsidP="00CF73A9">
      <w:pPr>
        <w:autoSpaceDE w:val="0"/>
        <w:autoSpaceDN w:val="0"/>
        <w:adjustRightInd w:val="0"/>
        <w:jc w:val="both"/>
        <w:rPr>
          <w:highlight w:val="cyan"/>
          <w:lang w:val="sr-Cyrl-BA"/>
        </w:rPr>
      </w:pPr>
    </w:p>
    <w:p w14:paraId="0D62C9C7" w14:textId="68E6196C" w:rsidR="00CF73A9" w:rsidRPr="002D6EE5" w:rsidRDefault="00CF73A9" w:rsidP="00CF73A9">
      <w:pPr>
        <w:autoSpaceDE w:val="0"/>
        <w:autoSpaceDN w:val="0"/>
        <w:adjustRightInd w:val="0"/>
        <w:jc w:val="both"/>
        <w:rPr>
          <w:highlight w:val="cyan"/>
          <w:lang w:val="sr-Cyrl-BA"/>
        </w:rPr>
      </w:pPr>
    </w:p>
    <w:p w14:paraId="5E6A2DA8" w14:textId="2A6675AD" w:rsidR="007C7650" w:rsidRPr="002D6EE5" w:rsidRDefault="007C7650" w:rsidP="00CF73A9">
      <w:pPr>
        <w:autoSpaceDE w:val="0"/>
        <w:autoSpaceDN w:val="0"/>
        <w:adjustRightInd w:val="0"/>
        <w:jc w:val="both"/>
        <w:rPr>
          <w:highlight w:val="cyan"/>
          <w:lang w:val="sr-Cyrl-BA"/>
        </w:rPr>
      </w:pPr>
    </w:p>
    <w:p w14:paraId="37BD3A0D" w14:textId="77777777" w:rsidR="007C7650" w:rsidRPr="002D6EE5" w:rsidRDefault="007C7650" w:rsidP="00CF73A9">
      <w:pPr>
        <w:autoSpaceDE w:val="0"/>
        <w:autoSpaceDN w:val="0"/>
        <w:adjustRightInd w:val="0"/>
        <w:jc w:val="both"/>
        <w:rPr>
          <w:highlight w:val="cyan"/>
          <w:lang w:val="sr-Cyrl-BA"/>
        </w:rPr>
      </w:pPr>
    </w:p>
    <w:p w14:paraId="325B77BD" w14:textId="77777777" w:rsidR="007D4AEC" w:rsidRPr="002D6EE5" w:rsidRDefault="007D4AEC" w:rsidP="00CF73A9">
      <w:pPr>
        <w:pStyle w:val="Heading1"/>
        <w:spacing w:before="0" w:after="0"/>
        <w:rPr>
          <w:rFonts w:ascii="Times New Roman" w:hAnsi="Times New Roman"/>
          <w:sz w:val="24"/>
          <w:szCs w:val="24"/>
          <w:lang w:val="sr-Cyrl-BA"/>
        </w:rPr>
      </w:pPr>
      <w:bookmarkStart w:id="9" w:name="_Toc89175482"/>
      <w:bookmarkStart w:id="10" w:name="_Toc89175516"/>
      <w:bookmarkStart w:id="11" w:name="_Toc89175746"/>
      <w:bookmarkStart w:id="12" w:name="_Toc89176870"/>
      <w:bookmarkStart w:id="13" w:name="_Toc89178275"/>
      <w:bookmarkStart w:id="14" w:name="_Toc89178637"/>
      <w:r w:rsidRPr="002D6EE5">
        <w:rPr>
          <w:rFonts w:ascii="Times New Roman" w:hAnsi="Times New Roman"/>
          <w:sz w:val="24"/>
          <w:szCs w:val="24"/>
          <w:lang w:val="sr-Cyrl-BA"/>
        </w:rPr>
        <w:lastRenderedPageBreak/>
        <w:t xml:space="preserve">ГЛАВА IV </w:t>
      </w:r>
    </w:p>
    <w:p w14:paraId="7A0D4BFF" w14:textId="77777777" w:rsidR="007D4AEC" w:rsidRPr="002D6EE5" w:rsidRDefault="007D4AEC" w:rsidP="00CF73A9">
      <w:pPr>
        <w:pStyle w:val="Heading1"/>
        <w:spacing w:before="0" w:after="0"/>
        <w:rPr>
          <w:rFonts w:ascii="Times New Roman" w:hAnsi="Times New Roman"/>
          <w:sz w:val="24"/>
          <w:szCs w:val="24"/>
          <w:lang w:val="sr-Cyrl-BA"/>
        </w:rPr>
      </w:pPr>
      <w:r w:rsidRPr="002D6EE5">
        <w:rPr>
          <w:rFonts w:ascii="Times New Roman" w:hAnsi="Times New Roman"/>
          <w:sz w:val="24"/>
          <w:szCs w:val="24"/>
          <w:lang w:val="sr-Cyrl-BA"/>
        </w:rPr>
        <w:t>ПРОДАЈА ПРОИЗВОДА И ПРУЖАЊЕ УСЛУГА</w:t>
      </w:r>
      <w:bookmarkEnd w:id="9"/>
      <w:bookmarkEnd w:id="10"/>
      <w:bookmarkEnd w:id="11"/>
      <w:bookmarkEnd w:id="12"/>
      <w:bookmarkEnd w:id="13"/>
      <w:bookmarkEnd w:id="14"/>
    </w:p>
    <w:p w14:paraId="31528294" w14:textId="77777777" w:rsidR="007D4AEC" w:rsidRPr="002D6EE5" w:rsidRDefault="007D4AEC" w:rsidP="00CF73A9">
      <w:pPr>
        <w:autoSpaceDE w:val="0"/>
        <w:autoSpaceDN w:val="0"/>
        <w:adjustRightInd w:val="0"/>
        <w:jc w:val="center"/>
        <w:rPr>
          <w:b/>
          <w:lang w:val="sr-Cyrl-BA" w:eastAsia="en-US"/>
        </w:rPr>
      </w:pPr>
    </w:p>
    <w:p w14:paraId="456826A1" w14:textId="77777777" w:rsidR="007D4AEC" w:rsidRPr="002D6EE5" w:rsidRDefault="007D4AEC" w:rsidP="00CF73A9">
      <w:pPr>
        <w:autoSpaceDE w:val="0"/>
        <w:autoSpaceDN w:val="0"/>
        <w:adjustRightInd w:val="0"/>
        <w:jc w:val="center"/>
        <w:rPr>
          <w:lang w:val="sr-Cyrl-BA" w:eastAsia="en-US"/>
        </w:rPr>
      </w:pPr>
      <w:r w:rsidRPr="002D6EE5">
        <w:rPr>
          <w:lang w:val="sr-Cyrl-BA" w:eastAsia="en-US"/>
        </w:rPr>
        <w:t>Члан 18.</w:t>
      </w:r>
    </w:p>
    <w:p w14:paraId="479ED78A" w14:textId="77777777" w:rsidR="007D4AEC" w:rsidRPr="002D6EE5" w:rsidRDefault="007D4AEC" w:rsidP="00CF73A9">
      <w:pPr>
        <w:tabs>
          <w:tab w:val="left" w:pos="709"/>
        </w:tabs>
        <w:ind w:right="51"/>
        <w:jc w:val="both"/>
        <w:rPr>
          <w:lang w:val="sr-Cyrl-BA" w:eastAsia="en-US"/>
        </w:rPr>
      </w:pPr>
    </w:p>
    <w:p w14:paraId="5D9F7DF6" w14:textId="77777777" w:rsidR="007C7650" w:rsidRPr="002D6EE5" w:rsidRDefault="007D4AEC" w:rsidP="00CF73A9">
      <w:pPr>
        <w:ind w:right="51" w:firstLine="709"/>
        <w:jc w:val="both"/>
        <w:rPr>
          <w:lang w:val="sr-Cyrl-BA" w:eastAsia="en-US"/>
        </w:rPr>
      </w:pPr>
      <w:r w:rsidRPr="002D6EE5">
        <w:rPr>
          <w:lang w:val="sr-Cyrl-BA" w:eastAsia="en-US"/>
        </w:rPr>
        <w:tab/>
        <w:t>(1) Трговац  истиче продајну цијену производа и услуга у службеној валути која је у употреби у Б</w:t>
      </w:r>
      <w:r w:rsidR="008B5DD0" w:rsidRPr="002D6EE5">
        <w:rPr>
          <w:lang w:val="sr-Cyrl-BA" w:eastAsia="en-US"/>
        </w:rPr>
        <w:t xml:space="preserve">осни </w:t>
      </w:r>
      <w:r w:rsidRPr="002D6EE5">
        <w:rPr>
          <w:lang w:val="sr-Cyrl-BA" w:eastAsia="en-US"/>
        </w:rPr>
        <w:t>и</w:t>
      </w:r>
      <w:r w:rsidR="008B5DD0" w:rsidRPr="002D6EE5">
        <w:rPr>
          <w:lang w:val="sr-Cyrl-BA" w:eastAsia="en-US"/>
        </w:rPr>
        <w:t xml:space="preserve"> </w:t>
      </w:r>
      <w:r w:rsidRPr="002D6EE5">
        <w:rPr>
          <w:lang w:val="sr-Cyrl-BA" w:eastAsia="en-US"/>
        </w:rPr>
        <w:t>Х</w:t>
      </w:r>
      <w:r w:rsidR="008B5DD0" w:rsidRPr="002D6EE5">
        <w:rPr>
          <w:lang w:val="sr-Cyrl-BA" w:eastAsia="en-US"/>
        </w:rPr>
        <w:t>ерцеговини</w:t>
      </w:r>
      <w:r w:rsidRPr="002D6EE5">
        <w:rPr>
          <w:lang w:val="sr-Cyrl-BA" w:eastAsia="en-US"/>
        </w:rPr>
        <w:t>.</w:t>
      </w:r>
    </w:p>
    <w:p w14:paraId="57E7D2A1" w14:textId="113E0C09" w:rsidR="007D4AEC" w:rsidRPr="002D6EE5" w:rsidRDefault="007D4AEC" w:rsidP="00CF73A9">
      <w:pPr>
        <w:ind w:right="51" w:firstLine="709"/>
        <w:jc w:val="both"/>
        <w:rPr>
          <w:lang w:val="sr-Cyrl-BA" w:eastAsia="en-US"/>
        </w:rPr>
      </w:pPr>
      <w:r w:rsidRPr="002D6EE5">
        <w:rPr>
          <w:lang w:val="sr-Cyrl-BA" w:eastAsia="en-US"/>
        </w:rPr>
        <w:tab/>
        <w:t xml:space="preserve">(2) </w:t>
      </w:r>
      <w:r w:rsidR="008B5DD0" w:rsidRPr="002D6EE5">
        <w:rPr>
          <w:lang w:val="sr-Cyrl-BA" w:eastAsia="en-US"/>
        </w:rPr>
        <w:t>Поред</w:t>
      </w:r>
      <w:r w:rsidRPr="002D6EE5">
        <w:rPr>
          <w:lang w:val="sr-Cyrl-BA" w:eastAsia="en-US"/>
        </w:rPr>
        <w:t xml:space="preserve"> продајне цијене производа из става 1. овог члана, треба </w:t>
      </w:r>
      <w:r w:rsidR="008B5DD0" w:rsidRPr="002D6EE5">
        <w:rPr>
          <w:lang w:val="sr-Cyrl-BA" w:eastAsia="en-US"/>
        </w:rPr>
        <w:t>да буде</w:t>
      </w:r>
      <w:r w:rsidRPr="002D6EE5">
        <w:rPr>
          <w:lang w:val="sr-Cyrl-BA" w:eastAsia="en-US"/>
        </w:rPr>
        <w:t xml:space="preserve"> видљиво истакнута цијена за јединицу мјере истог производа, назив и тип производа.</w:t>
      </w:r>
    </w:p>
    <w:p w14:paraId="73885E66" w14:textId="77777777" w:rsidR="007D4AEC" w:rsidRPr="002D6EE5" w:rsidRDefault="007D4AEC" w:rsidP="00CF73A9">
      <w:pPr>
        <w:ind w:right="51" w:firstLine="709"/>
        <w:jc w:val="both"/>
        <w:rPr>
          <w:lang w:val="sr-Cyrl-BA" w:eastAsia="en-US"/>
        </w:rPr>
      </w:pPr>
      <w:r w:rsidRPr="002D6EE5">
        <w:rPr>
          <w:lang w:val="sr-Cyrl-BA" w:eastAsia="en-US"/>
        </w:rPr>
        <w:tab/>
        <w:t>(3) Продајна цијена и цијена за јединицу мјере треба да буду јасно, видљиво, читко и недвосмислено написана на производу, односно омоту, те на продајном мјесту производа и услуге, као и на производу у излогу.</w:t>
      </w:r>
    </w:p>
    <w:p w14:paraId="519A6F2E" w14:textId="606AC466" w:rsidR="007D4AEC" w:rsidRPr="002D6EE5" w:rsidRDefault="007D4AEC" w:rsidP="00CF73A9">
      <w:pPr>
        <w:ind w:right="51" w:firstLine="709"/>
        <w:jc w:val="both"/>
        <w:rPr>
          <w:lang w:val="sr-Cyrl-BA" w:eastAsia="en-US"/>
        </w:rPr>
      </w:pPr>
      <w:r w:rsidRPr="002D6EE5">
        <w:rPr>
          <w:lang w:val="sr-Cyrl-BA" w:eastAsia="en-US"/>
        </w:rPr>
        <w:tab/>
        <w:t xml:space="preserve">(4) На производу, </w:t>
      </w:r>
      <w:r w:rsidR="00534D2C" w:rsidRPr="002D6EE5">
        <w:rPr>
          <w:lang w:val="sr-Cyrl-BA" w:eastAsia="en-US"/>
        </w:rPr>
        <w:t>поред</w:t>
      </w:r>
      <w:r w:rsidRPr="002D6EE5">
        <w:rPr>
          <w:lang w:val="sr-Cyrl-BA" w:eastAsia="en-US"/>
        </w:rPr>
        <w:t xml:space="preserve"> продајне цијене, не смију се истицати друге цијене, осим у случају умањења цијене, распродаје и слично.</w:t>
      </w:r>
    </w:p>
    <w:p w14:paraId="2CA828EE" w14:textId="77777777" w:rsidR="007D4AEC" w:rsidRPr="002D6EE5" w:rsidRDefault="007D4AEC" w:rsidP="00CF73A9">
      <w:pPr>
        <w:ind w:right="51" w:firstLine="709"/>
        <w:jc w:val="both"/>
        <w:rPr>
          <w:lang w:val="sr-Cyrl-BA" w:eastAsia="en-US"/>
        </w:rPr>
      </w:pPr>
      <w:r w:rsidRPr="002D6EE5">
        <w:rPr>
          <w:lang w:val="sr-Cyrl-BA" w:eastAsia="en-US"/>
        </w:rPr>
        <w:tab/>
        <w:t>(5) Цијену за јединицу мјере није потребно истицати ако је једнака продајној цијени производа.</w:t>
      </w:r>
    </w:p>
    <w:p w14:paraId="4A36F78B" w14:textId="77777777" w:rsidR="007D4AEC" w:rsidRPr="002D6EE5" w:rsidRDefault="007D4AEC" w:rsidP="00CF73A9">
      <w:pPr>
        <w:ind w:right="51" w:firstLine="709"/>
        <w:jc w:val="both"/>
        <w:rPr>
          <w:lang w:val="sr-Cyrl-BA" w:eastAsia="en-US"/>
        </w:rPr>
      </w:pPr>
      <w:r w:rsidRPr="002D6EE5">
        <w:rPr>
          <w:lang w:val="sr-Cyrl-BA" w:eastAsia="en-US"/>
        </w:rPr>
        <w:tab/>
        <w:t>(6) За производе у расутом стању истиче се само цијена за јединицу мјере на паковању или непосредно поред производа.</w:t>
      </w:r>
    </w:p>
    <w:p w14:paraId="39C37B78" w14:textId="77777777" w:rsidR="007D4AEC" w:rsidRPr="002D6EE5" w:rsidRDefault="007D4AEC" w:rsidP="00CF73A9">
      <w:pPr>
        <w:ind w:right="51" w:firstLine="709"/>
        <w:jc w:val="both"/>
        <w:rPr>
          <w:lang w:val="sr-Cyrl-BA" w:eastAsia="en-US"/>
        </w:rPr>
      </w:pPr>
      <w:r w:rsidRPr="002D6EE5">
        <w:rPr>
          <w:lang w:val="sr-Cyrl-BA" w:eastAsia="en-US"/>
        </w:rPr>
        <w:tab/>
        <w:t>(7) Уколико трговац приликом пружања услуга потрошачу испоручује резервне дијелове, обавезан је да означи и цијену резервних дијелова.</w:t>
      </w:r>
    </w:p>
    <w:p w14:paraId="1B647A9F" w14:textId="7AFD5C23" w:rsidR="007D4AEC" w:rsidRPr="002D6EE5" w:rsidRDefault="007D4AEC" w:rsidP="00CF73A9">
      <w:pPr>
        <w:ind w:right="51" w:firstLine="709"/>
        <w:jc w:val="both"/>
        <w:rPr>
          <w:noProof/>
          <w:lang w:val="sr-Cyrl-BA"/>
        </w:rPr>
      </w:pPr>
      <w:r w:rsidRPr="002D6EE5">
        <w:rPr>
          <w:lang w:val="sr-Cyrl-BA" w:eastAsia="en-US"/>
        </w:rPr>
        <w:tab/>
      </w:r>
      <w:r w:rsidRPr="002D6EE5">
        <w:rPr>
          <w:noProof/>
          <w:lang w:val="sr-Cyrl-BA"/>
        </w:rPr>
        <w:t>(8) У случају продаје умјетничких дјела или антиквитета, трговац није дужан да истакне продајну цијену на производу или амбалажи ако је на производ ставио ознаку на основу које се цијена производа може провјерити у цјеновнику.</w:t>
      </w:r>
    </w:p>
    <w:p w14:paraId="78C0D8EF" w14:textId="64C497CF" w:rsidR="007D4AEC" w:rsidRPr="002D6EE5" w:rsidRDefault="007D4AEC" w:rsidP="00CF73A9">
      <w:pPr>
        <w:ind w:right="51" w:firstLine="709"/>
        <w:jc w:val="both"/>
        <w:rPr>
          <w:lang w:val="sr-Cyrl-BA" w:eastAsia="en-US"/>
        </w:rPr>
      </w:pPr>
      <w:r w:rsidRPr="002D6EE5">
        <w:rPr>
          <w:noProof/>
          <w:lang w:val="sr-Cyrl-BA"/>
        </w:rPr>
        <w:tab/>
      </w:r>
      <w:r w:rsidRPr="002D6EE5">
        <w:rPr>
          <w:lang w:val="sr-Cyrl-BA" w:eastAsia="en-US"/>
        </w:rPr>
        <w:t>(9) Трговац је дужан да за продати производ, односно пружену услугу изда рачун потрошачу, у складу са законом, а издавање рачуна не може додатно зарачунавати.</w:t>
      </w:r>
    </w:p>
    <w:p w14:paraId="194F4B5A" w14:textId="77777777" w:rsidR="007D4AEC" w:rsidRPr="002D6EE5" w:rsidRDefault="007D4AEC" w:rsidP="00CF73A9">
      <w:pPr>
        <w:ind w:right="51" w:firstLine="709"/>
        <w:jc w:val="both"/>
        <w:rPr>
          <w:lang w:val="sr-Cyrl-BA" w:eastAsia="en-US"/>
        </w:rPr>
      </w:pPr>
      <w:r w:rsidRPr="002D6EE5">
        <w:rPr>
          <w:lang w:val="sr-Cyrl-BA" w:eastAsia="en-US"/>
        </w:rPr>
        <w:tab/>
        <w:t xml:space="preserve">(10) Забрањено је да трговац наплаћује издавање и слање опомена потрошачу ради наплате доспјелих новчаних потраживања. </w:t>
      </w:r>
    </w:p>
    <w:p w14:paraId="120A7F5C" w14:textId="5A1AA3C5" w:rsidR="007D4AEC" w:rsidRPr="002D6EE5" w:rsidRDefault="007D4AEC" w:rsidP="00CF73A9">
      <w:pPr>
        <w:ind w:right="51" w:firstLine="709"/>
        <w:jc w:val="both"/>
        <w:rPr>
          <w:lang w:val="sr-Cyrl-BA" w:eastAsia="en-US"/>
        </w:rPr>
      </w:pPr>
      <w:r w:rsidRPr="002D6EE5">
        <w:rPr>
          <w:lang w:val="sr-Cyrl-BA" w:eastAsia="en-US"/>
        </w:rPr>
        <w:t xml:space="preserve">(11) За робу која је употребљавана, поправљана или са недостатком, односно чија су употребна својства и карактеристике на други начин ограничена, трговац мора на одговарајући начин у прилогу уз рачун назначити да </w:t>
      </w:r>
      <w:r w:rsidR="00534D2C" w:rsidRPr="002D6EE5">
        <w:rPr>
          <w:lang w:val="sr-Cyrl-BA" w:eastAsia="en-US"/>
        </w:rPr>
        <w:t>се ради</w:t>
      </w:r>
      <w:r w:rsidRPr="002D6EE5">
        <w:rPr>
          <w:lang w:val="sr-Cyrl-BA" w:eastAsia="en-US"/>
        </w:rPr>
        <w:t xml:space="preserve"> o таквој роби.</w:t>
      </w:r>
    </w:p>
    <w:p w14:paraId="37C4A0B9" w14:textId="77777777" w:rsidR="007D4AEC" w:rsidRPr="002D6EE5" w:rsidRDefault="007D4AEC" w:rsidP="00CF73A9">
      <w:pPr>
        <w:ind w:right="51" w:firstLine="709"/>
        <w:jc w:val="both"/>
        <w:rPr>
          <w:lang w:val="sr-Cyrl-BA" w:eastAsia="en-US"/>
        </w:rPr>
      </w:pPr>
      <w:r w:rsidRPr="002D6EE5">
        <w:rPr>
          <w:lang w:val="sr-Cyrl-BA" w:eastAsia="en-US"/>
        </w:rPr>
        <w:tab/>
        <w:t>(12) Трговац је дужан да омогући потрошачу провјеру исправности зарачунатог износа у односу на квалитет и количину купљеног производа, односно пружене услуге.</w:t>
      </w:r>
    </w:p>
    <w:p w14:paraId="0D56AACF" w14:textId="77777777" w:rsidR="007D4AEC" w:rsidRPr="002D6EE5" w:rsidRDefault="007D4AEC" w:rsidP="00CF73A9">
      <w:pPr>
        <w:ind w:right="51" w:firstLine="709"/>
        <w:jc w:val="both"/>
        <w:rPr>
          <w:lang w:val="sr-Cyrl-BA" w:eastAsia="en-US"/>
        </w:rPr>
      </w:pPr>
      <w:r w:rsidRPr="002D6EE5">
        <w:rPr>
          <w:lang w:val="sr-Cyrl-BA" w:eastAsia="en-US"/>
        </w:rPr>
        <w:tab/>
        <w:t>(13) Трговац је дужан да се придржава продајне цијене и услова продаје.</w:t>
      </w:r>
    </w:p>
    <w:p w14:paraId="50E37342" w14:textId="21E39244" w:rsidR="007D4AEC" w:rsidRPr="002D6EE5" w:rsidRDefault="007D4AEC" w:rsidP="00CF73A9">
      <w:pPr>
        <w:ind w:right="51" w:firstLine="709"/>
        <w:jc w:val="both"/>
        <w:rPr>
          <w:lang w:val="sr-Cyrl-BA" w:eastAsia="en-US"/>
        </w:rPr>
      </w:pPr>
      <w:r w:rsidRPr="002D6EE5">
        <w:rPr>
          <w:lang w:val="sr-Cyrl-BA" w:eastAsia="en-US"/>
        </w:rPr>
        <w:t>(14) Трговци који пружају услуге морају имати цјеновник услуга истакнут у продајном, односно пословном простору, лако доступан потрошачу.</w:t>
      </w:r>
    </w:p>
    <w:p w14:paraId="40C97D53" w14:textId="326EEC4F" w:rsidR="007D4AEC" w:rsidRPr="002D6EE5" w:rsidRDefault="007D4AEC" w:rsidP="00CF73A9">
      <w:pPr>
        <w:ind w:right="51" w:firstLine="709"/>
        <w:jc w:val="both"/>
        <w:rPr>
          <w:lang w:val="sr-Cyrl-BA" w:eastAsia="en-US"/>
        </w:rPr>
      </w:pPr>
      <w:r w:rsidRPr="002D6EE5">
        <w:rPr>
          <w:lang w:val="sr-Cyrl-BA" w:eastAsia="en-US"/>
        </w:rPr>
        <w:t>(15) Истакнуте цијене у цјеновнику морају бити јасне, видљиве и читљиве, а уз цијену услуге, трговац је дужан у цјеновнику навести и врсту услуге.</w:t>
      </w:r>
    </w:p>
    <w:p w14:paraId="0CD9A489" w14:textId="4346BD80" w:rsidR="007D4AEC" w:rsidRPr="002D6EE5" w:rsidRDefault="007D4AEC" w:rsidP="00CF73A9">
      <w:pPr>
        <w:ind w:right="51" w:firstLine="709"/>
        <w:jc w:val="both"/>
        <w:rPr>
          <w:lang w:val="sr-Cyrl-BA" w:eastAsia="en-US"/>
        </w:rPr>
      </w:pPr>
      <w:r w:rsidRPr="002D6EE5">
        <w:rPr>
          <w:lang w:val="sr-Cyrl-BA" w:eastAsia="en-US"/>
        </w:rPr>
        <w:t xml:space="preserve">(16) Ако трговац, с обзиром на број и разноврсност услуга, није у могућности све услуге које пружа истакнути на цјеновнику, </w:t>
      </w:r>
      <w:r w:rsidR="00534D2C" w:rsidRPr="002D6EE5">
        <w:rPr>
          <w:lang w:val="sr-Cyrl-BA" w:eastAsia="en-US"/>
        </w:rPr>
        <w:t>онда</w:t>
      </w:r>
      <w:r w:rsidRPr="002D6EE5">
        <w:rPr>
          <w:lang w:val="sr-Cyrl-BA" w:eastAsia="en-US"/>
        </w:rPr>
        <w:t xml:space="preserve"> цијену услуге мора истакнути у облику:</w:t>
      </w:r>
    </w:p>
    <w:p w14:paraId="1489C4E8" w14:textId="043FB4EF" w:rsidR="007D4AEC" w:rsidRPr="002D6EE5" w:rsidRDefault="007D4AEC" w:rsidP="00CF73A9">
      <w:pPr>
        <w:ind w:right="51" w:firstLine="709"/>
        <w:jc w:val="both"/>
        <w:rPr>
          <w:lang w:val="sr-Cyrl-BA" w:eastAsia="en-US"/>
        </w:rPr>
      </w:pPr>
      <w:r w:rsidRPr="002D6EE5">
        <w:rPr>
          <w:lang w:val="sr-Cyrl-BA" w:eastAsia="en-US"/>
        </w:rPr>
        <w:t>1) каталога услуга с цијенама,</w:t>
      </w:r>
    </w:p>
    <w:p w14:paraId="0453C769" w14:textId="1B0CE6F4" w:rsidR="007D4AEC" w:rsidRPr="002D6EE5" w:rsidRDefault="007D4AEC" w:rsidP="00CF73A9">
      <w:pPr>
        <w:ind w:right="51" w:firstLine="709"/>
        <w:jc w:val="both"/>
        <w:rPr>
          <w:lang w:val="sr-Cyrl-BA" w:eastAsia="en-US"/>
        </w:rPr>
      </w:pPr>
      <w:r w:rsidRPr="002D6EE5">
        <w:rPr>
          <w:lang w:val="sr-Cyrl-BA" w:eastAsia="en-US"/>
        </w:rPr>
        <w:t>2) посебне брошуре или проспекта с недвосмисленим описом услуга и цијенама услуга,</w:t>
      </w:r>
    </w:p>
    <w:p w14:paraId="1D15B36E" w14:textId="5904E5F9" w:rsidR="007D4AEC" w:rsidRPr="002D6EE5" w:rsidRDefault="007D4AEC" w:rsidP="00CF73A9">
      <w:pPr>
        <w:ind w:right="51" w:firstLine="709"/>
        <w:jc w:val="both"/>
        <w:rPr>
          <w:lang w:val="sr-Cyrl-BA" w:eastAsia="en-US"/>
        </w:rPr>
      </w:pPr>
      <w:r w:rsidRPr="002D6EE5">
        <w:rPr>
          <w:lang w:val="sr-Cyrl-BA" w:eastAsia="en-US"/>
        </w:rPr>
        <w:t>3)</w:t>
      </w:r>
      <w:r w:rsidR="00920644" w:rsidRPr="002D6EE5">
        <w:rPr>
          <w:lang w:val="sr-Cyrl-BA" w:eastAsia="en-US"/>
        </w:rPr>
        <w:t xml:space="preserve"> </w:t>
      </w:r>
      <w:r w:rsidRPr="002D6EE5">
        <w:rPr>
          <w:lang w:val="sr-Cyrl-BA" w:eastAsia="en-US"/>
        </w:rPr>
        <w:t>на други одговарајући начин, лако доступан потрошачу.</w:t>
      </w:r>
    </w:p>
    <w:p w14:paraId="649143D9" w14:textId="21E1FD6E" w:rsidR="007D4AEC" w:rsidRPr="002D6EE5" w:rsidRDefault="007D4AEC" w:rsidP="00CF73A9">
      <w:pPr>
        <w:ind w:right="51" w:firstLine="709"/>
        <w:jc w:val="both"/>
        <w:rPr>
          <w:lang w:val="sr-Cyrl-BA" w:eastAsia="en-US"/>
        </w:rPr>
      </w:pPr>
      <w:r w:rsidRPr="002D6EE5">
        <w:rPr>
          <w:lang w:val="sr-Cyrl-BA" w:eastAsia="en-US"/>
        </w:rPr>
        <w:t>(17) Ако трговац нуди вршење услуга у посебном одјељењу продајног објекта, цјеновник услуга мора бити истакнут у том одјељењу.</w:t>
      </w:r>
    </w:p>
    <w:p w14:paraId="33E4C136" w14:textId="75C43C06" w:rsidR="007D4AEC" w:rsidRPr="002D6EE5" w:rsidRDefault="007D4AEC" w:rsidP="00CF73A9">
      <w:pPr>
        <w:ind w:right="51" w:firstLine="709"/>
        <w:jc w:val="both"/>
        <w:rPr>
          <w:lang w:val="sr-Cyrl-BA" w:eastAsia="en-US"/>
        </w:rPr>
      </w:pPr>
      <w:r w:rsidRPr="002D6EE5">
        <w:rPr>
          <w:lang w:val="sr-Cyrl-BA" w:eastAsia="en-US"/>
        </w:rPr>
        <w:t>(18) Уколико се услуга пружа изван пословних просторија трговца, уз цијену услуге морају бити истакнути и сви припадајући трошкови услуге.</w:t>
      </w:r>
    </w:p>
    <w:p w14:paraId="2C36E016" w14:textId="7B8D0363" w:rsidR="007D4AEC" w:rsidRPr="002D6EE5" w:rsidRDefault="007D4AEC" w:rsidP="00CF73A9">
      <w:pPr>
        <w:autoSpaceDE w:val="0"/>
        <w:autoSpaceDN w:val="0"/>
        <w:adjustRightInd w:val="0"/>
        <w:rPr>
          <w:lang w:val="sr-Cyrl-BA" w:eastAsia="en-US"/>
        </w:rPr>
      </w:pPr>
    </w:p>
    <w:p w14:paraId="6BC7EF90" w14:textId="703E583A" w:rsidR="007C7650" w:rsidRPr="002D6EE5" w:rsidRDefault="007C7650" w:rsidP="00CF73A9">
      <w:pPr>
        <w:autoSpaceDE w:val="0"/>
        <w:autoSpaceDN w:val="0"/>
        <w:adjustRightInd w:val="0"/>
        <w:rPr>
          <w:lang w:val="sr-Cyrl-BA" w:eastAsia="en-US"/>
        </w:rPr>
      </w:pPr>
    </w:p>
    <w:p w14:paraId="22CB9F16" w14:textId="77777777" w:rsidR="007C7650" w:rsidRPr="002D6EE5" w:rsidRDefault="007C7650" w:rsidP="00CF73A9">
      <w:pPr>
        <w:autoSpaceDE w:val="0"/>
        <w:autoSpaceDN w:val="0"/>
        <w:adjustRightInd w:val="0"/>
        <w:rPr>
          <w:lang w:val="sr-Cyrl-BA" w:eastAsia="en-US"/>
        </w:rPr>
      </w:pPr>
    </w:p>
    <w:p w14:paraId="503F672F" w14:textId="77777777" w:rsidR="007D4AEC" w:rsidRPr="002D6EE5" w:rsidRDefault="007D4AEC" w:rsidP="00CF73A9">
      <w:pPr>
        <w:autoSpaceDE w:val="0"/>
        <w:autoSpaceDN w:val="0"/>
        <w:adjustRightInd w:val="0"/>
        <w:jc w:val="center"/>
        <w:rPr>
          <w:lang w:val="sr-Cyrl-BA" w:eastAsia="en-US"/>
        </w:rPr>
      </w:pPr>
      <w:r w:rsidRPr="002D6EE5">
        <w:rPr>
          <w:lang w:val="sr-Cyrl-BA" w:eastAsia="en-US"/>
        </w:rPr>
        <w:lastRenderedPageBreak/>
        <w:t>Члан 19.</w:t>
      </w:r>
    </w:p>
    <w:p w14:paraId="2B6662F2" w14:textId="77777777" w:rsidR="007D4AEC" w:rsidRPr="002D6EE5" w:rsidRDefault="007D4AEC" w:rsidP="00CF73A9">
      <w:pPr>
        <w:autoSpaceDE w:val="0"/>
        <w:autoSpaceDN w:val="0"/>
        <w:adjustRightInd w:val="0"/>
        <w:jc w:val="center"/>
        <w:rPr>
          <w:lang w:val="sr-Cyrl-BA" w:eastAsia="en-US"/>
        </w:rPr>
      </w:pPr>
    </w:p>
    <w:p w14:paraId="11EEB4D6"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(1) Независно од општих одредаба у уговорним односима, новчана обавеза коју потрошач плаћа путем банке, јавног поштанског оператера или другог лица које у складу са законом пружа услуге платног промета, сматра се измиреном на дан када су банка, јавни поштански оператер или друго лице које у складу са законом пружа услуге платног промета примили платни налог потрошача.</w:t>
      </w:r>
    </w:p>
    <w:p w14:paraId="0D9C1DD5"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(2) Уколико није другачије уговорено, ако трговац захтијева или изричито условљава куповину производа или пружање услуге уплатом аванса у дјелимичном или укупном износу, или уплатом тог износа у ратама, а производ испоручи или услугу пружи у року дужем од 30 дана од дана уплате, дужан је да потрошачу приликом испоруке обрачуна и исплати камате по стопи пословне банке трговца за орочене штедне улоге на три мјесеца, за цијели период, рачунајући од дана примљеног аванса до дана испоруке производа или пружене услуге.</w:t>
      </w:r>
    </w:p>
    <w:p w14:paraId="39312EAD"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 xml:space="preserve">(3) Ако трговац није испунио уговор, дужан је вратити потрошачу уплаћени аванс, најкасније у року од седам дана од дана раскида уговора. </w:t>
      </w:r>
    </w:p>
    <w:p w14:paraId="7025B915" w14:textId="77777777" w:rsidR="006D4BC3" w:rsidRPr="002D6EE5" w:rsidRDefault="006D4BC3" w:rsidP="00CF73A9">
      <w:pPr>
        <w:autoSpaceDE w:val="0"/>
        <w:autoSpaceDN w:val="0"/>
        <w:adjustRightInd w:val="0"/>
        <w:ind w:firstLine="720"/>
        <w:jc w:val="both"/>
        <w:rPr>
          <w:lang w:val="sr-Cyrl-BA" w:eastAsia="en-US"/>
        </w:rPr>
      </w:pPr>
    </w:p>
    <w:p w14:paraId="38621686" w14:textId="2606DBA9" w:rsidR="006D4BC3" w:rsidRPr="002D6EE5" w:rsidRDefault="007D4AEC" w:rsidP="00CF73A9">
      <w:pPr>
        <w:autoSpaceDE w:val="0"/>
        <w:autoSpaceDN w:val="0"/>
        <w:adjustRightInd w:val="0"/>
        <w:jc w:val="center"/>
        <w:rPr>
          <w:lang w:val="sr-Cyrl-BA" w:eastAsia="en-US"/>
        </w:rPr>
      </w:pPr>
      <w:r w:rsidRPr="002D6EE5">
        <w:rPr>
          <w:lang w:val="sr-Cyrl-BA" w:eastAsia="en-US"/>
        </w:rPr>
        <w:t>Члан 20.</w:t>
      </w:r>
    </w:p>
    <w:p w14:paraId="3E462AE0" w14:textId="77777777" w:rsidR="007D4AEC" w:rsidRPr="002D6EE5" w:rsidRDefault="007D4AEC" w:rsidP="00CF73A9">
      <w:pPr>
        <w:autoSpaceDE w:val="0"/>
        <w:autoSpaceDN w:val="0"/>
        <w:adjustRightInd w:val="0"/>
        <w:jc w:val="both"/>
        <w:rPr>
          <w:lang w:val="sr-Cyrl-BA" w:eastAsia="en-US"/>
        </w:rPr>
      </w:pPr>
    </w:p>
    <w:p w14:paraId="24E79D55" w14:textId="087E6299"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 xml:space="preserve">(1) Ако трговац уз продају производа нуди доставу производа у кућу или стан потрошача или неко друго мјесто, обавезан је да потрошачу производ достави у исправном стању, уговореног квалитета и количине и у договореном року, те </w:t>
      </w:r>
      <w:r w:rsidR="007F52D7" w:rsidRPr="002D6EE5">
        <w:rPr>
          <w:lang w:val="sr-Cyrl-BA" w:eastAsia="en-US"/>
        </w:rPr>
        <w:t xml:space="preserve">да </w:t>
      </w:r>
      <w:r w:rsidRPr="002D6EE5">
        <w:rPr>
          <w:lang w:val="sr-Cyrl-BA" w:eastAsia="en-US"/>
        </w:rPr>
        <w:t>му том приликом уручи сва припадајућа документа, уз обавезно издавање потврде о  пријему производа у писано</w:t>
      </w:r>
      <w:r w:rsidR="007F52D7" w:rsidRPr="002D6EE5">
        <w:rPr>
          <w:lang w:val="sr-Cyrl-BA" w:eastAsia="en-US"/>
        </w:rPr>
        <w:t>м облику</w:t>
      </w:r>
      <w:r w:rsidRPr="002D6EE5">
        <w:rPr>
          <w:lang w:val="sr-Cyrl-BA" w:eastAsia="en-US"/>
        </w:rPr>
        <w:t>.</w:t>
      </w:r>
    </w:p>
    <w:p w14:paraId="648B8411"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(2) Доставом производа из става 1. овог члана не сматра се остављање производа испред врата куће или стана потрошача или неког другог мјеста.</w:t>
      </w:r>
    </w:p>
    <w:p w14:paraId="2B292AB1" w14:textId="77777777" w:rsidR="007D4AEC" w:rsidRPr="002D6EE5" w:rsidRDefault="007D4AEC" w:rsidP="00CF73A9">
      <w:pPr>
        <w:autoSpaceDE w:val="0"/>
        <w:autoSpaceDN w:val="0"/>
        <w:adjustRightInd w:val="0"/>
        <w:jc w:val="center"/>
        <w:rPr>
          <w:lang w:val="sr-Cyrl-BA" w:eastAsia="en-US"/>
        </w:rPr>
      </w:pPr>
    </w:p>
    <w:p w14:paraId="65577F5F" w14:textId="77777777" w:rsidR="007D4AEC" w:rsidRPr="002D6EE5" w:rsidRDefault="007D4AEC" w:rsidP="00CF73A9">
      <w:pPr>
        <w:autoSpaceDE w:val="0"/>
        <w:autoSpaceDN w:val="0"/>
        <w:adjustRightInd w:val="0"/>
        <w:jc w:val="center"/>
        <w:rPr>
          <w:lang w:val="sr-Cyrl-BA" w:eastAsia="en-US"/>
        </w:rPr>
      </w:pPr>
      <w:r w:rsidRPr="002D6EE5">
        <w:rPr>
          <w:lang w:val="sr-Cyrl-BA" w:eastAsia="en-US"/>
        </w:rPr>
        <w:t>Члан 21.</w:t>
      </w:r>
    </w:p>
    <w:p w14:paraId="68BE4CC1" w14:textId="77777777" w:rsidR="007D4AEC" w:rsidRPr="002D6EE5" w:rsidRDefault="007D4AEC" w:rsidP="00CF73A9">
      <w:pPr>
        <w:autoSpaceDE w:val="0"/>
        <w:autoSpaceDN w:val="0"/>
        <w:adjustRightInd w:val="0"/>
        <w:jc w:val="center"/>
        <w:rPr>
          <w:lang w:val="sr-Cyrl-BA" w:eastAsia="en-US"/>
        </w:rPr>
      </w:pPr>
    </w:p>
    <w:p w14:paraId="679381DF"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(1) Трговац је дужан да сачува сва својства производа који је намијењен продаји на начин утврђен важећим прописима о квалитету производа или препоруци произвођача, а нарочито производа који има ограничени рок употребе.</w:t>
      </w:r>
    </w:p>
    <w:p w14:paraId="20EA2839"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(2) Прописани рок употребе мора бити јасно, видљиво и читко означен на омоту производа.</w:t>
      </w:r>
    </w:p>
    <w:p w14:paraId="5215CEE0" w14:textId="77777777" w:rsidR="007D4AEC" w:rsidRPr="002D6EE5" w:rsidRDefault="007D4AEC" w:rsidP="00CF73A9">
      <w:pPr>
        <w:ind w:firstLine="720"/>
        <w:jc w:val="both"/>
        <w:rPr>
          <w:lang w:val="sr-Cyrl-BA" w:eastAsia="en-US"/>
        </w:rPr>
      </w:pPr>
      <w:r w:rsidRPr="002D6EE5">
        <w:rPr>
          <w:lang w:val="sr-Cyrl-BA" w:eastAsia="en-US"/>
        </w:rPr>
        <w:t xml:space="preserve">(3) Забрањена је продаја производа који због својих својстава не одговара уобичајеној употреби и прописаном квалитету. </w:t>
      </w:r>
    </w:p>
    <w:p w14:paraId="29AE3BBF" w14:textId="77777777" w:rsidR="007D4AEC" w:rsidRPr="002D6EE5" w:rsidRDefault="007D4AEC" w:rsidP="00CF73A9">
      <w:pPr>
        <w:autoSpaceDE w:val="0"/>
        <w:autoSpaceDN w:val="0"/>
        <w:adjustRightInd w:val="0"/>
        <w:rPr>
          <w:lang w:val="sr-Cyrl-BA" w:eastAsia="en-US"/>
        </w:rPr>
      </w:pPr>
    </w:p>
    <w:p w14:paraId="1C36D618" w14:textId="77777777" w:rsidR="007D4AEC" w:rsidRPr="002D6EE5" w:rsidRDefault="007D4AEC" w:rsidP="00CF73A9">
      <w:pPr>
        <w:autoSpaceDE w:val="0"/>
        <w:autoSpaceDN w:val="0"/>
        <w:adjustRightInd w:val="0"/>
        <w:jc w:val="center"/>
        <w:rPr>
          <w:lang w:val="sr-Cyrl-BA" w:eastAsia="en-US"/>
        </w:rPr>
      </w:pPr>
      <w:r w:rsidRPr="002D6EE5">
        <w:rPr>
          <w:lang w:val="sr-Cyrl-BA" w:eastAsia="en-US"/>
        </w:rPr>
        <w:t>Члан 22.</w:t>
      </w:r>
    </w:p>
    <w:p w14:paraId="7EC02A09" w14:textId="77777777" w:rsidR="007D4AEC" w:rsidRPr="002D6EE5" w:rsidRDefault="007D4AEC" w:rsidP="00CF73A9">
      <w:pPr>
        <w:autoSpaceDE w:val="0"/>
        <w:autoSpaceDN w:val="0"/>
        <w:adjustRightInd w:val="0"/>
        <w:jc w:val="both"/>
        <w:rPr>
          <w:lang w:val="sr-Cyrl-BA" w:eastAsia="en-US"/>
        </w:rPr>
      </w:pPr>
    </w:p>
    <w:p w14:paraId="2D199AE0"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(1) Трговац је дужан да потрошача, на његов захтјев, упозна са својствима понуђеног производа.</w:t>
      </w:r>
    </w:p>
    <w:p w14:paraId="4A5743BD"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(2) На изабраном узорку производа трговац је дужан да прикаже рад и својства производа и докаже његову исправност, а уколико то није могуће, обавезан је да потрошачу да детаљна упутства и објашњења о производу који продаје.</w:t>
      </w:r>
    </w:p>
    <w:p w14:paraId="10CE84A0"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(3) Трговац који не може испунити обавезу из ст. 1. и 2. овог члана дужан је да производ повуче из продаје.</w:t>
      </w:r>
    </w:p>
    <w:p w14:paraId="5DC2B53B" w14:textId="77777777" w:rsidR="007D4AEC" w:rsidRPr="002D6EE5" w:rsidRDefault="007D4AEC" w:rsidP="00CF73A9">
      <w:pPr>
        <w:autoSpaceDE w:val="0"/>
        <w:autoSpaceDN w:val="0"/>
        <w:adjustRightInd w:val="0"/>
        <w:jc w:val="center"/>
        <w:rPr>
          <w:lang w:val="sr-Cyrl-BA" w:eastAsia="en-US"/>
        </w:rPr>
      </w:pPr>
    </w:p>
    <w:p w14:paraId="1789C194" w14:textId="77777777" w:rsidR="007C7650" w:rsidRPr="002D6EE5" w:rsidRDefault="007C7650" w:rsidP="00CF73A9">
      <w:pPr>
        <w:autoSpaceDE w:val="0"/>
        <w:autoSpaceDN w:val="0"/>
        <w:adjustRightInd w:val="0"/>
        <w:jc w:val="center"/>
        <w:rPr>
          <w:lang w:val="sr-Cyrl-BA" w:eastAsia="en-US"/>
        </w:rPr>
      </w:pPr>
    </w:p>
    <w:p w14:paraId="5354509B" w14:textId="77777777" w:rsidR="007C7650" w:rsidRPr="002D6EE5" w:rsidRDefault="007C7650" w:rsidP="00CF73A9">
      <w:pPr>
        <w:autoSpaceDE w:val="0"/>
        <w:autoSpaceDN w:val="0"/>
        <w:adjustRightInd w:val="0"/>
        <w:jc w:val="center"/>
        <w:rPr>
          <w:lang w:val="sr-Cyrl-BA" w:eastAsia="en-US"/>
        </w:rPr>
      </w:pPr>
    </w:p>
    <w:p w14:paraId="30963E63" w14:textId="77777777" w:rsidR="007C7650" w:rsidRPr="002D6EE5" w:rsidRDefault="007C7650" w:rsidP="00CF73A9">
      <w:pPr>
        <w:autoSpaceDE w:val="0"/>
        <w:autoSpaceDN w:val="0"/>
        <w:adjustRightInd w:val="0"/>
        <w:jc w:val="center"/>
        <w:rPr>
          <w:lang w:val="sr-Cyrl-BA" w:eastAsia="en-US"/>
        </w:rPr>
      </w:pPr>
    </w:p>
    <w:p w14:paraId="64CB67AD" w14:textId="77777777" w:rsidR="007C7650" w:rsidRPr="002D6EE5" w:rsidRDefault="007C7650" w:rsidP="00CF73A9">
      <w:pPr>
        <w:autoSpaceDE w:val="0"/>
        <w:autoSpaceDN w:val="0"/>
        <w:adjustRightInd w:val="0"/>
        <w:jc w:val="center"/>
        <w:rPr>
          <w:lang w:val="sr-Cyrl-BA" w:eastAsia="en-US"/>
        </w:rPr>
      </w:pPr>
    </w:p>
    <w:p w14:paraId="11AF80BD" w14:textId="0EE43B80" w:rsidR="007D4AEC" w:rsidRPr="002D6EE5" w:rsidRDefault="007D4AEC" w:rsidP="00CF73A9">
      <w:pPr>
        <w:autoSpaceDE w:val="0"/>
        <w:autoSpaceDN w:val="0"/>
        <w:adjustRightInd w:val="0"/>
        <w:jc w:val="center"/>
        <w:rPr>
          <w:lang w:val="sr-Cyrl-BA" w:eastAsia="en-US"/>
        </w:rPr>
      </w:pPr>
      <w:r w:rsidRPr="002D6EE5">
        <w:rPr>
          <w:lang w:val="sr-Cyrl-BA" w:eastAsia="en-US"/>
        </w:rPr>
        <w:lastRenderedPageBreak/>
        <w:t>Члан 23.</w:t>
      </w:r>
    </w:p>
    <w:p w14:paraId="14EA8025" w14:textId="77777777" w:rsidR="007D4AEC" w:rsidRPr="002D6EE5" w:rsidRDefault="007D4AEC" w:rsidP="00CF73A9">
      <w:pPr>
        <w:autoSpaceDE w:val="0"/>
        <w:autoSpaceDN w:val="0"/>
        <w:adjustRightInd w:val="0"/>
        <w:jc w:val="both"/>
        <w:rPr>
          <w:lang w:val="sr-Cyrl-BA" w:eastAsia="en-US"/>
        </w:rPr>
      </w:pPr>
    </w:p>
    <w:p w14:paraId="0342C8BD"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(1) Трговац  је обавезан да потрошачу приликом продаје производа преда прописане исправе, као што су: декларација, списак сопствених и овлашћених сервиса, цертификат, гарантни лист, упутство за склапање, упутство за употребу, упозорење о могућој опасности при употреби и друге одговарајуће податке којима се потрошач додатно упознаје са својствима производа.</w:t>
      </w:r>
    </w:p>
    <w:p w14:paraId="341B9E1A" w14:textId="643BBDBD"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 xml:space="preserve">(2) Исправе из става 1. овог члана морају бити написане јасно, видљиво и читко на једном од </w:t>
      </w:r>
      <w:r w:rsidR="002F1CB3" w:rsidRPr="002D6EE5">
        <w:rPr>
          <w:lang w:val="sr-Cyrl-BA"/>
        </w:rPr>
        <w:t xml:space="preserve">службених језика </w:t>
      </w:r>
      <w:r w:rsidRPr="002D6EE5">
        <w:rPr>
          <w:lang w:val="sr-Cyrl-BA"/>
        </w:rPr>
        <w:t>Републике Српске.</w:t>
      </w:r>
      <w:r w:rsidRPr="002D6EE5">
        <w:rPr>
          <w:lang w:val="sr-Cyrl-BA" w:eastAsia="en-US"/>
        </w:rPr>
        <w:t xml:space="preserve"> </w:t>
      </w:r>
    </w:p>
    <w:p w14:paraId="228D2211" w14:textId="1E867138"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(3) Превод исправа из става 1. овог члана који је произвођач припремио мора бити идентичан оригиналном тексту</w:t>
      </w:r>
      <w:r w:rsidR="007F52D7" w:rsidRPr="002D6EE5">
        <w:rPr>
          <w:lang w:val="sr-Cyrl-BA" w:eastAsia="en-US"/>
        </w:rPr>
        <w:t xml:space="preserve"> исправа</w:t>
      </w:r>
      <w:r w:rsidRPr="002D6EE5">
        <w:rPr>
          <w:lang w:val="sr-Cyrl-BA" w:eastAsia="en-US"/>
        </w:rPr>
        <w:t>.</w:t>
      </w:r>
    </w:p>
    <w:p w14:paraId="1B60AFC2" w14:textId="77777777" w:rsidR="007D4AEC" w:rsidRPr="002D6EE5" w:rsidRDefault="007D4AEC" w:rsidP="00CF73A9">
      <w:pPr>
        <w:autoSpaceDE w:val="0"/>
        <w:autoSpaceDN w:val="0"/>
        <w:adjustRightInd w:val="0"/>
        <w:jc w:val="center"/>
        <w:rPr>
          <w:lang w:val="sr-Cyrl-BA" w:eastAsia="en-US"/>
        </w:rPr>
      </w:pPr>
    </w:p>
    <w:p w14:paraId="67436730" w14:textId="77777777" w:rsidR="007D4AEC" w:rsidRPr="002D6EE5" w:rsidRDefault="007D4AEC" w:rsidP="00CF73A9">
      <w:pPr>
        <w:autoSpaceDE w:val="0"/>
        <w:autoSpaceDN w:val="0"/>
        <w:adjustRightInd w:val="0"/>
        <w:jc w:val="center"/>
        <w:rPr>
          <w:lang w:val="sr-Cyrl-BA" w:eastAsia="en-US"/>
        </w:rPr>
      </w:pPr>
      <w:r w:rsidRPr="002D6EE5">
        <w:rPr>
          <w:lang w:val="sr-Cyrl-BA" w:eastAsia="en-US"/>
        </w:rPr>
        <w:t>Члан 24.</w:t>
      </w:r>
    </w:p>
    <w:p w14:paraId="1FDA81BE" w14:textId="77777777" w:rsidR="007D4AEC" w:rsidRPr="002D6EE5" w:rsidRDefault="007D4AEC" w:rsidP="00CF73A9">
      <w:pPr>
        <w:autoSpaceDE w:val="0"/>
        <w:autoSpaceDN w:val="0"/>
        <w:adjustRightInd w:val="0"/>
        <w:jc w:val="both"/>
        <w:rPr>
          <w:lang w:val="sr-Cyrl-BA" w:eastAsia="en-US"/>
        </w:rPr>
      </w:pPr>
    </w:p>
    <w:p w14:paraId="1CB01FAE"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(1) Трговац је обавезан да производ продаје са оригиналним омотом или амбалажом, а на захтјев потрошача дужан је да производ посебно замота.</w:t>
      </w:r>
    </w:p>
    <w:p w14:paraId="2BBC1EE5" w14:textId="731A1412"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 xml:space="preserve">(2) Уколико на захтјев потрошача трговац врши додатно паковање производа и то коришћењем посебног папира за замотавање и употребом додатних украса, цијена папира и додатних услуга треба </w:t>
      </w:r>
      <w:r w:rsidR="007F52D7" w:rsidRPr="002D6EE5">
        <w:rPr>
          <w:lang w:val="sr-Cyrl-BA" w:eastAsia="en-US"/>
        </w:rPr>
        <w:t>да буде</w:t>
      </w:r>
      <w:r w:rsidRPr="002D6EE5">
        <w:rPr>
          <w:lang w:val="sr-Cyrl-BA" w:eastAsia="en-US"/>
        </w:rPr>
        <w:t xml:space="preserve"> јасно и видљиво истакнута.</w:t>
      </w:r>
    </w:p>
    <w:p w14:paraId="6AF9F202" w14:textId="61925FB0"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 xml:space="preserve">(3) Омот, као што су: кесица, врећица, торба, посебан папир или слично, </w:t>
      </w:r>
      <w:r w:rsidR="007F52D7" w:rsidRPr="002D6EE5">
        <w:rPr>
          <w:lang w:val="sr-Cyrl-BA" w:eastAsia="en-US"/>
        </w:rPr>
        <w:t>а који</w:t>
      </w:r>
      <w:r w:rsidRPr="002D6EE5">
        <w:rPr>
          <w:lang w:val="sr-Cyrl-BA" w:eastAsia="en-US"/>
        </w:rPr>
        <w:t xml:space="preserve"> служ</w:t>
      </w:r>
      <w:r w:rsidR="007F52D7" w:rsidRPr="002D6EE5">
        <w:rPr>
          <w:lang w:val="sr-Cyrl-BA" w:eastAsia="en-US"/>
        </w:rPr>
        <w:t>е</w:t>
      </w:r>
      <w:r w:rsidRPr="002D6EE5">
        <w:rPr>
          <w:lang w:val="sr-Cyrl-BA" w:eastAsia="en-US"/>
        </w:rPr>
        <w:t xml:space="preserve"> за ношење купљених производа који има у ц</w:t>
      </w:r>
      <w:r w:rsidR="007F52D7" w:rsidRPr="002D6EE5">
        <w:rPr>
          <w:lang w:val="sr-Cyrl-BA" w:eastAsia="en-US"/>
        </w:rPr>
        <w:t>и</w:t>
      </w:r>
      <w:r w:rsidRPr="002D6EE5">
        <w:rPr>
          <w:lang w:val="sr-Cyrl-BA" w:eastAsia="en-US"/>
        </w:rPr>
        <w:t>јелости или дјелимично логотип, знак, слоган и/или назив произвођача и/или трговца или упућује на њега, сматра се рекламним средством које трговац не смије посебно зарачунати купцу.</w:t>
      </w:r>
    </w:p>
    <w:p w14:paraId="11C6271F" w14:textId="5ACDD57D"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 xml:space="preserve">(4) Омот треба </w:t>
      </w:r>
      <w:r w:rsidR="007F52D7" w:rsidRPr="002D6EE5">
        <w:rPr>
          <w:lang w:val="sr-Cyrl-BA" w:eastAsia="en-US"/>
        </w:rPr>
        <w:t>да буде</w:t>
      </w:r>
      <w:r w:rsidRPr="002D6EE5">
        <w:rPr>
          <w:lang w:val="sr-Cyrl-BA" w:eastAsia="en-US"/>
        </w:rPr>
        <w:t xml:space="preserve"> нешкодљив за здравље, прилагођен облику и маси производа и не смије стварати забуну код потрошача у </w:t>
      </w:r>
      <w:r w:rsidR="007F52D7" w:rsidRPr="002D6EE5">
        <w:rPr>
          <w:lang w:val="sr-Cyrl-BA" w:eastAsia="en-US"/>
        </w:rPr>
        <w:t>вези са</w:t>
      </w:r>
      <w:r w:rsidRPr="002D6EE5">
        <w:rPr>
          <w:lang w:val="sr-Cyrl-BA" w:eastAsia="en-US"/>
        </w:rPr>
        <w:t xml:space="preserve"> мас</w:t>
      </w:r>
      <w:r w:rsidR="007F52D7" w:rsidRPr="002D6EE5">
        <w:rPr>
          <w:lang w:val="sr-Cyrl-BA" w:eastAsia="en-US"/>
        </w:rPr>
        <w:t>ом</w:t>
      </w:r>
      <w:r w:rsidRPr="002D6EE5">
        <w:rPr>
          <w:lang w:val="sr-Cyrl-BA" w:eastAsia="en-US"/>
        </w:rPr>
        <w:t xml:space="preserve"> и величин</w:t>
      </w:r>
      <w:r w:rsidR="007F52D7" w:rsidRPr="002D6EE5">
        <w:rPr>
          <w:lang w:val="sr-Cyrl-BA" w:eastAsia="en-US"/>
        </w:rPr>
        <w:t>ом</w:t>
      </w:r>
      <w:r w:rsidRPr="002D6EE5">
        <w:rPr>
          <w:lang w:val="sr-Cyrl-BA" w:eastAsia="en-US"/>
        </w:rPr>
        <w:t xml:space="preserve"> производа. </w:t>
      </w:r>
    </w:p>
    <w:p w14:paraId="79D7956B"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(5) У нето масу робе не смије се урачунавати тежина материјала за паковање.</w:t>
      </w:r>
    </w:p>
    <w:p w14:paraId="5E8C1CCF" w14:textId="77777777" w:rsidR="007D4AEC" w:rsidRPr="002D6EE5" w:rsidRDefault="007D4AEC" w:rsidP="00CF73A9">
      <w:pPr>
        <w:autoSpaceDE w:val="0"/>
        <w:autoSpaceDN w:val="0"/>
        <w:adjustRightInd w:val="0"/>
        <w:jc w:val="both"/>
        <w:rPr>
          <w:lang w:val="sr-Cyrl-BA" w:eastAsia="en-US"/>
        </w:rPr>
      </w:pPr>
    </w:p>
    <w:p w14:paraId="403A239D" w14:textId="77777777" w:rsidR="007D4AEC" w:rsidRPr="002D6EE5" w:rsidRDefault="007D4AEC" w:rsidP="00CF73A9">
      <w:pPr>
        <w:autoSpaceDE w:val="0"/>
        <w:autoSpaceDN w:val="0"/>
        <w:adjustRightInd w:val="0"/>
        <w:jc w:val="center"/>
        <w:rPr>
          <w:lang w:val="sr-Cyrl-BA" w:eastAsia="en-US"/>
        </w:rPr>
      </w:pPr>
      <w:r w:rsidRPr="002D6EE5">
        <w:rPr>
          <w:lang w:val="sr-Cyrl-BA" w:eastAsia="en-US"/>
        </w:rPr>
        <w:t>Члан 25.</w:t>
      </w:r>
    </w:p>
    <w:p w14:paraId="117525E4" w14:textId="77777777" w:rsidR="007D4AEC" w:rsidRPr="002D6EE5" w:rsidRDefault="007D4AEC" w:rsidP="00CF73A9">
      <w:pPr>
        <w:autoSpaceDE w:val="0"/>
        <w:autoSpaceDN w:val="0"/>
        <w:adjustRightInd w:val="0"/>
        <w:jc w:val="center"/>
        <w:rPr>
          <w:lang w:val="sr-Cyrl-BA" w:eastAsia="en-US"/>
        </w:rPr>
      </w:pPr>
    </w:p>
    <w:p w14:paraId="563B45DD" w14:textId="77777777" w:rsidR="007D4AEC" w:rsidRPr="002D6EE5" w:rsidRDefault="007D4AEC" w:rsidP="00CF73A9">
      <w:pPr>
        <w:numPr>
          <w:ilvl w:val="0"/>
          <w:numId w:val="1"/>
        </w:numPr>
        <w:autoSpaceDE w:val="0"/>
        <w:autoSpaceDN w:val="0"/>
        <w:adjustRightInd w:val="0"/>
        <w:jc w:val="both"/>
        <w:rPr>
          <w:lang w:val="sr-Cyrl-BA" w:eastAsia="en-US"/>
        </w:rPr>
      </w:pPr>
      <w:r w:rsidRPr="002D6EE5">
        <w:rPr>
          <w:lang w:val="sr-Cyrl-BA" w:eastAsia="en-US"/>
        </w:rPr>
        <w:t>Трговац је дужан да води посебну Књигу рекламација.</w:t>
      </w:r>
    </w:p>
    <w:p w14:paraId="3AF4054E"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(2) Потрошач има право да поднесе рекламацију у писаном или електронском облику, у случају недостатка на производу или услузи, погрешно зарачунате цијене и других недостатака.</w:t>
      </w:r>
    </w:p>
    <w:p w14:paraId="3E7C48E5"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(3) Трговац је дужан да на видном мјесту у продајном објекту држи Књигу рекламација.</w:t>
      </w:r>
    </w:p>
    <w:p w14:paraId="41053E93"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(4) Трговац је дужан да на рекламацију потрошача одговори у писаној форми у року од осам дана од дана њеног пријема</w:t>
      </w:r>
      <w:r w:rsidRPr="002D6EE5">
        <w:rPr>
          <w:lang w:val="sr-Cyrl-BA"/>
        </w:rPr>
        <w:t xml:space="preserve">. </w:t>
      </w:r>
    </w:p>
    <w:p w14:paraId="5330BA01" w14:textId="315FC4FC"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 xml:space="preserve">(5) Трговац је обавезан да води и чува Књигу рекламација, најмање годину дана по истеку пословне године за коју се води Књига рекламације. </w:t>
      </w:r>
    </w:p>
    <w:p w14:paraId="0F5C9368" w14:textId="2DA4C6AF" w:rsidR="007D4AEC" w:rsidRPr="002D6EE5" w:rsidRDefault="009A7C4C" w:rsidP="00CF73A9">
      <w:pPr>
        <w:autoSpaceDE w:val="0"/>
        <w:autoSpaceDN w:val="0"/>
        <w:adjustRightInd w:val="0"/>
        <w:ind w:firstLine="720"/>
        <w:jc w:val="both"/>
        <w:rPr>
          <w:bCs/>
          <w:lang w:val="sr-Cyrl-BA"/>
        </w:rPr>
      </w:pPr>
      <w:r w:rsidRPr="002D6EE5">
        <w:rPr>
          <w:bCs/>
          <w:lang w:val="sr-Cyrl-BA"/>
        </w:rPr>
        <w:t>(6</w:t>
      </w:r>
      <w:r w:rsidR="007D4AEC" w:rsidRPr="002D6EE5">
        <w:rPr>
          <w:bCs/>
          <w:lang w:val="sr-Cyrl-BA"/>
        </w:rPr>
        <w:t>) Трговац је дужан да приговоре које прими путем поште, електронским путем или путем других средстава мрежне комуникације која омогућавају меморисање времена и садржаја евидентира и одложи у Књигу рекламација по редослиједу пријема, те да потрошачу без одгађања достави, у писаној или електронској форми, потврду пријема приговора, која мора да садржи редни број листа из Књиге рекламација у коју је приговор одложен.</w:t>
      </w:r>
    </w:p>
    <w:p w14:paraId="6D8FAFF4" w14:textId="2583FCD8" w:rsidR="007D4AEC" w:rsidRPr="002D6EE5" w:rsidRDefault="009A7C4C" w:rsidP="00CF73A9">
      <w:pPr>
        <w:autoSpaceDE w:val="0"/>
        <w:autoSpaceDN w:val="0"/>
        <w:adjustRightInd w:val="0"/>
        <w:ind w:firstLine="720"/>
        <w:jc w:val="both"/>
        <w:rPr>
          <w:lang w:val="sr-Cyrl-BA" w:eastAsia="en-US"/>
        </w:rPr>
      </w:pPr>
      <w:r w:rsidRPr="002D6EE5">
        <w:rPr>
          <w:bCs/>
          <w:lang w:val="sr-Cyrl-BA"/>
        </w:rPr>
        <w:t>(7) Министар трговине и туризма (у даљем тексту: министар) правилником прописује облик и садржај Књиге рекламација.</w:t>
      </w:r>
    </w:p>
    <w:p w14:paraId="7DD738E3" w14:textId="6A55514E" w:rsidR="007D4AEC" w:rsidRPr="002D6EE5" w:rsidRDefault="007D4AEC" w:rsidP="00CF73A9">
      <w:pPr>
        <w:autoSpaceDE w:val="0"/>
        <w:autoSpaceDN w:val="0"/>
        <w:adjustRightInd w:val="0"/>
        <w:rPr>
          <w:lang w:val="sr-Cyrl-BA" w:eastAsia="en-US"/>
        </w:rPr>
      </w:pPr>
    </w:p>
    <w:p w14:paraId="661D0808" w14:textId="02CA0DED" w:rsidR="007C7650" w:rsidRPr="002D6EE5" w:rsidRDefault="007C7650" w:rsidP="00CF73A9">
      <w:pPr>
        <w:autoSpaceDE w:val="0"/>
        <w:autoSpaceDN w:val="0"/>
        <w:adjustRightInd w:val="0"/>
        <w:rPr>
          <w:lang w:val="sr-Cyrl-BA" w:eastAsia="en-US"/>
        </w:rPr>
      </w:pPr>
    </w:p>
    <w:p w14:paraId="1C84E99C" w14:textId="77777777" w:rsidR="007C7650" w:rsidRPr="002D6EE5" w:rsidRDefault="007C7650" w:rsidP="00CF73A9">
      <w:pPr>
        <w:autoSpaceDE w:val="0"/>
        <w:autoSpaceDN w:val="0"/>
        <w:adjustRightInd w:val="0"/>
        <w:rPr>
          <w:lang w:val="sr-Cyrl-BA" w:eastAsia="en-US"/>
        </w:rPr>
      </w:pPr>
    </w:p>
    <w:p w14:paraId="44AE45E1" w14:textId="77777777" w:rsidR="007D4AEC" w:rsidRPr="002D6EE5" w:rsidRDefault="007D4AEC" w:rsidP="00CF73A9">
      <w:pPr>
        <w:autoSpaceDE w:val="0"/>
        <w:autoSpaceDN w:val="0"/>
        <w:adjustRightInd w:val="0"/>
        <w:jc w:val="center"/>
        <w:rPr>
          <w:lang w:val="sr-Cyrl-BA" w:eastAsia="en-US"/>
        </w:rPr>
      </w:pPr>
      <w:r w:rsidRPr="002D6EE5">
        <w:rPr>
          <w:lang w:val="sr-Cyrl-BA" w:eastAsia="en-US"/>
        </w:rPr>
        <w:lastRenderedPageBreak/>
        <w:t>Члан 26.</w:t>
      </w:r>
    </w:p>
    <w:p w14:paraId="6CBBA92B" w14:textId="77777777" w:rsidR="007D4AEC" w:rsidRPr="002D6EE5" w:rsidRDefault="007D4AEC" w:rsidP="00CF73A9">
      <w:pPr>
        <w:autoSpaceDE w:val="0"/>
        <w:autoSpaceDN w:val="0"/>
        <w:adjustRightInd w:val="0"/>
        <w:jc w:val="center"/>
        <w:rPr>
          <w:lang w:val="sr-Cyrl-BA" w:eastAsia="en-US"/>
        </w:rPr>
      </w:pPr>
    </w:p>
    <w:p w14:paraId="7655CE0E" w14:textId="77777777" w:rsidR="007D4AEC" w:rsidRPr="002D6EE5" w:rsidRDefault="007D4AEC" w:rsidP="00CF73A9">
      <w:pPr>
        <w:ind w:firstLine="720"/>
        <w:jc w:val="both"/>
        <w:rPr>
          <w:lang w:val="sr-Cyrl-BA" w:eastAsia="en-US"/>
        </w:rPr>
      </w:pPr>
      <w:r w:rsidRPr="002D6EE5">
        <w:rPr>
          <w:lang w:val="sr-Cyrl-BA" w:eastAsia="en-US"/>
        </w:rPr>
        <w:t>(1) Ако производ има недостатак, трговац је дужан да по захтјеву и избору потрошача:</w:t>
      </w:r>
    </w:p>
    <w:p w14:paraId="54CEDD9B" w14:textId="77777777" w:rsidR="007D4AEC" w:rsidRPr="002D6EE5" w:rsidRDefault="007D4AEC" w:rsidP="00CF73A9">
      <w:pPr>
        <w:ind w:firstLine="720"/>
        <w:jc w:val="both"/>
        <w:rPr>
          <w:lang w:val="sr-Cyrl-BA" w:eastAsia="en-US"/>
        </w:rPr>
      </w:pPr>
      <w:r w:rsidRPr="002D6EE5">
        <w:rPr>
          <w:lang w:val="sr-Cyrl-BA" w:eastAsia="en-US"/>
        </w:rPr>
        <w:t>1) поправи производ без додатних трошкова за потрошача, или</w:t>
      </w:r>
    </w:p>
    <w:p w14:paraId="1F185A27" w14:textId="77777777" w:rsidR="007D4AEC" w:rsidRPr="002D6EE5" w:rsidRDefault="007D4AEC" w:rsidP="00CF73A9">
      <w:pPr>
        <w:ind w:firstLine="720"/>
        <w:jc w:val="both"/>
        <w:rPr>
          <w:lang w:val="sr-Cyrl-BA" w:eastAsia="en-US"/>
        </w:rPr>
      </w:pPr>
      <w:r w:rsidRPr="002D6EE5">
        <w:rPr>
          <w:lang w:val="sr-Cyrl-BA" w:eastAsia="en-US"/>
        </w:rPr>
        <w:t>2) замијени производ без додатних трошкова за потрошача, или</w:t>
      </w:r>
    </w:p>
    <w:p w14:paraId="044751A7" w14:textId="6CE7A054" w:rsidR="007D4AEC" w:rsidRPr="002D6EE5" w:rsidRDefault="006D4BC3" w:rsidP="00CF73A9">
      <w:pPr>
        <w:ind w:firstLine="720"/>
        <w:jc w:val="both"/>
        <w:rPr>
          <w:lang w:val="sr-Cyrl-BA" w:eastAsia="en-US"/>
        </w:rPr>
      </w:pPr>
      <w:r w:rsidRPr="002D6EE5">
        <w:rPr>
          <w:lang w:val="sr-Cyrl-BA" w:eastAsia="en-US"/>
        </w:rPr>
        <w:t xml:space="preserve">3) </w:t>
      </w:r>
      <w:r w:rsidR="007D4AEC" w:rsidRPr="002D6EE5">
        <w:rPr>
          <w:lang w:val="sr-Cyrl-BA" w:eastAsia="en-US"/>
        </w:rPr>
        <w:t>изврши поврат уплаћеног износа и надокнади трошкове поврата производа са недостатком у року до седам дана од дана прихватања рекламације потрошача, или</w:t>
      </w:r>
    </w:p>
    <w:p w14:paraId="3F143215" w14:textId="08C2646C" w:rsidR="007D4AEC" w:rsidRPr="002D6EE5" w:rsidRDefault="0057598B" w:rsidP="00CF73A9">
      <w:pPr>
        <w:ind w:firstLine="720"/>
        <w:jc w:val="both"/>
        <w:rPr>
          <w:lang w:val="sr-Cyrl-BA" w:eastAsia="en-US"/>
        </w:rPr>
      </w:pPr>
      <w:r w:rsidRPr="002D6EE5">
        <w:rPr>
          <w:lang w:val="sr-Cyrl-BA" w:eastAsia="en-US"/>
        </w:rPr>
        <w:t>4</w:t>
      </w:r>
      <w:r w:rsidR="007D4AEC" w:rsidRPr="002D6EE5">
        <w:rPr>
          <w:lang w:val="sr-Cyrl-BA" w:eastAsia="en-US"/>
        </w:rPr>
        <w:t>) снизи цијену производа, уколико је снижење прихватљиво за обје стране.</w:t>
      </w:r>
    </w:p>
    <w:p w14:paraId="04D2353C" w14:textId="77777777" w:rsidR="007D4AEC" w:rsidRPr="002D6EE5" w:rsidRDefault="007D4AEC" w:rsidP="00CF73A9">
      <w:pPr>
        <w:ind w:firstLine="720"/>
        <w:jc w:val="both"/>
        <w:rPr>
          <w:lang w:val="sr-Cyrl-BA" w:eastAsia="en-US"/>
        </w:rPr>
      </w:pPr>
      <w:r w:rsidRPr="002D6EE5">
        <w:rPr>
          <w:lang w:val="sr-Cyrl-BA" w:eastAsia="en-US"/>
        </w:rPr>
        <w:t>(2) Трговац је дужан да поправку или замјену изврши у примјереном року, али не дуже од 30 дана од дана подношења захтјева, те да плати све трошкове у вези са отклањањем недостатка, као што су рад, материјал, преузимање, испорука и слично.</w:t>
      </w:r>
    </w:p>
    <w:p w14:paraId="0F50FDF7" w14:textId="77777777" w:rsidR="007D4AEC" w:rsidRPr="002D6EE5" w:rsidRDefault="007D4AEC" w:rsidP="00CF73A9">
      <w:pPr>
        <w:ind w:firstLine="720"/>
        <w:jc w:val="both"/>
        <w:rPr>
          <w:lang w:val="sr-Cyrl-BA" w:eastAsia="en-US"/>
        </w:rPr>
      </w:pPr>
      <w:r w:rsidRPr="002D6EE5">
        <w:rPr>
          <w:lang w:val="sr-Cyrl-BA" w:eastAsia="en-US"/>
        </w:rPr>
        <w:t>(3) Трговац је дужан да по избору потрошача омогући замјену или одговарајуће умањење цијене или изврши поврат уплаћеног износа и надокнади трошкове поврата производа са недостатком, уколико се након прве поправке појави исти или сличан недостатак на истом производу.</w:t>
      </w:r>
    </w:p>
    <w:p w14:paraId="312BA4EE" w14:textId="77777777" w:rsidR="007D4AEC" w:rsidRPr="002D6EE5" w:rsidRDefault="007D4AEC" w:rsidP="00CF73A9">
      <w:pPr>
        <w:ind w:firstLine="720"/>
        <w:jc w:val="both"/>
        <w:rPr>
          <w:lang w:val="sr-Cyrl-BA" w:eastAsia="en-US"/>
        </w:rPr>
      </w:pPr>
      <w:r w:rsidRPr="002D6EE5">
        <w:rPr>
          <w:lang w:val="sr-Cyrl-BA" w:eastAsia="en-US"/>
        </w:rPr>
        <w:t>(4) У случају објективних разлога због којих трговац није у могућности испоштовати рок из става 2. овог члана, рок се може продужити најдуже за 15 дана уз изричиту сагласност потрошача само једном, а уколико се не испоштује додатни рок, потрошач има право на раскид уговора.</w:t>
      </w:r>
    </w:p>
    <w:p w14:paraId="7262FAC7" w14:textId="77777777" w:rsidR="007D4AEC" w:rsidRPr="002D6EE5" w:rsidRDefault="007D4AEC" w:rsidP="00CF73A9">
      <w:pPr>
        <w:ind w:firstLine="720"/>
        <w:jc w:val="both"/>
        <w:rPr>
          <w:lang w:val="sr-Cyrl-BA" w:eastAsia="en-US"/>
        </w:rPr>
      </w:pPr>
      <w:r w:rsidRPr="002D6EE5">
        <w:rPr>
          <w:lang w:val="sr-Cyrl-BA" w:eastAsia="en-US"/>
        </w:rPr>
        <w:t>(5) Трговац је одговоран за недостатак на производу у року до двије године од дана преласка ризика на потрошача, изузев код продаје половне робе, када се може уговорити краћи рок, али не краћи од годину дана.</w:t>
      </w:r>
    </w:p>
    <w:p w14:paraId="5A3B8699" w14:textId="77777777" w:rsidR="007D4AEC" w:rsidRPr="002D6EE5" w:rsidRDefault="007D4AEC" w:rsidP="00CF73A9">
      <w:pPr>
        <w:ind w:firstLine="720"/>
        <w:jc w:val="both"/>
        <w:rPr>
          <w:lang w:val="sr-Cyrl-BA" w:eastAsia="en-US"/>
        </w:rPr>
      </w:pPr>
      <w:r w:rsidRPr="002D6EE5">
        <w:rPr>
          <w:lang w:val="sr-Cyrl-BA" w:eastAsia="en-US"/>
        </w:rPr>
        <w:t xml:space="preserve">(6) Ако потрошач није у могућности да трговцу достави амбалажу робе, то не може бити разлог за одбијање рекламације, нити разлог за одбијање отклањања недостатка на производу. </w:t>
      </w:r>
    </w:p>
    <w:p w14:paraId="38A78169" w14:textId="77777777" w:rsidR="007D4AEC" w:rsidRPr="002D6EE5" w:rsidRDefault="007D4AEC" w:rsidP="00CF73A9">
      <w:pPr>
        <w:ind w:firstLine="720"/>
        <w:jc w:val="both"/>
        <w:rPr>
          <w:lang w:val="sr-Cyrl-BA" w:eastAsia="en-US"/>
        </w:rPr>
      </w:pPr>
      <w:r w:rsidRPr="002D6EE5">
        <w:rPr>
          <w:lang w:val="sr-Cyrl-BA" w:eastAsia="en-US"/>
        </w:rPr>
        <w:t>(7) Уз захтјев за отклањање недостатка на производу потрошач прилаже копију рачуна или други доказ о куповини, који подразумијева:</w:t>
      </w:r>
    </w:p>
    <w:p w14:paraId="0D1C6D38" w14:textId="77777777" w:rsidR="007D4AEC" w:rsidRPr="002D6EE5" w:rsidRDefault="007D4AEC" w:rsidP="00CF73A9">
      <w:pPr>
        <w:ind w:firstLine="720"/>
        <w:jc w:val="both"/>
        <w:rPr>
          <w:lang w:val="sr-Cyrl-BA" w:eastAsia="en-US"/>
        </w:rPr>
      </w:pPr>
      <w:r w:rsidRPr="002D6EE5">
        <w:rPr>
          <w:lang w:val="sr-Cyrl-BA" w:eastAsia="en-US"/>
        </w:rPr>
        <w:t>1) овјерену комерцијалну гаранцију,</w:t>
      </w:r>
    </w:p>
    <w:p w14:paraId="1696A92E" w14:textId="77777777" w:rsidR="007D4AEC" w:rsidRPr="002D6EE5" w:rsidRDefault="007D4AEC" w:rsidP="00CF73A9">
      <w:pPr>
        <w:ind w:firstLine="720"/>
        <w:jc w:val="both"/>
        <w:rPr>
          <w:lang w:val="sr-Cyrl-BA" w:eastAsia="en-US"/>
        </w:rPr>
      </w:pPr>
      <w:r w:rsidRPr="002D6EE5">
        <w:rPr>
          <w:lang w:val="sr-Cyrl-BA" w:eastAsia="en-US"/>
        </w:rPr>
        <w:t>2) отпремницу,</w:t>
      </w:r>
    </w:p>
    <w:p w14:paraId="2CE50727" w14:textId="77777777" w:rsidR="007D4AEC" w:rsidRPr="002D6EE5" w:rsidRDefault="007D4AEC" w:rsidP="00CF73A9">
      <w:pPr>
        <w:ind w:firstLine="720"/>
        <w:jc w:val="both"/>
        <w:rPr>
          <w:lang w:val="sr-Cyrl-BA" w:eastAsia="en-US"/>
        </w:rPr>
      </w:pPr>
      <w:r w:rsidRPr="002D6EE5">
        <w:rPr>
          <w:lang w:val="sr-Cyrl-BA" w:eastAsia="en-US"/>
        </w:rPr>
        <w:t>3) слип – у случају плаћања банковном картицом,</w:t>
      </w:r>
    </w:p>
    <w:p w14:paraId="69503AE8" w14:textId="77777777" w:rsidR="007D4AEC" w:rsidRPr="002D6EE5" w:rsidRDefault="007D4AEC" w:rsidP="00CF73A9">
      <w:pPr>
        <w:ind w:firstLine="720"/>
        <w:jc w:val="both"/>
        <w:rPr>
          <w:lang w:val="sr-Cyrl-BA" w:eastAsia="en-US"/>
        </w:rPr>
      </w:pPr>
      <w:r w:rsidRPr="002D6EE5">
        <w:rPr>
          <w:lang w:val="sr-Cyrl-BA" w:eastAsia="en-US"/>
        </w:rPr>
        <w:t>4) извод са текућег рачуна,</w:t>
      </w:r>
    </w:p>
    <w:p w14:paraId="45F0CB05" w14:textId="77777777" w:rsidR="007D4AEC" w:rsidRPr="002D6EE5" w:rsidRDefault="007D4AEC" w:rsidP="00CF73A9">
      <w:pPr>
        <w:ind w:firstLine="720"/>
        <w:jc w:val="both"/>
        <w:rPr>
          <w:lang w:val="sr-Cyrl-BA" w:eastAsia="en-US"/>
        </w:rPr>
      </w:pPr>
      <w:r w:rsidRPr="002D6EE5">
        <w:rPr>
          <w:lang w:val="sr-Cyrl-BA" w:eastAsia="en-US"/>
        </w:rPr>
        <w:t xml:space="preserve">5) потврду о пријему робе, </w:t>
      </w:r>
    </w:p>
    <w:p w14:paraId="41A95881" w14:textId="77777777" w:rsidR="007D4AEC" w:rsidRPr="002D6EE5" w:rsidRDefault="007D4AEC" w:rsidP="00CF73A9">
      <w:pPr>
        <w:ind w:firstLine="720"/>
        <w:jc w:val="both"/>
        <w:rPr>
          <w:lang w:val="sr-Cyrl-BA" w:eastAsia="en-US"/>
        </w:rPr>
      </w:pPr>
      <w:r w:rsidRPr="002D6EE5">
        <w:rPr>
          <w:lang w:val="sr-Cyrl-BA" w:eastAsia="en-US"/>
        </w:rPr>
        <w:t xml:space="preserve">6) признаницу. </w:t>
      </w:r>
    </w:p>
    <w:p w14:paraId="18B536F7" w14:textId="77777777" w:rsidR="007D4AEC" w:rsidRPr="002D6EE5" w:rsidRDefault="007D4AEC" w:rsidP="00CF73A9">
      <w:pPr>
        <w:ind w:firstLine="720"/>
        <w:jc w:val="both"/>
        <w:rPr>
          <w:lang w:val="sr-Cyrl-BA" w:eastAsia="en-US"/>
        </w:rPr>
      </w:pPr>
      <w:r w:rsidRPr="002D6EE5">
        <w:rPr>
          <w:lang w:val="sr-Cyrl-BA" w:eastAsia="en-US"/>
        </w:rPr>
        <w:t>(8) Права из става 1. овог члана не утичу на право потрошача да од трговца захтијева накнаду штете због недостатка на производу, у складу са општим правилима о одговорности за штету.</w:t>
      </w:r>
    </w:p>
    <w:p w14:paraId="7B0A5CFF" w14:textId="505C36A8" w:rsidR="007D4AEC" w:rsidRPr="002D6EE5" w:rsidRDefault="007D4AEC" w:rsidP="00CF73A9">
      <w:pPr>
        <w:ind w:firstLine="720"/>
        <w:jc w:val="both"/>
        <w:rPr>
          <w:lang w:val="sr-Cyrl-BA" w:eastAsia="en-US"/>
        </w:rPr>
      </w:pPr>
      <w:r w:rsidRPr="002D6EE5">
        <w:rPr>
          <w:lang w:val="sr-Cyrl-BA" w:eastAsia="en-US"/>
        </w:rPr>
        <w:t>(9) Потрошач је дужан да трговца обавијести, у писано</w:t>
      </w:r>
      <w:r w:rsidR="007F52D7" w:rsidRPr="002D6EE5">
        <w:rPr>
          <w:lang w:val="sr-Cyrl-BA" w:eastAsia="en-US"/>
        </w:rPr>
        <w:t>м облику</w:t>
      </w:r>
      <w:r w:rsidRPr="002D6EE5">
        <w:rPr>
          <w:lang w:val="sr-Cyrl-BA" w:eastAsia="en-US"/>
        </w:rPr>
        <w:t>, о недостатку на производу у року од 60 дана од дана када је недостатак откривен, а најкасније прије истека рока из става 5. овог члана.</w:t>
      </w:r>
    </w:p>
    <w:p w14:paraId="579E967A" w14:textId="77777777" w:rsidR="007D4AEC" w:rsidRPr="002D6EE5" w:rsidRDefault="007D4AEC" w:rsidP="00CF73A9">
      <w:pPr>
        <w:ind w:firstLine="720"/>
        <w:jc w:val="both"/>
        <w:rPr>
          <w:lang w:val="sr-Cyrl-BA" w:eastAsia="en-US"/>
        </w:rPr>
      </w:pPr>
      <w:r w:rsidRPr="002D6EE5">
        <w:rPr>
          <w:lang w:val="sr-Cyrl-BA" w:eastAsia="en-US"/>
        </w:rPr>
        <w:t>(10) Истеком рока из става 5. овог члана потрошач губи права која му по том основу припадају.</w:t>
      </w:r>
    </w:p>
    <w:p w14:paraId="79FF9943" w14:textId="77777777" w:rsidR="007D4AEC" w:rsidRPr="002D6EE5" w:rsidRDefault="007D4AEC" w:rsidP="00CF73A9">
      <w:pPr>
        <w:ind w:firstLine="720"/>
        <w:jc w:val="both"/>
        <w:rPr>
          <w:lang w:val="sr-Cyrl-BA" w:eastAsia="en-US"/>
        </w:rPr>
      </w:pPr>
      <w:r w:rsidRPr="002D6EE5">
        <w:rPr>
          <w:lang w:val="sr-Cyrl-BA" w:eastAsia="en-US"/>
        </w:rPr>
        <w:t xml:space="preserve">(11) Трговац одговара за недостатак на производу који настане као посљедица неправилне инсталације или монтаже коју је извршио трговац или друго лице које он овласти, као и за недостатак на производу који настане као посљедица неправилне инсталације или монтаже због недостатка у упутству за инсталацију или монтажу. </w:t>
      </w:r>
    </w:p>
    <w:p w14:paraId="5DA7A276" w14:textId="77777777" w:rsidR="007D4AEC" w:rsidRPr="002D6EE5" w:rsidRDefault="007D4AEC" w:rsidP="00CF73A9">
      <w:pPr>
        <w:autoSpaceDE w:val="0"/>
        <w:autoSpaceDN w:val="0"/>
        <w:adjustRightInd w:val="0"/>
        <w:ind w:left="360"/>
        <w:jc w:val="center"/>
        <w:rPr>
          <w:lang w:val="sr-Cyrl-BA" w:eastAsia="en-US"/>
        </w:rPr>
      </w:pPr>
    </w:p>
    <w:p w14:paraId="03108447" w14:textId="77777777" w:rsidR="007D4AEC" w:rsidRPr="002D6EE5" w:rsidRDefault="007D4AEC" w:rsidP="007C7650">
      <w:pPr>
        <w:autoSpaceDE w:val="0"/>
        <w:autoSpaceDN w:val="0"/>
        <w:adjustRightInd w:val="0"/>
        <w:jc w:val="center"/>
        <w:rPr>
          <w:lang w:val="sr-Cyrl-BA" w:eastAsia="en-US"/>
        </w:rPr>
      </w:pPr>
      <w:r w:rsidRPr="002D6EE5">
        <w:rPr>
          <w:lang w:val="sr-Cyrl-BA" w:eastAsia="en-US"/>
        </w:rPr>
        <w:t>Члан 27.</w:t>
      </w:r>
    </w:p>
    <w:p w14:paraId="2BAF517D" w14:textId="77777777" w:rsidR="007D4AEC" w:rsidRPr="002D6EE5" w:rsidRDefault="007D4AEC" w:rsidP="00CF73A9">
      <w:pPr>
        <w:autoSpaceDE w:val="0"/>
        <w:autoSpaceDN w:val="0"/>
        <w:adjustRightInd w:val="0"/>
        <w:rPr>
          <w:lang w:val="sr-Cyrl-BA" w:eastAsia="en-US"/>
        </w:rPr>
      </w:pPr>
    </w:p>
    <w:p w14:paraId="7FD5FD01" w14:textId="79D9A324"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 xml:space="preserve">(1) Ако услуга има недостатак, трговац је дужан да по захтјеву потрошача недостатак отклони, </w:t>
      </w:r>
      <w:r w:rsidR="007F52D7" w:rsidRPr="002D6EE5">
        <w:rPr>
          <w:lang w:val="sr-Cyrl-BA" w:eastAsia="en-US"/>
        </w:rPr>
        <w:t>тако</w:t>
      </w:r>
      <w:r w:rsidRPr="002D6EE5">
        <w:rPr>
          <w:lang w:val="sr-Cyrl-BA" w:eastAsia="en-US"/>
        </w:rPr>
        <w:t xml:space="preserve"> да:</w:t>
      </w:r>
    </w:p>
    <w:p w14:paraId="4F5802FA" w14:textId="77777777" w:rsidR="007D4AEC" w:rsidRPr="002D6EE5" w:rsidRDefault="007D4AEC" w:rsidP="00CF73A9">
      <w:pPr>
        <w:autoSpaceDE w:val="0"/>
        <w:autoSpaceDN w:val="0"/>
        <w:adjustRightInd w:val="0"/>
        <w:ind w:firstLine="284"/>
        <w:jc w:val="both"/>
        <w:rPr>
          <w:lang w:val="sr-Cyrl-BA" w:eastAsia="en-US"/>
        </w:rPr>
      </w:pPr>
      <w:r w:rsidRPr="002D6EE5">
        <w:rPr>
          <w:lang w:val="sr-Cyrl-BA" w:eastAsia="en-US"/>
        </w:rPr>
        <w:lastRenderedPageBreak/>
        <w:t>1) услугу поново обави или доврши без додатних трошкова за потрошача у примјереном року, али не дуже од 30 дана од дана подношења захтјева, или</w:t>
      </w:r>
    </w:p>
    <w:p w14:paraId="7E771525" w14:textId="77777777" w:rsidR="007D4AEC" w:rsidRPr="002D6EE5" w:rsidRDefault="007D4AEC" w:rsidP="00CF73A9">
      <w:pPr>
        <w:autoSpaceDE w:val="0"/>
        <w:autoSpaceDN w:val="0"/>
        <w:adjustRightInd w:val="0"/>
        <w:ind w:firstLine="284"/>
        <w:jc w:val="both"/>
        <w:rPr>
          <w:lang w:val="sr-Cyrl-BA" w:eastAsia="en-US"/>
        </w:rPr>
      </w:pPr>
      <w:r w:rsidRPr="002D6EE5">
        <w:rPr>
          <w:lang w:val="sr-Cyrl-BA" w:eastAsia="en-US"/>
        </w:rPr>
        <w:t xml:space="preserve">2) снизи уговорену цијену услуге, уколико је снижење прихватљиво за обје стране. </w:t>
      </w:r>
    </w:p>
    <w:p w14:paraId="397334F6" w14:textId="2663980C"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(2) Ако је недостатак видљив, потрошач треба да захтјев из става 1. овог члана</w:t>
      </w:r>
      <w:r w:rsidR="00CD4A85" w:rsidRPr="002D6EE5">
        <w:rPr>
          <w:lang w:val="sr-Cyrl-BA" w:eastAsia="en-US"/>
        </w:rPr>
        <w:t>,</w:t>
      </w:r>
      <w:r w:rsidRPr="002D6EE5">
        <w:rPr>
          <w:lang w:val="sr-Cyrl-BA" w:eastAsia="en-US"/>
        </w:rPr>
        <w:t xml:space="preserve"> у писано</w:t>
      </w:r>
      <w:r w:rsidR="00CD4A85" w:rsidRPr="002D6EE5">
        <w:rPr>
          <w:lang w:val="sr-Cyrl-BA" w:eastAsia="en-US"/>
        </w:rPr>
        <w:t>ј форми,</w:t>
      </w:r>
      <w:r w:rsidRPr="002D6EE5">
        <w:rPr>
          <w:lang w:val="sr-Cyrl-BA" w:eastAsia="en-US"/>
        </w:rPr>
        <w:t xml:space="preserve"> достави трговцу у року од осам дана од дана обављене услуге.</w:t>
      </w:r>
    </w:p>
    <w:p w14:paraId="13C39969" w14:textId="7D642742"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(3) Ако потрошач накнадно открије недостатак на обављеној услузи, захтјев</w:t>
      </w:r>
      <w:r w:rsidR="00CD4A85" w:rsidRPr="002D6EE5">
        <w:rPr>
          <w:lang w:val="sr-Cyrl-BA" w:eastAsia="en-US"/>
        </w:rPr>
        <w:t>,</w:t>
      </w:r>
      <w:r w:rsidRPr="002D6EE5">
        <w:rPr>
          <w:lang w:val="sr-Cyrl-BA" w:eastAsia="en-US"/>
        </w:rPr>
        <w:t xml:space="preserve"> </w:t>
      </w:r>
      <w:r w:rsidR="00CD4A85" w:rsidRPr="002D6EE5">
        <w:rPr>
          <w:lang w:val="sr-Cyrl-BA" w:eastAsia="en-US"/>
        </w:rPr>
        <w:t xml:space="preserve">у писаној форми, </w:t>
      </w:r>
      <w:r w:rsidRPr="002D6EE5">
        <w:rPr>
          <w:lang w:val="sr-Cyrl-BA" w:eastAsia="en-US"/>
        </w:rPr>
        <w:t xml:space="preserve">треба да поднесе у року од 60 дана од дана када је недостатак откривен, а најкасније у року од двије године од дана обављене услуге. </w:t>
      </w:r>
    </w:p>
    <w:p w14:paraId="51E11507" w14:textId="24DC7B0D"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(4) Ако је у гарантној изјави дат дужи рок од двије године, на захтјев из става 1. овог члана прим</w:t>
      </w:r>
      <w:r w:rsidR="00CD4A85" w:rsidRPr="002D6EE5">
        <w:rPr>
          <w:lang w:val="sr-Cyrl-BA" w:eastAsia="en-US"/>
        </w:rPr>
        <w:t>јењује</w:t>
      </w:r>
      <w:r w:rsidRPr="002D6EE5">
        <w:rPr>
          <w:lang w:val="sr-Cyrl-BA" w:eastAsia="en-US"/>
        </w:rPr>
        <w:t xml:space="preserve"> се рок из гарантне изјаве. </w:t>
      </w:r>
    </w:p>
    <w:p w14:paraId="42F09D1D" w14:textId="06A1E44A"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 xml:space="preserve">(5) Уз захтјев из ст. 2. и 3. </w:t>
      </w:r>
      <w:r w:rsidR="00CD4A85" w:rsidRPr="002D6EE5">
        <w:rPr>
          <w:lang w:val="sr-Cyrl-BA" w:eastAsia="en-US"/>
        </w:rPr>
        <w:t xml:space="preserve">овог члана </w:t>
      </w:r>
      <w:r w:rsidRPr="002D6EE5">
        <w:rPr>
          <w:lang w:val="sr-Cyrl-BA" w:eastAsia="en-US"/>
        </w:rPr>
        <w:t>потрошач је дужан да достави копију рачуна или други доказ о куповини из члана 26. став 7. овог закона.</w:t>
      </w:r>
    </w:p>
    <w:p w14:paraId="23C826C5"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(6) Ако потрошач након 30 дана од дана када је услуга обављена открије недостатак на обављеној услузи, осим враћеног износа умањења из става 1. тачка б) овог члана, потрошачу припада и камата на износ умањења, по стопи пословне банке трговца за орочене штедне улоге на три мјесеца, од дана извршене услуге до дана исплате.</w:t>
      </w:r>
    </w:p>
    <w:p w14:paraId="5084271C" w14:textId="77777777" w:rsidR="007D4AEC" w:rsidRPr="002D6EE5" w:rsidRDefault="007D4AEC" w:rsidP="00CF73A9">
      <w:pPr>
        <w:autoSpaceDE w:val="0"/>
        <w:autoSpaceDN w:val="0"/>
        <w:adjustRightInd w:val="0"/>
        <w:rPr>
          <w:lang w:val="sr-Cyrl-BA" w:eastAsia="en-US"/>
        </w:rPr>
      </w:pPr>
    </w:p>
    <w:p w14:paraId="78DD4B50" w14:textId="77777777" w:rsidR="007D4AEC" w:rsidRPr="002D6EE5" w:rsidRDefault="007D4AEC" w:rsidP="00CF73A9">
      <w:pPr>
        <w:autoSpaceDE w:val="0"/>
        <w:autoSpaceDN w:val="0"/>
        <w:adjustRightInd w:val="0"/>
        <w:jc w:val="center"/>
        <w:rPr>
          <w:lang w:val="sr-Cyrl-BA" w:eastAsia="en-US"/>
        </w:rPr>
      </w:pPr>
      <w:r w:rsidRPr="002D6EE5">
        <w:rPr>
          <w:lang w:val="sr-Cyrl-BA" w:eastAsia="en-US"/>
        </w:rPr>
        <w:t>Члан 28.</w:t>
      </w:r>
    </w:p>
    <w:p w14:paraId="5C9F3CB7" w14:textId="77777777" w:rsidR="007D4AEC" w:rsidRPr="002D6EE5" w:rsidRDefault="007D4AEC" w:rsidP="00CF73A9">
      <w:pPr>
        <w:autoSpaceDE w:val="0"/>
        <w:autoSpaceDN w:val="0"/>
        <w:adjustRightInd w:val="0"/>
        <w:ind w:firstLine="720"/>
        <w:jc w:val="both"/>
        <w:rPr>
          <w:lang w:val="sr-Cyrl-BA" w:eastAsia="en-US"/>
        </w:rPr>
      </w:pPr>
    </w:p>
    <w:p w14:paraId="63E90DAC" w14:textId="77777777" w:rsidR="007D4AEC" w:rsidRPr="002D6EE5" w:rsidRDefault="007D4AEC" w:rsidP="00CF73A9">
      <w:pPr>
        <w:autoSpaceDE w:val="0"/>
        <w:autoSpaceDN w:val="0"/>
        <w:adjustRightInd w:val="0"/>
        <w:ind w:firstLine="720"/>
        <w:jc w:val="both"/>
        <w:rPr>
          <w:strike/>
          <w:lang w:val="sr-Cyrl-BA" w:eastAsia="en-US"/>
        </w:rPr>
      </w:pPr>
      <w:r w:rsidRPr="002D6EE5">
        <w:rPr>
          <w:lang w:val="sr-Cyrl-BA" w:eastAsia="en-US"/>
        </w:rPr>
        <w:t>(1) Ако се недостатак на производу појави у року до шест мјесеци од куповине, сматра се да је недостатак постојао у тренутку преласка ризика на потрошача, који потрошач не мора доказивати, осим ако је то у супротности са природом производа и природом недостатка.</w:t>
      </w:r>
    </w:p>
    <w:p w14:paraId="7EBE6D7A" w14:textId="2D1BAD60"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(2) Ако трговац у одговору, у писаној форми</w:t>
      </w:r>
      <w:r w:rsidR="00CD4A85" w:rsidRPr="002D6EE5">
        <w:rPr>
          <w:lang w:val="sr-Cyrl-BA" w:eastAsia="en-US"/>
        </w:rPr>
        <w:t>,</w:t>
      </w:r>
      <w:r w:rsidRPr="002D6EE5">
        <w:rPr>
          <w:lang w:val="sr-Cyrl-BA" w:eastAsia="en-US"/>
        </w:rPr>
        <w:t xml:space="preserve"> оспорава недостатак, потрошач може да затражи мишљење о недостатку од овлашћеног судског вјештака или за то овлаш</w:t>
      </w:r>
      <w:r w:rsidR="00CD4A85" w:rsidRPr="002D6EE5">
        <w:rPr>
          <w:lang w:val="sr-Cyrl-BA" w:eastAsia="en-US"/>
        </w:rPr>
        <w:t>ћ</w:t>
      </w:r>
      <w:r w:rsidRPr="002D6EE5">
        <w:rPr>
          <w:lang w:val="sr-Cyrl-BA" w:eastAsia="en-US"/>
        </w:rPr>
        <w:t>ене установе у Републици, а трошкове вјештачења сноси трговац уколико се докаже недостатак.</w:t>
      </w:r>
    </w:p>
    <w:p w14:paraId="49D1BD0B" w14:textId="77777777" w:rsidR="007C7650" w:rsidRPr="002D6EE5" w:rsidRDefault="007C7650" w:rsidP="00CF73A9">
      <w:pPr>
        <w:autoSpaceDE w:val="0"/>
        <w:autoSpaceDN w:val="0"/>
        <w:adjustRightInd w:val="0"/>
        <w:jc w:val="center"/>
        <w:rPr>
          <w:lang w:val="sr-Cyrl-BA" w:eastAsia="en-US"/>
        </w:rPr>
      </w:pPr>
    </w:p>
    <w:p w14:paraId="5D5838E1" w14:textId="258DBE7E" w:rsidR="007D4AEC" w:rsidRPr="002D6EE5" w:rsidRDefault="007D4AEC" w:rsidP="00CF73A9">
      <w:pPr>
        <w:autoSpaceDE w:val="0"/>
        <w:autoSpaceDN w:val="0"/>
        <w:adjustRightInd w:val="0"/>
        <w:jc w:val="center"/>
        <w:rPr>
          <w:lang w:val="sr-Cyrl-BA" w:eastAsia="en-US"/>
        </w:rPr>
      </w:pPr>
      <w:r w:rsidRPr="002D6EE5">
        <w:rPr>
          <w:lang w:val="sr-Cyrl-BA" w:eastAsia="en-US"/>
        </w:rPr>
        <w:t>Члан 29.</w:t>
      </w:r>
    </w:p>
    <w:p w14:paraId="1C8B00A8" w14:textId="77777777" w:rsidR="007D4AEC" w:rsidRPr="002D6EE5" w:rsidRDefault="007D4AEC" w:rsidP="00CF73A9">
      <w:pPr>
        <w:autoSpaceDE w:val="0"/>
        <w:autoSpaceDN w:val="0"/>
        <w:adjustRightInd w:val="0"/>
        <w:jc w:val="center"/>
        <w:rPr>
          <w:lang w:val="sr-Cyrl-BA" w:eastAsia="en-US"/>
        </w:rPr>
      </w:pPr>
    </w:p>
    <w:p w14:paraId="1BA4FC9C"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 Уколико је потрошач одлучио да користи право на поправак, трговац је дужан да преузме производ од потрошача о свом трошку и да га пошаље на сервис, као и да га исправног врати потрошачу, или да о свом трошку обезбиједи посредством сервисера отклањање недостатка на производу у дому потрошача.</w:t>
      </w:r>
    </w:p>
    <w:p w14:paraId="237B9C67" w14:textId="0FAEC232"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(2) Обавеза трговца из става 1. овог члана односи се и на производе у гарантном року. </w:t>
      </w:r>
    </w:p>
    <w:p w14:paraId="582BE9F1" w14:textId="3E5CA62C"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(3) Трговац је дужан да потрошачу приликом преузимања производа, сходно одредби из става 1. овог члана, изда потврду о стању и видљивим недостацима на производу, која мора бити потписана и од потрошача, а у супротном, сматраће се да је производ преузет без видљивих недостатака.</w:t>
      </w:r>
    </w:p>
    <w:p w14:paraId="27BAAA2E" w14:textId="035FADB2"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(4) У случају поправке, гарантни рок се продужава онолико колико је потрошач био лишен употребе производа.</w:t>
      </w:r>
    </w:p>
    <w:p w14:paraId="3F1F6234" w14:textId="089732A0"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(5) Ако је, због неисправног функционисања, извршена замјена производа или његова битна поправка, гарантни рок почиње поново тећи од замјене или поправке, а ако је замијењен или битно поправљен само неки дио производа, гарантни рок почиње поново тећи само за тај дио.</w:t>
      </w:r>
    </w:p>
    <w:p w14:paraId="32074746" w14:textId="2B7DD701"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(6) Рок одговорности трговца за недостатак на производу продужава се за вријеме које је потребно за отклањање недостатка.</w:t>
      </w:r>
    </w:p>
    <w:p w14:paraId="06B5043D" w14:textId="0E4E1D99" w:rsidR="007D4AEC" w:rsidRPr="002D6EE5" w:rsidRDefault="007D4AEC" w:rsidP="00CF73A9">
      <w:pPr>
        <w:autoSpaceDE w:val="0"/>
        <w:autoSpaceDN w:val="0"/>
        <w:adjustRightInd w:val="0"/>
        <w:ind w:firstLine="720"/>
        <w:jc w:val="both"/>
        <w:rPr>
          <w:lang w:val="sr-Cyrl-BA" w:eastAsia="en-US"/>
        </w:rPr>
      </w:pPr>
    </w:p>
    <w:p w14:paraId="65D23ED0" w14:textId="4DC08F4C" w:rsidR="007C7650" w:rsidRPr="002D6EE5" w:rsidRDefault="007C7650" w:rsidP="00CF73A9">
      <w:pPr>
        <w:autoSpaceDE w:val="0"/>
        <w:autoSpaceDN w:val="0"/>
        <w:adjustRightInd w:val="0"/>
        <w:ind w:firstLine="720"/>
        <w:jc w:val="both"/>
        <w:rPr>
          <w:lang w:val="sr-Cyrl-BA" w:eastAsia="en-US"/>
        </w:rPr>
      </w:pPr>
    </w:p>
    <w:p w14:paraId="6F46395D" w14:textId="77777777" w:rsidR="007C7650" w:rsidRPr="002D6EE5" w:rsidRDefault="007C7650" w:rsidP="00CF73A9">
      <w:pPr>
        <w:autoSpaceDE w:val="0"/>
        <w:autoSpaceDN w:val="0"/>
        <w:adjustRightInd w:val="0"/>
        <w:ind w:firstLine="720"/>
        <w:jc w:val="both"/>
        <w:rPr>
          <w:lang w:val="sr-Cyrl-BA" w:eastAsia="en-US"/>
        </w:rPr>
      </w:pPr>
    </w:p>
    <w:p w14:paraId="6970445E" w14:textId="77777777" w:rsidR="007D4AEC" w:rsidRPr="002D6EE5" w:rsidRDefault="007D4AEC" w:rsidP="00CF73A9">
      <w:pPr>
        <w:autoSpaceDE w:val="0"/>
        <w:autoSpaceDN w:val="0"/>
        <w:adjustRightInd w:val="0"/>
        <w:jc w:val="center"/>
        <w:rPr>
          <w:lang w:val="sr-Cyrl-BA" w:eastAsia="en-US"/>
        </w:rPr>
      </w:pPr>
      <w:r w:rsidRPr="002D6EE5">
        <w:rPr>
          <w:lang w:val="sr-Cyrl-BA" w:eastAsia="en-US"/>
        </w:rPr>
        <w:lastRenderedPageBreak/>
        <w:t>Члан 30.</w:t>
      </w:r>
    </w:p>
    <w:p w14:paraId="12FBAA6F" w14:textId="77777777" w:rsidR="007D4AEC" w:rsidRPr="002D6EE5" w:rsidRDefault="007D4AEC" w:rsidP="00CF73A9">
      <w:pPr>
        <w:autoSpaceDE w:val="0"/>
        <w:autoSpaceDN w:val="0"/>
        <w:adjustRightInd w:val="0"/>
        <w:jc w:val="center"/>
        <w:rPr>
          <w:lang w:val="sr-Cyrl-BA" w:eastAsia="en-US"/>
        </w:rPr>
      </w:pPr>
    </w:p>
    <w:p w14:paraId="5BC62775"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(1) Ако се производ који је потрошач дао трговцу ради упућивања у овлашћени сервис на поправку, одржавање или дораду, не поправи, изгуби или уништи, трговац је дужан да потрошачу по његовом избору:</w:t>
      </w:r>
    </w:p>
    <w:p w14:paraId="5BE4AA1D" w14:textId="19D6FB7E"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1) у року од осам дана од дана подношења захтјева потрошача испоручи нови производ са истим својствима и за исту намјену</w:t>
      </w:r>
      <w:r w:rsidR="00CD4A85" w:rsidRPr="002D6EE5">
        <w:rPr>
          <w:lang w:val="sr-Cyrl-BA" w:eastAsia="en-US"/>
        </w:rPr>
        <w:t>,</w:t>
      </w:r>
      <w:r w:rsidRPr="002D6EE5">
        <w:rPr>
          <w:lang w:val="sr-Cyrl-BA" w:eastAsia="en-US"/>
        </w:rPr>
        <w:t xml:space="preserve"> или </w:t>
      </w:r>
    </w:p>
    <w:p w14:paraId="6E5F08FA"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2) без одгађања врати износ у висини малопродајне цијене производа.</w:t>
      </w:r>
    </w:p>
    <w:p w14:paraId="4EE854FB" w14:textId="6D00EED3"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(2) Ако трговац или овлашћени сервис оштети или поквари производ који је примио на поправку, одржавање или дораду</w:t>
      </w:r>
      <w:r w:rsidR="00CD4A85" w:rsidRPr="002D6EE5">
        <w:rPr>
          <w:lang w:val="sr-Cyrl-BA" w:eastAsia="en-US"/>
        </w:rPr>
        <w:t>,</w:t>
      </w:r>
      <w:r w:rsidRPr="002D6EE5">
        <w:rPr>
          <w:lang w:val="sr-Cyrl-BA" w:eastAsia="en-US"/>
        </w:rPr>
        <w:t xml:space="preserve"> дужан је да о властитом трошку поправи оштећење, односно отклони квар, одмах по пријему рекламације потрошача за извршену поправку, одржавање или дораду, а најкасније у року од три дана од дана пријема рекламације, уколико се на тај начин не смањује вриједност и употребљивост производа.</w:t>
      </w:r>
    </w:p>
    <w:p w14:paraId="42110C42"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(3) Уколико трговац или овлашћени сервис не поступе у складу са ставом 2. овог члана, потрошачу припада право из става 1. т. 1) и 2) овог члана.</w:t>
      </w:r>
    </w:p>
    <w:p w14:paraId="4D722777" w14:textId="77777777" w:rsidR="007D4AEC" w:rsidRPr="002D6EE5" w:rsidRDefault="007D4AEC" w:rsidP="00CF73A9">
      <w:pPr>
        <w:autoSpaceDE w:val="0"/>
        <w:autoSpaceDN w:val="0"/>
        <w:adjustRightInd w:val="0"/>
        <w:ind w:firstLine="720"/>
        <w:jc w:val="both"/>
        <w:rPr>
          <w:lang w:val="sr-Cyrl-BA" w:eastAsia="en-US"/>
        </w:rPr>
      </w:pPr>
    </w:p>
    <w:p w14:paraId="2F60DE0B" w14:textId="77777777" w:rsidR="007D4AEC" w:rsidRPr="002D6EE5" w:rsidRDefault="007D4AEC" w:rsidP="00CF73A9">
      <w:pPr>
        <w:autoSpaceDE w:val="0"/>
        <w:autoSpaceDN w:val="0"/>
        <w:adjustRightInd w:val="0"/>
        <w:ind w:firstLine="720"/>
        <w:jc w:val="both"/>
        <w:rPr>
          <w:lang w:val="sr-Cyrl-BA" w:eastAsia="en-US"/>
        </w:rPr>
      </w:pPr>
    </w:p>
    <w:p w14:paraId="32330F5C" w14:textId="77777777" w:rsidR="007D4AEC" w:rsidRPr="002D6EE5" w:rsidRDefault="007D4AEC" w:rsidP="00CF73A9">
      <w:pPr>
        <w:pStyle w:val="Heading1"/>
        <w:spacing w:before="0" w:after="0"/>
        <w:rPr>
          <w:rFonts w:ascii="Times New Roman" w:hAnsi="Times New Roman"/>
          <w:sz w:val="24"/>
          <w:szCs w:val="24"/>
          <w:lang w:val="sr-Cyrl-BA"/>
        </w:rPr>
      </w:pPr>
      <w:bookmarkStart w:id="15" w:name="_Toc89175483"/>
      <w:bookmarkStart w:id="16" w:name="_Toc89175517"/>
      <w:bookmarkStart w:id="17" w:name="_Toc89175747"/>
      <w:bookmarkStart w:id="18" w:name="_Toc89176871"/>
      <w:bookmarkStart w:id="19" w:name="_Toc89178276"/>
      <w:bookmarkStart w:id="20" w:name="_Toc89178638"/>
      <w:r w:rsidRPr="002D6EE5">
        <w:rPr>
          <w:rFonts w:ascii="Times New Roman" w:hAnsi="Times New Roman"/>
          <w:sz w:val="24"/>
          <w:szCs w:val="24"/>
          <w:lang w:val="sr-Cyrl-BA"/>
        </w:rPr>
        <w:t>ГЛАВА V</w:t>
      </w:r>
    </w:p>
    <w:p w14:paraId="6BE0FB36" w14:textId="6D233719" w:rsidR="007D4AEC" w:rsidRPr="002D6EE5" w:rsidRDefault="007D4AEC" w:rsidP="00CF73A9">
      <w:pPr>
        <w:pStyle w:val="Heading1"/>
        <w:spacing w:before="0" w:after="0"/>
        <w:rPr>
          <w:rFonts w:ascii="Times New Roman" w:hAnsi="Times New Roman"/>
          <w:sz w:val="24"/>
          <w:szCs w:val="24"/>
          <w:lang w:val="sr-Cyrl-BA"/>
        </w:rPr>
      </w:pPr>
      <w:r w:rsidRPr="002D6EE5">
        <w:rPr>
          <w:rFonts w:ascii="Times New Roman" w:hAnsi="Times New Roman"/>
          <w:sz w:val="24"/>
          <w:szCs w:val="24"/>
          <w:lang w:val="sr-Cyrl-BA"/>
        </w:rPr>
        <w:t>ДЕКЛАРИСАЊЕ ПРОИЗВОДА</w:t>
      </w:r>
      <w:bookmarkEnd w:id="15"/>
      <w:bookmarkEnd w:id="16"/>
      <w:bookmarkEnd w:id="17"/>
      <w:bookmarkEnd w:id="18"/>
      <w:bookmarkEnd w:id="19"/>
      <w:bookmarkEnd w:id="20"/>
    </w:p>
    <w:p w14:paraId="311228B3" w14:textId="77777777" w:rsidR="007D4AEC" w:rsidRPr="002D6EE5" w:rsidRDefault="007D4AEC" w:rsidP="00CF73A9">
      <w:pPr>
        <w:autoSpaceDE w:val="0"/>
        <w:autoSpaceDN w:val="0"/>
        <w:adjustRightInd w:val="0"/>
        <w:jc w:val="center"/>
        <w:rPr>
          <w:lang w:val="sr-Cyrl-BA" w:eastAsia="en-US"/>
        </w:rPr>
      </w:pPr>
    </w:p>
    <w:p w14:paraId="2195C995" w14:textId="77777777" w:rsidR="007D4AEC" w:rsidRPr="002D6EE5" w:rsidRDefault="007D4AEC" w:rsidP="00CF73A9">
      <w:pPr>
        <w:autoSpaceDE w:val="0"/>
        <w:autoSpaceDN w:val="0"/>
        <w:adjustRightInd w:val="0"/>
        <w:jc w:val="center"/>
        <w:rPr>
          <w:lang w:val="sr-Cyrl-BA" w:eastAsia="en-US"/>
        </w:rPr>
      </w:pPr>
      <w:r w:rsidRPr="002D6EE5">
        <w:rPr>
          <w:lang w:val="sr-Cyrl-BA" w:eastAsia="en-US"/>
        </w:rPr>
        <w:t>Члан 31.</w:t>
      </w:r>
    </w:p>
    <w:p w14:paraId="0A632615" w14:textId="77777777" w:rsidR="007D4AEC" w:rsidRPr="002D6EE5" w:rsidRDefault="007D4AEC" w:rsidP="00CF73A9">
      <w:pPr>
        <w:autoSpaceDE w:val="0"/>
        <w:autoSpaceDN w:val="0"/>
        <w:adjustRightInd w:val="0"/>
        <w:jc w:val="both"/>
        <w:rPr>
          <w:lang w:val="sr-Cyrl-BA" w:eastAsia="en-US"/>
        </w:rPr>
      </w:pPr>
    </w:p>
    <w:p w14:paraId="18B8BC03"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(1) Производи намијењени потрошачима морају имати декларацију у складу са законом, техничким и другим прописима и стандардима.</w:t>
      </w:r>
    </w:p>
    <w:p w14:paraId="02118467" w14:textId="62EEAB21"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 xml:space="preserve">(2) Декларација мора бити сачињена на једном од </w:t>
      </w:r>
      <w:r w:rsidRPr="002D6EE5">
        <w:rPr>
          <w:lang w:val="sr-Cyrl-BA"/>
        </w:rPr>
        <w:t>службених језика Републи</w:t>
      </w:r>
      <w:r w:rsidR="000D160C" w:rsidRPr="002D6EE5">
        <w:rPr>
          <w:lang w:val="sr-Cyrl-BA"/>
        </w:rPr>
        <w:t>ке</w:t>
      </w:r>
      <w:r w:rsidR="00CF73A9" w:rsidRPr="002D6EE5">
        <w:rPr>
          <w:lang w:val="sr-Cyrl-BA"/>
        </w:rPr>
        <w:t xml:space="preserve"> Српск</w:t>
      </w:r>
      <w:r w:rsidR="000D160C" w:rsidRPr="002D6EE5">
        <w:rPr>
          <w:lang w:val="sr-Cyrl-BA"/>
        </w:rPr>
        <w:t>е</w:t>
      </w:r>
      <w:r w:rsidRPr="002D6EE5">
        <w:rPr>
          <w:lang w:val="sr-Cyrl-BA"/>
        </w:rPr>
        <w:t>.</w:t>
      </w:r>
      <w:r w:rsidRPr="002D6EE5">
        <w:rPr>
          <w:lang w:val="sr-Cyrl-BA" w:eastAsia="en-US"/>
        </w:rPr>
        <w:t xml:space="preserve"> </w:t>
      </w:r>
    </w:p>
    <w:p w14:paraId="2D3DB73B" w14:textId="77777777" w:rsidR="007C7650" w:rsidRPr="002D6EE5" w:rsidRDefault="007C7650" w:rsidP="00CF73A9">
      <w:pPr>
        <w:autoSpaceDE w:val="0"/>
        <w:autoSpaceDN w:val="0"/>
        <w:adjustRightInd w:val="0"/>
        <w:jc w:val="center"/>
        <w:rPr>
          <w:lang w:val="sr-Cyrl-BA" w:eastAsia="en-US"/>
        </w:rPr>
      </w:pPr>
    </w:p>
    <w:p w14:paraId="3545E032" w14:textId="74138E0E" w:rsidR="007D4AEC" w:rsidRPr="002D6EE5" w:rsidRDefault="007D4AEC" w:rsidP="00CF73A9">
      <w:pPr>
        <w:autoSpaceDE w:val="0"/>
        <w:autoSpaceDN w:val="0"/>
        <w:adjustRightInd w:val="0"/>
        <w:jc w:val="center"/>
        <w:rPr>
          <w:lang w:val="sr-Cyrl-BA" w:eastAsia="en-US"/>
        </w:rPr>
      </w:pPr>
      <w:r w:rsidRPr="002D6EE5">
        <w:rPr>
          <w:lang w:val="sr-Cyrl-BA" w:eastAsia="en-US"/>
        </w:rPr>
        <w:t>Члан 32.</w:t>
      </w:r>
    </w:p>
    <w:p w14:paraId="54B6B169" w14:textId="77777777" w:rsidR="007D4AEC" w:rsidRPr="002D6EE5" w:rsidRDefault="007D4AEC" w:rsidP="00CF73A9">
      <w:pPr>
        <w:autoSpaceDE w:val="0"/>
        <w:autoSpaceDN w:val="0"/>
        <w:adjustRightInd w:val="0"/>
        <w:jc w:val="both"/>
        <w:rPr>
          <w:lang w:val="sr-Cyrl-BA" w:eastAsia="en-US"/>
        </w:rPr>
      </w:pPr>
    </w:p>
    <w:p w14:paraId="7FC0DB6A"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(1) Декларисање производа је навођење на производу или омоту производа или каталогу производа података којима се идентификују производи, својства производа, те подаци о произвођачу и трговцу који производ ставља у продају.</w:t>
      </w:r>
    </w:p>
    <w:p w14:paraId="24AE5C48" w14:textId="6DAED2CD"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(2) Декларација је податак, ознака, произвођачки или трговачки жиг, слика (илустрација), знак на производу и његовом омоту, додатак</w:t>
      </w:r>
      <w:r w:rsidR="0056502B" w:rsidRPr="002D6EE5">
        <w:rPr>
          <w:lang w:val="sr-Cyrl-BA" w:eastAsia="en-US"/>
        </w:rPr>
        <w:t xml:space="preserve"> у писаној форми</w:t>
      </w:r>
      <w:r w:rsidRPr="002D6EE5">
        <w:rPr>
          <w:lang w:val="sr-Cyrl-BA" w:eastAsia="en-US"/>
        </w:rPr>
        <w:t>, плочица, карика, копча и слично, смјештен</w:t>
      </w:r>
      <w:r w:rsidR="0056502B" w:rsidRPr="002D6EE5">
        <w:rPr>
          <w:lang w:val="sr-Cyrl-BA" w:eastAsia="en-US"/>
        </w:rPr>
        <w:t>а</w:t>
      </w:r>
      <w:r w:rsidRPr="002D6EE5">
        <w:rPr>
          <w:lang w:val="sr-Cyrl-BA" w:eastAsia="en-US"/>
        </w:rPr>
        <w:t xml:space="preserve"> на производу и/или омоту производа, прати производ или се на њега односи.</w:t>
      </w:r>
    </w:p>
    <w:p w14:paraId="501709DA" w14:textId="08F8739B"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(3) Декларација је обавезна за сваки производ и треба да садржи најмање сљедеће податке:</w:t>
      </w:r>
    </w:p>
    <w:p w14:paraId="1EE1C5EA"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1) назив производа, име под којим се производ продаје,</w:t>
      </w:r>
    </w:p>
    <w:p w14:paraId="5672740E"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2) тип производа или модел производа,</w:t>
      </w:r>
    </w:p>
    <w:p w14:paraId="7FDB12F3" w14:textId="2DC25ADC"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3) пословно име (</w:t>
      </w:r>
      <w:r w:rsidR="00ED6B14" w:rsidRPr="002D6EE5">
        <w:rPr>
          <w:lang w:val="sr-Cyrl-BA" w:eastAsia="en-US"/>
        </w:rPr>
        <w:t>фирма</w:t>
      </w:r>
      <w:r w:rsidRPr="002D6EE5">
        <w:rPr>
          <w:lang w:val="sr-Cyrl-BA" w:eastAsia="en-US"/>
        </w:rPr>
        <w:t>) и адресу произвођача, а за увозне производе</w:t>
      </w:r>
      <w:r w:rsidR="0056502B" w:rsidRPr="002D6EE5">
        <w:rPr>
          <w:lang w:val="sr-Cyrl-BA" w:eastAsia="en-US"/>
        </w:rPr>
        <w:t xml:space="preserve"> садржи</w:t>
      </w:r>
      <w:r w:rsidRPr="002D6EE5">
        <w:rPr>
          <w:lang w:val="sr-Cyrl-BA" w:eastAsia="en-US"/>
        </w:rPr>
        <w:t xml:space="preserve"> пословно име</w:t>
      </w:r>
      <w:r w:rsidR="00E0137F" w:rsidRPr="002D6EE5">
        <w:rPr>
          <w:lang w:val="sr-Cyrl-BA" w:eastAsia="en-US"/>
        </w:rPr>
        <w:t xml:space="preserve"> </w:t>
      </w:r>
      <w:r w:rsidRPr="002D6EE5">
        <w:rPr>
          <w:lang w:val="sr-Cyrl-BA" w:eastAsia="en-US"/>
        </w:rPr>
        <w:t>и (назив) сједиште увозника</w:t>
      </w:r>
      <w:r w:rsidR="0056502B" w:rsidRPr="002D6EE5">
        <w:rPr>
          <w:lang w:val="sr-Cyrl-BA" w:eastAsia="en-US"/>
        </w:rPr>
        <w:t xml:space="preserve"> и</w:t>
      </w:r>
      <w:r w:rsidRPr="002D6EE5">
        <w:rPr>
          <w:lang w:val="sr-Cyrl-BA" w:eastAsia="en-US"/>
        </w:rPr>
        <w:t xml:space="preserve"> земљу поријекла</w:t>
      </w:r>
      <w:r w:rsidR="0056502B" w:rsidRPr="002D6EE5">
        <w:rPr>
          <w:lang w:val="sr-Cyrl-BA" w:eastAsia="en-US"/>
        </w:rPr>
        <w:t>,</w:t>
      </w:r>
    </w:p>
    <w:p w14:paraId="1272FAA0"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4) минимални рок трајања производа, зависно од природе производа.</w:t>
      </w:r>
    </w:p>
    <w:p w14:paraId="600599D3" w14:textId="5D04CE24"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(4) Код претходно замотаног производа, декларација треба да садрж</w:t>
      </w:r>
      <w:r w:rsidR="0056502B" w:rsidRPr="002D6EE5">
        <w:rPr>
          <w:lang w:val="sr-Cyrl-BA" w:eastAsia="en-US"/>
        </w:rPr>
        <w:t>и</w:t>
      </w:r>
      <w:r w:rsidRPr="002D6EE5">
        <w:rPr>
          <w:lang w:val="sr-Cyrl-BA" w:eastAsia="en-US"/>
        </w:rPr>
        <w:t xml:space="preserve"> и нето масу, </w:t>
      </w:r>
      <w:r w:rsidR="00500BA7" w:rsidRPr="002D6EE5">
        <w:rPr>
          <w:lang w:val="sr-Cyrl-BA" w:eastAsia="en-US"/>
        </w:rPr>
        <w:t xml:space="preserve">а треба да садржи и, уколико </w:t>
      </w:r>
      <w:r w:rsidRPr="002D6EE5">
        <w:rPr>
          <w:lang w:val="sr-Cyrl-BA" w:eastAsia="en-US"/>
        </w:rPr>
        <w:t xml:space="preserve">постоје, модификована својства производа и организама, саставне дијелове и додатке, као и поступак којим је то остварено. </w:t>
      </w:r>
    </w:p>
    <w:p w14:paraId="51EB1B5A"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(5) Назив под којим се производ продаје је ознака или опис производа и његове употребе, ако је потребно, које је довољно да тачно омогући купцу да препозна тражени производ и разликује га од других сличних производа са којима би га било могуће замијенити.</w:t>
      </w:r>
    </w:p>
    <w:p w14:paraId="43853485"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lastRenderedPageBreak/>
        <w:t>(6) Садржај декларације за поједине производе или групе производа прописују надлежни органи у складу са посебним прописом.</w:t>
      </w:r>
    </w:p>
    <w:p w14:paraId="683CB093" w14:textId="172642CF"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 xml:space="preserve">(7) Адреса из става 3. тачка </w:t>
      </w:r>
      <w:r w:rsidR="00BF12DE" w:rsidRPr="002D6EE5">
        <w:rPr>
          <w:lang w:val="sr-Cyrl-BA" w:eastAsia="en-US"/>
        </w:rPr>
        <w:t>3</w:t>
      </w:r>
      <w:r w:rsidRPr="002D6EE5">
        <w:rPr>
          <w:lang w:val="sr-Cyrl-BA" w:eastAsia="en-US"/>
        </w:rPr>
        <w:t>) овог члана обавезно садржи: мјесто, улицу и број, број телефона и телефакса</w:t>
      </w:r>
      <w:r w:rsidR="00BF12DE" w:rsidRPr="002D6EE5">
        <w:rPr>
          <w:lang w:val="sr-Cyrl-BA" w:eastAsia="en-US"/>
        </w:rPr>
        <w:t xml:space="preserve"> и</w:t>
      </w:r>
      <w:r w:rsidRPr="002D6EE5">
        <w:rPr>
          <w:lang w:val="sr-Cyrl-BA" w:eastAsia="en-US"/>
        </w:rPr>
        <w:t xml:space="preserve"> адресу електронске поште.</w:t>
      </w:r>
    </w:p>
    <w:p w14:paraId="7B4EE492" w14:textId="67069E48"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(8) Сматра се да производ, његови састојци или додаци, као и организми</w:t>
      </w:r>
      <w:r w:rsidR="00BF12DE" w:rsidRPr="002D6EE5">
        <w:rPr>
          <w:lang w:val="sr-Cyrl-BA" w:eastAsia="en-US"/>
        </w:rPr>
        <w:t>,</w:t>
      </w:r>
      <w:r w:rsidRPr="002D6EE5">
        <w:rPr>
          <w:lang w:val="sr-Cyrl-BA" w:eastAsia="en-US"/>
        </w:rPr>
        <w:t xml:space="preserve"> имају модификована својства у смислу става 4. овог члана </w:t>
      </w:r>
      <w:r w:rsidR="00BF12DE" w:rsidRPr="002D6EE5">
        <w:rPr>
          <w:lang w:val="sr-Cyrl-BA" w:eastAsia="en-US"/>
        </w:rPr>
        <w:t>уколико</w:t>
      </w:r>
      <w:r w:rsidRPr="002D6EE5">
        <w:rPr>
          <w:lang w:val="sr-Cyrl-BA" w:eastAsia="en-US"/>
        </w:rPr>
        <w:t>:</w:t>
      </w:r>
    </w:p>
    <w:p w14:paraId="1CA3A7D5" w14:textId="03F32520"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1) стручно мишљење засновано на одговарајућој анализи може показати да су утврђена својства различита у поређењу са уобичајеним за тај производ, саставом или додатком</w:t>
      </w:r>
      <w:r w:rsidR="00BF12DE" w:rsidRPr="002D6EE5">
        <w:rPr>
          <w:lang w:val="sr-Cyrl-BA" w:eastAsia="en-US"/>
        </w:rPr>
        <w:t>,</w:t>
      </w:r>
      <w:r w:rsidRPr="002D6EE5">
        <w:rPr>
          <w:lang w:val="sr-Cyrl-BA" w:eastAsia="en-US"/>
        </w:rPr>
        <w:t xml:space="preserve"> као и организми, узимајући у обзир прихваћене границе природних различитости за та својства,</w:t>
      </w:r>
    </w:p>
    <w:p w14:paraId="4D6A5458" w14:textId="21E3DE7F"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2) постоји присуство материје у производу, саставу или додатку, као и организму, која није присутна у истом таквом већ постојећем, а која може или за коју се процјењује да би могла утицати на здравље и</w:t>
      </w:r>
    </w:p>
    <w:p w14:paraId="03329621"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3) постоји присуство материје у производу, саставу или додатку, као и организму, која није присутна у истом таквом већ постојећем, а која изазива оправдану сумњу да производ није подесан за употребу.</w:t>
      </w:r>
    </w:p>
    <w:p w14:paraId="46B62184"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(9) Подаци наведени у декларацији не смију се уклањати или мијењати.</w:t>
      </w:r>
    </w:p>
    <w:p w14:paraId="3E1B9FA3" w14:textId="33AB2DEC" w:rsidR="00CF73A9" w:rsidRPr="002D6EE5" w:rsidRDefault="00CF73A9" w:rsidP="00CF73A9">
      <w:pPr>
        <w:autoSpaceDE w:val="0"/>
        <w:autoSpaceDN w:val="0"/>
        <w:adjustRightInd w:val="0"/>
        <w:jc w:val="both"/>
        <w:rPr>
          <w:lang w:val="sr-Cyrl-BA" w:eastAsia="en-US"/>
        </w:rPr>
      </w:pPr>
    </w:p>
    <w:p w14:paraId="490D8842" w14:textId="77777777" w:rsidR="007C7650" w:rsidRPr="002D6EE5" w:rsidRDefault="007C7650" w:rsidP="00CF73A9">
      <w:pPr>
        <w:autoSpaceDE w:val="0"/>
        <w:autoSpaceDN w:val="0"/>
        <w:adjustRightInd w:val="0"/>
        <w:jc w:val="both"/>
        <w:rPr>
          <w:lang w:val="sr-Cyrl-BA" w:eastAsia="en-US"/>
        </w:rPr>
      </w:pPr>
    </w:p>
    <w:p w14:paraId="003837F4" w14:textId="48A2BFE1" w:rsidR="007D4AEC" w:rsidRPr="002D6EE5" w:rsidRDefault="007D4AEC" w:rsidP="00CF73A9">
      <w:pPr>
        <w:pStyle w:val="Heading1"/>
        <w:spacing w:before="0" w:after="0"/>
        <w:rPr>
          <w:rFonts w:ascii="Times New Roman" w:hAnsi="Times New Roman"/>
          <w:sz w:val="24"/>
          <w:szCs w:val="24"/>
          <w:lang w:val="sr-Cyrl-BA"/>
        </w:rPr>
      </w:pPr>
      <w:bookmarkStart w:id="21" w:name="_Toc89175484"/>
      <w:bookmarkStart w:id="22" w:name="_Toc89175518"/>
      <w:bookmarkStart w:id="23" w:name="_Toc89175748"/>
      <w:bookmarkStart w:id="24" w:name="_Toc89176872"/>
      <w:bookmarkStart w:id="25" w:name="_Toc89178277"/>
      <w:bookmarkStart w:id="26" w:name="_Toc89178639"/>
      <w:r w:rsidRPr="002D6EE5">
        <w:rPr>
          <w:rFonts w:ascii="Times New Roman" w:hAnsi="Times New Roman"/>
          <w:sz w:val="24"/>
          <w:szCs w:val="24"/>
          <w:lang w:val="sr-Cyrl-BA"/>
        </w:rPr>
        <w:t>ГЛАВА VI</w:t>
      </w:r>
    </w:p>
    <w:p w14:paraId="07C740B2" w14:textId="26A7EF7C" w:rsidR="007D4AEC" w:rsidRPr="002D6EE5" w:rsidRDefault="007D4AEC" w:rsidP="00CF73A9">
      <w:pPr>
        <w:pStyle w:val="Heading1"/>
        <w:spacing w:before="0" w:after="0"/>
        <w:rPr>
          <w:rFonts w:ascii="Times New Roman" w:hAnsi="Times New Roman"/>
          <w:sz w:val="24"/>
          <w:szCs w:val="24"/>
          <w:lang w:val="sr-Cyrl-BA"/>
        </w:rPr>
      </w:pPr>
      <w:r w:rsidRPr="002D6EE5">
        <w:rPr>
          <w:rFonts w:ascii="Times New Roman" w:hAnsi="Times New Roman"/>
          <w:sz w:val="24"/>
          <w:szCs w:val="24"/>
          <w:lang w:val="sr-Cyrl-BA"/>
        </w:rPr>
        <w:t>ОДГОВОРНОСТ И ГАРАНЦИЈА ЗА ПРОИЗВОД ИЛИ УСЛУГУ</w:t>
      </w:r>
      <w:bookmarkEnd w:id="21"/>
      <w:bookmarkEnd w:id="22"/>
      <w:bookmarkEnd w:id="23"/>
      <w:bookmarkEnd w:id="24"/>
      <w:bookmarkEnd w:id="25"/>
      <w:bookmarkEnd w:id="26"/>
    </w:p>
    <w:p w14:paraId="020990DC" w14:textId="77777777" w:rsidR="007D4AEC" w:rsidRPr="002D6EE5" w:rsidRDefault="007D4AEC" w:rsidP="00CF73A9">
      <w:pPr>
        <w:autoSpaceDE w:val="0"/>
        <w:autoSpaceDN w:val="0"/>
        <w:adjustRightInd w:val="0"/>
        <w:jc w:val="center"/>
        <w:rPr>
          <w:b/>
          <w:lang w:val="sr-Cyrl-BA" w:eastAsia="en-US"/>
        </w:rPr>
      </w:pPr>
    </w:p>
    <w:p w14:paraId="5B8506A1" w14:textId="77777777" w:rsidR="007D4AEC" w:rsidRPr="002D6EE5" w:rsidRDefault="007D4AEC" w:rsidP="00CF73A9">
      <w:pPr>
        <w:autoSpaceDE w:val="0"/>
        <w:autoSpaceDN w:val="0"/>
        <w:adjustRightInd w:val="0"/>
        <w:jc w:val="center"/>
        <w:rPr>
          <w:lang w:val="sr-Cyrl-BA" w:eastAsia="en-US"/>
        </w:rPr>
      </w:pPr>
      <w:r w:rsidRPr="002D6EE5">
        <w:rPr>
          <w:lang w:val="sr-Cyrl-BA" w:eastAsia="en-US"/>
        </w:rPr>
        <w:t>Члан 33.</w:t>
      </w:r>
    </w:p>
    <w:p w14:paraId="195C47BA" w14:textId="77777777" w:rsidR="007D4AEC" w:rsidRPr="002D6EE5" w:rsidRDefault="007D4AEC" w:rsidP="00CF73A9">
      <w:pPr>
        <w:autoSpaceDE w:val="0"/>
        <w:autoSpaceDN w:val="0"/>
        <w:adjustRightInd w:val="0"/>
        <w:jc w:val="both"/>
        <w:rPr>
          <w:lang w:val="sr-Cyrl-BA" w:eastAsia="en-US"/>
        </w:rPr>
      </w:pPr>
    </w:p>
    <w:p w14:paraId="04385A01" w14:textId="320B594A" w:rsidR="007D4AEC" w:rsidRPr="002D6EE5" w:rsidRDefault="007D4AEC" w:rsidP="00CF73A9">
      <w:pPr>
        <w:autoSpaceDE w:val="0"/>
        <w:autoSpaceDN w:val="0"/>
        <w:adjustRightInd w:val="0"/>
        <w:ind w:firstLine="709"/>
        <w:jc w:val="both"/>
        <w:rPr>
          <w:lang w:val="sr-Cyrl-BA" w:eastAsia="en-US"/>
        </w:rPr>
      </w:pPr>
      <w:r w:rsidRPr="002D6EE5">
        <w:rPr>
          <w:lang w:val="sr-Cyrl-BA" w:eastAsia="en-US"/>
        </w:rPr>
        <w:t>(1) Произвођач је одговоран за штету узроковану грешком у његовом производу у складу са одредбама закона којим се уређују облигациони односи у Републици.</w:t>
      </w:r>
    </w:p>
    <w:p w14:paraId="00E18B05" w14:textId="27A03690" w:rsidR="007D4AEC" w:rsidRPr="002D6EE5" w:rsidRDefault="007D4AEC" w:rsidP="00CF73A9">
      <w:pPr>
        <w:autoSpaceDE w:val="0"/>
        <w:autoSpaceDN w:val="0"/>
        <w:adjustRightInd w:val="0"/>
        <w:ind w:firstLine="709"/>
        <w:jc w:val="both"/>
        <w:rPr>
          <w:lang w:val="sr-Cyrl-BA" w:eastAsia="en-US"/>
        </w:rPr>
      </w:pPr>
      <w:r w:rsidRPr="002D6EE5">
        <w:rPr>
          <w:lang w:val="sr-Cyrl-BA" w:eastAsia="en-US"/>
        </w:rPr>
        <w:t xml:space="preserve">(2) Трговац је одговоран за недостатке на роби који постоје у тренутку преноса ризика на потрошача, без обзира </w:t>
      </w:r>
      <w:r w:rsidR="00BF12DE" w:rsidRPr="002D6EE5">
        <w:rPr>
          <w:lang w:val="sr-Cyrl-BA" w:eastAsia="en-US"/>
        </w:rPr>
        <w:t xml:space="preserve">на то </w:t>
      </w:r>
      <w:r w:rsidRPr="002D6EE5">
        <w:rPr>
          <w:lang w:val="sr-Cyrl-BA" w:eastAsia="en-US"/>
        </w:rPr>
        <w:t>да ли је потрошач свјестан недостатака у складу са одредбама закона којим се уређују облигациони односи у Републици.</w:t>
      </w:r>
    </w:p>
    <w:p w14:paraId="679EEA33" w14:textId="77777777" w:rsidR="007D4AEC" w:rsidRPr="002D6EE5" w:rsidRDefault="007D4AEC" w:rsidP="00CF73A9">
      <w:pPr>
        <w:autoSpaceDE w:val="0"/>
        <w:autoSpaceDN w:val="0"/>
        <w:adjustRightInd w:val="0"/>
        <w:jc w:val="both"/>
        <w:rPr>
          <w:lang w:val="sr-Cyrl-BA" w:eastAsia="en-US"/>
        </w:rPr>
      </w:pPr>
    </w:p>
    <w:p w14:paraId="41C28808" w14:textId="77777777" w:rsidR="007D4AEC" w:rsidRPr="002D6EE5" w:rsidRDefault="007D4AEC" w:rsidP="00CF73A9">
      <w:pPr>
        <w:autoSpaceDE w:val="0"/>
        <w:autoSpaceDN w:val="0"/>
        <w:adjustRightInd w:val="0"/>
        <w:jc w:val="center"/>
        <w:rPr>
          <w:lang w:val="sr-Cyrl-BA" w:eastAsia="en-US"/>
        </w:rPr>
      </w:pPr>
      <w:r w:rsidRPr="002D6EE5">
        <w:rPr>
          <w:lang w:val="sr-Cyrl-BA" w:eastAsia="en-US"/>
        </w:rPr>
        <w:t>Члан 34.</w:t>
      </w:r>
    </w:p>
    <w:p w14:paraId="5EE98561" w14:textId="77777777" w:rsidR="007D4AEC" w:rsidRPr="002D6EE5" w:rsidRDefault="007D4AEC" w:rsidP="00CF73A9">
      <w:pPr>
        <w:autoSpaceDE w:val="0"/>
        <w:autoSpaceDN w:val="0"/>
        <w:adjustRightInd w:val="0"/>
        <w:jc w:val="both"/>
        <w:rPr>
          <w:lang w:val="sr-Cyrl-BA" w:eastAsia="en-US"/>
        </w:rPr>
      </w:pPr>
    </w:p>
    <w:p w14:paraId="3FAEB859" w14:textId="485A088E" w:rsidR="007D4AEC" w:rsidRPr="002D6EE5" w:rsidRDefault="007D4AEC" w:rsidP="00CF73A9">
      <w:pPr>
        <w:autoSpaceDE w:val="0"/>
        <w:autoSpaceDN w:val="0"/>
        <w:adjustRightInd w:val="0"/>
        <w:ind w:firstLine="709"/>
        <w:jc w:val="both"/>
        <w:rPr>
          <w:lang w:val="sr-Cyrl-BA" w:eastAsia="en-US"/>
        </w:rPr>
      </w:pPr>
      <w:r w:rsidRPr="002D6EE5">
        <w:rPr>
          <w:lang w:val="sr-Cyrl-BA" w:eastAsia="en-US"/>
        </w:rPr>
        <w:t>Комерцијална гаранција не искључује и не утиче на права потрошача која произлазе из законске одговорности трговца за недостатак на производу.</w:t>
      </w:r>
    </w:p>
    <w:p w14:paraId="1D8C4859" w14:textId="77777777" w:rsidR="007D4AEC" w:rsidRPr="002D6EE5" w:rsidRDefault="007D4AEC" w:rsidP="00CF73A9">
      <w:pPr>
        <w:autoSpaceDE w:val="0"/>
        <w:autoSpaceDN w:val="0"/>
        <w:adjustRightInd w:val="0"/>
        <w:jc w:val="center"/>
        <w:rPr>
          <w:lang w:val="sr-Cyrl-BA" w:eastAsia="en-US"/>
        </w:rPr>
      </w:pPr>
    </w:p>
    <w:p w14:paraId="29C03B8D" w14:textId="77777777" w:rsidR="007D4AEC" w:rsidRPr="002D6EE5" w:rsidRDefault="007D4AEC" w:rsidP="00CF73A9">
      <w:pPr>
        <w:autoSpaceDE w:val="0"/>
        <w:autoSpaceDN w:val="0"/>
        <w:adjustRightInd w:val="0"/>
        <w:jc w:val="center"/>
        <w:rPr>
          <w:lang w:val="sr-Cyrl-BA" w:eastAsia="en-US"/>
        </w:rPr>
      </w:pPr>
      <w:r w:rsidRPr="002D6EE5">
        <w:rPr>
          <w:lang w:val="sr-Cyrl-BA" w:eastAsia="en-US"/>
        </w:rPr>
        <w:t>Члан 35.</w:t>
      </w:r>
    </w:p>
    <w:p w14:paraId="4EB9530F" w14:textId="77777777" w:rsidR="007D4AEC" w:rsidRPr="002D6EE5" w:rsidRDefault="007D4AEC" w:rsidP="00CF73A9">
      <w:pPr>
        <w:autoSpaceDE w:val="0"/>
        <w:autoSpaceDN w:val="0"/>
        <w:adjustRightInd w:val="0"/>
        <w:jc w:val="center"/>
        <w:rPr>
          <w:lang w:val="sr-Cyrl-BA" w:eastAsia="en-US"/>
        </w:rPr>
      </w:pPr>
    </w:p>
    <w:p w14:paraId="36B44130" w14:textId="0FFB4D9B"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(1) За техничку робу</w:t>
      </w:r>
      <w:r w:rsidR="00BF12DE" w:rsidRPr="002D6EE5">
        <w:rPr>
          <w:lang w:val="sr-Cyrl-BA" w:eastAsia="en-US"/>
        </w:rPr>
        <w:t xml:space="preserve"> и</w:t>
      </w:r>
      <w:r w:rsidRPr="002D6EE5">
        <w:rPr>
          <w:lang w:val="sr-Cyrl-BA" w:eastAsia="en-US"/>
        </w:rPr>
        <w:t xml:space="preserve"> сложеније уређаје произвођач, односно трговац дужан је да утврди и у техничком упутству наведе рок обезбијеђеног сервисирања и да снабдије тржиште резервним дијеловима, прибором и другим производима без којих се тај производ не може употребљавати према предвиђеној намјени (у даљем тексту: резервни дијелови).</w:t>
      </w:r>
    </w:p>
    <w:p w14:paraId="3C35A701" w14:textId="4EE44A46"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 xml:space="preserve">(2) Рок из става 1. овог члана не смије бити краћи од три године за апарате за домаћинство, односно пет година за друге технички сложене производе, </w:t>
      </w:r>
      <w:r w:rsidR="00BF12DE" w:rsidRPr="002D6EE5">
        <w:rPr>
          <w:lang w:val="sr-Cyrl-BA" w:eastAsia="en-US"/>
        </w:rPr>
        <w:t xml:space="preserve">осим </w:t>
      </w:r>
      <w:r w:rsidRPr="002D6EE5">
        <w:rPr>
          <w:lang w:val="sr-Cyrl-BA" w:eastAsia="en-US"/>
        </w:rPr>
        <w:t>ако посебним прописом није другачије одређено.</w:t>
      </w:r>
    </w:p>
    <w:p w14:paraId="71549FA9" w14:textId="25E1190C"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(3) Након престанка производње производа, произвођач или трговац дужан је да обезбиједи набавку резервних дијелова ради одржавања производа у року који за техничку робу</w:t>
      </w:r>
      <w:r w:rsidR="00BF12DE" w:rsidRPr="002D6EE5">
        <w:rPr>
          <w:lang w:val="sr-Cyrl-BA" w:eastAsia="en-US"/>
        </w:rPr>
        <w:t xml:space="preserve"> и</w:t>
      </w:r>
      <w:r w:rsidRPr="002D6EE5">
        <w:rPr>
          <w:lang w:val="sr-Cyrl-BA" w:eastAsia="en-US"/>
        </w:rPr>
        <w:t xml:space="preserve"> сложеније уређаје не може бити краћи од десет година.</w:t>
      </w:r>
    </w:p>
    <w:p w14:paraId="567E0F7A" w14:textId="3FF3514A"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 xml:space="preserve">(4) Ако произвођач, односно трговац нема сопствени сервис у Републици, дужан је да за технички сложене производе обезбиједи и списак правних и физичких лица која су овлашћена за сервисирање. </w:t>
      </w:r>
    </w:p>
    <w:p w14:paraId="4288F464" w14:textId="77777777" w:rsidR="007D4AEC" w:rsidRPr="002D6EE5" w:rsidRDefault="007D4AEC" w:rsidP="00CF73A9">
      <w:pPr>
        <w:autoSpaceDE w:val="0"/>
        <w:autoSpaceDN w:val="0"/>
        <w:adjustRightInd w:val="0"/>
        <w:jc w:val="center"/>
        <w:rPr>
          <w:lang w:val="sr-Cyrl-BA" w:eastAsia="en-US"/>
        </w:rPr>
      </w:pPr>
      <w:r w:rsidRPr="002D6EE5">
        <w:rPr>
          <w:lang w:val="sr-Cyrl-BA" w:eastAsia="en-US"/>
        </w:rPr>
        <w:lastRenderedPageBreak/>
        <w:t>Члан 36.</w:t>
      </w:r>
    </w:p>
    <w:p w14:paraId="1B147154" w14:textId="77777777" w:rsidR="007D4AEC" w:rsidRPr="002D6EE5" w:rsidRDefault="007D4AEC" w:rsidP="00CF73A9">
      <w:pPr>
        <w:autoSpaceDE w:val="0"/>
        <w:autoSpaceDN w:val="0"/>
        <w:adjustRightInd w:val="0"/>
        <w:jc w:val="center"/>
        <w:rPr>
          <w:lang w:val="sr-Cyrl-BA" w:eastAsia="en-US"/>
        </w:rPr>
      </w:pPr>
    </w:p>
    <w:p w14:paraId="7A4C648D" w14:textId="1A63676F" w:rsidR="007D4AEC" w:rsidRPr="002D6EE5" w:rsidRDefault="007D4AEC" w:rsidP="00CF73A9">
      <w:pPr>
        <w:autoSpaceDE w:val="0"/>
        <w:autoSpaceDN w:val="0"/>
        <w:adjustRightInd w:val="0"/>
        <w:ind w:firstLine="709"/>
        <w:jc w:val="both"/>
        <w:rPr>
          <w:lang w:val="sr-Cyrl-BA" w:eastAsia="en-US"/>
        </w:rPr>
      </w:pPr>
      <w:r w:rsidRPr="002D6EE5">
        <w:rPr>
          <w:lang w:val="sr-Cyrl-BA" w:eastAsia="en-US"/>
        </w:rPr>
        <w:t>(1) Произвођач, односно трговац дужан је да овлашћене сервисе и тржиште редовно снабдијева потребном врстом и количином резервних дијелова.</w:t>
      </w:r>
    </w:p>
    <w:p w14:paraId="5FBA6889" w14:textId="1C45B04A" w:rsidR="007D4AEC" w:rsidRPr="002D6EE5" w:rsidRDefault="007D4AEC" w:rsidP="00CF73A9">
      <w:pPr>
        <w:autoSpaceDE w:val="0"/>
        <w:autoSpaceDN w:val="0"/>
        <w:adjustRightInd w:val="0"/>
        <w:ind w:firstLine="709"/>
        <w:jc w:val="both"/>
        <w:rPr>
          <w:lang w:val="sr-Cyrl-BA" w:eastAsia="en-US"/>
        </w:rPr>
      </w:pPr>
      <w:r w:rsidRPr="002D6EE5">
        <w:rPr>
          <w:lang w:val="sr-Cyrl-BA" w:eastAsia="en-US"/>
        </w:rPr>
        <w:t>(2) Овлашћен је сервис онај који има пуноважну пуномоћ произвођача да може сервисирати производе и има потписан уговор за набавку резервних дијелова.</w:t>
      </w:r>
    </w:p>
    <w:p w14:paraId="4DF2F322" w14:textId="628D6838" w:rsidR="007D4AEC" w:rsidRPr="002D6EE5" w:rsidRDefault="007D4AEC" w:rsidP="00CF73A9">
      <w:pPr>
        <w:pStyle w:val="NoSpacing"/>
        <w:rPr>
          <w:rFonts w:ascii="Times New Roman" w:hAnsi="Times New Roman"/>
          <w:sz w:val="24"/>
          <w:szCs w:val="24"/>
          <w:lang w:val="sr-Cyrl-BA"/>
        </w:rPr>
      </w:pPr>
    </w:p>
    <w:p w14:paraId="65E42055" w14:textId="77777777" w:rsidR="00CF73A9" w:rsidRPr="002D6EE5" w:rsidRDefault="00CF73A9" w:rsidP="00CF73A9">
      <w:pPr>
        <w:pStyle w:val="NoSpacing"/>
        <w:rPr>
          <w:rFonts w:ascii="Times New Roman" w:hAnsi="Times New Roman"/>
          <w:sz w:val="24"/>
          <w:szCs w:val="24"/>
          <w:lang w:val="sr-Cyrl-BA"/>
        </w:rPr>
      </w:pPr>
    </w:p>
    <w:p w14:paraId="7828A46B" w14:textId="77777777" w:rsidR="007D4AEC" w:rsidRPr="002D6EE5" w:rsidRDefault="007D4AEC" w:rsidP="00CF73A9">
      <w:pPr>
        <w:pStyle w:val="Heading1"/>
        <w:spacing w:before="0" w:after="0"/>
        <w:rPr>
          <w:rFonts w:ascii="Times New Roman" w:hAnsi="Times New Roman"/>
          <w:sz w:val="24"/>
          <w:szCs w:val="24"/>
          <w:lang w:val="sr-Cyrl-BA"/>
        </w:rPr>
      </w:pPr>
      <w:bookmarkStart w:id="27" w:name="_Toc89175749"/>
      <w:bookmarkStart w:id="28" w:name="_Toc89176873"/>
      <w:bookmarkStart w:id="29" w:name="_Toc89178278"/>
      <w:bookmarkStart w:id="30" w:name="_Toc89178640"/>
      <w:r w:rsidRPr="002D6EE5">
        <w:rPr>
          <w:rFonts w:ascii="Times New Roman" w:hAnsi="Times New Roman"/>
          <w:sz w:val="24"/>
          <w:szCs w:val="24"/>
          <w:lang w:val="sr-Cyrl-BA"/>
        </w:rPr>
        <w:t xml:space="preserve">ГЛАВА VII </w:t>
      </w:r>
    </w:p>
    <w:p w14:paraId="4A389A60" w14:textId="77777777" w:rsidR="007D4AEC" w:rsidRPr="002D6EE5" w:rsidRDefault="007D4AEC" w:rsidP="00CF73A9">
      <w:pPr>
        <w:pStyle w:val="Heading1"/>
        <w:spacing w:before="0" w:after="0"/>
        <w:rPr>
          <w:rFonts w:ascii="Times New Roman" w:hAnsi="Times New Roman"/>
          <w:sz w:val="24"/>
          <w:szCs w:val="24"/>
          <w:lang w:val="sr-Cyrl-BA"/>
        </w:rPr>
      </w:pPr>
      <w:r w:rsidRPr="002D6EE5">
        <w:rPr>
          <w:rFonts w:ascii="Times New Roman" w:hAnsi="Times New Roman"/>
          <w:sz w:val="24"/>
          <w:szCs w:val="24"/>
          <w:lang w:val="sr-Cyrl-BA"/>
        </w:rPr>
        <w:t>НЕПОШТЕНA ПОСЛОВНA ПРАКСA</w:t>
      </w:r>
      <w:bookmarkEnd w:id="27"/>
      <w:bookmarkEnd w:id="28"/>
      <w:bookmarkEnd w:id="29"/>
      <w:bookmarkEnd w:id="30"/>
    </w:p>
    <w:p w14:paraId="7687E398" w14:textId="77777777" w:rsidR="007D4AEC" w:rsidRPr="002D6EE5" w:rsidRDefault="007D4AEC" w:rsidP="00CF73A9">
      <w:pPr>
        <w:autoSpaceDE w:val="0"/>
        <w:autoSpaceDN w:val="0"/>
        <w:adjustRightInd w:val="0"/>
        <w:jc w:val="center"/>
        <w:rPr>
          <w:lang w:val="sr-Cyrl-BA" w:eastAsia="en-US"/>
        </w:rPr>
      </w:pPr>
    </w:p>
    <w:p w14:paraId="563347B6" w14:textId="77777777" w:rsidR="007D4AEC" w:rsidRPr="002D6EE5" w:rsidRDefault="007D4AEC" w:rsidP="00CF73A9">
      <w:pPr>
        <w:autoSpaceDE w:val="0"/>
        <w:autoSpaceDN w:val="0"/>
        <w:adjustRightInd w:val="0"/>
        <w:spacing w:after="120"/>
        <w:jc w:val="center"/>
        <w:rPr>
          <w:lang w:val="sr-Cyrl-BA" w:eastAsia="en-US"/>
        </w:rPr>
      </w:pPr>
      <w:r w:rsidRPr="002D6EE5">
        <w:rPr>
          <w:lang w:val="sr-Cyrl-BA" w:eastAsia="en-US"/>
        </w:rPr>
        <w:t>Члан 37.</w:t>
      </w:r>
    </w:p>
    <w:p w14:paraId="71D875FB" w14:textId="714B029E"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(1) Непоштена пословна пракса је забрањена. </w:t>
      </w:r>
    </w:p>
    <w:p w14:paraId="183316BF" w14:textId="7283D82D"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(2) Пословна пракса је непоштена ако:</w:t>
      </w:r>
    </w:p>
    <w:p w14:paraId="7AFC5AE6" w14:textId="0B5EA69D"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 је супротна захтјевима професионалне пажње</w:t>
      </w:r>
      <w:r w:rsidR="000650C0" w:rsidRPr="002D6EE5">
        <w:rPr>
          <w:rFonts w:ascii="Times New Roman" w:hAnsi="Times New Roman"/>
          <w:sz w:val="24"/>
          <w:szCs w:val="24"/>
          <w:lang w:val="sr-Cyrl-BA"/>
        </w:rPr>
        <w:t>,</w:t>
      </w:r>
    </w:p>
    <w:p w14:paraId="3E382EA1" w14:textId="2EA5871F"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2) у смислу одређеног производа, битно нарушава или може битно да наруши економско понашање просјечног потрошача коме је таква пракса намијењена или до којег она допире, односно просјечног члана одређене групе потрошача на коју је та пракса усмјерена</w:t>
      </w:r>
      <w:r w:rsidR="000650C0" w:rsidRPr="002D6EE5">
        <w:rPr>
          <w:rFonts w:ascii="Times New Roman" w:hAnsi="Times New Roman"/>
          <w:sz w:val="24"/>
          <w:szCs w:val="24"/>
          <w:lang w:val="sr-Cyrl-BA"/>
        </w:rPr>
        <w:t>,</w:t>
      </w:r>
    </w:p>
    <w:p w14:paraId="0C61A0BF"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3) је обмањујућа</w:t>
      </w:r>
      <w:r w:rsidRPr="002D6EE5">
        <w:rPr>
          <w:rFonts w:ascii="Times New Roman" w:hAnsi="Times New Roman"/>
          <w:b/>
          <w:sz w:val="24"/>
          <w:szCs w:val="24"/>
          <w:lang w:val="sr-Cyrl-BA"/>
        </w:rPr>
        <w:t xml:space="preserve"> </w:t>
      </w:r>
      <w:r w:rsidRPr="002D6EE5">
        <w:rPr>
          <w:rFonts w:ascii="Times New Roman" w:hAnsi="Times New Roman"/>
          <w:sz w:val="24"/>
          <w:szCs w:val="24"/>
          <w:lang w:val="sr-Cyrl-BA"/>
        </w:rPr>
        <w:t>и агресивна.</w:t>
      </w:r>
    </w:p>
    <w:p w14:paraId="18607317" w14:textId="55B159FA" w:rsidR="007D4AEC" w:rsidRPr="002D6EE5" w:rsidRDefault="007D4AEC" w:rsidP="00CF73A9">
      <w:pPr>
        <w:pStyle w:val="NoSpacing"/>
        <w:ind w:firstLine="709"/>
        <w:jc w:val="both"/>
        <w:rPr>
          <w:rFonts w:ascii="Times New Roman" w:hAnsi="Times New Roman"/>
          <w:sz w:val="24"/>
          <w:szCs w:val="24"/>
          <w:lang w:val="sr-Cyrl-BA"/>
        </w:rPr>
      </w:pPr>
      <w:r w:rsidRPr="002D6EE5">
        <w:rPr>
          <w:rFonts w:ascii="Times New Roman" w:hAnsi="Times New Roman"/>
          <w:sz w:val="24"/>
          <w:szCs w:val="24"/>
          <w:lang w:val="sr-Cyrl-BA"/>
        </w:rPr>
        <w:t>(3) Пословна пракса која може битно нарушити економско понашање само јасно одредиве групе потрошача који су због тјелесних или душевних мана, доби или лакомислености посебно осјетљиви на одређену пословну праксу или одређени производ, и то на начин на који је трговац могао разумно да предвиди, процјењиваће се са становишта просјечног члана те групе потрошача.</w:t>
      </w:r>
    </w:p>
    <w:p w14:paraId="472BF992" w14:textId="77777777" w:rsidR="007D4AEC" w:rsidRPr="002D6EE5" w:rsidRDefault="007D4AEC" w:rsidP="00CF73A9">
      <w:pPr>
        <w:pStyle w:val="NoSpacing"/>
        <w:ind w:firstLine="709"/>
        <w:jc w:val="both"/>
        <w:rPr>
          <w:rFonts w:ascii="Times New Roman" w:hAnsi="Times New Roman"/>
          <w:sz w:val="24"/>
          <w:szCs w:val="24"/>
          <w:lang w:val="sr-Cyrl-BA"/>
        </w:rPr>
      </w:pPr>
      <w:r w:rsidRPr="002D6EE5">
        <w:rPr>
          <w:rFonts w:ascii="Times New Roman" w:hAnsi="Times New Roman"/>
          <w:sz w:val="24"/>
          <w:szCs w:val="24"/>
          <w:lang w:val="sr-Cyrl-BA"/>
        </w:rPr>
        <w:t>(4) Одредба става 3. овог члана не утиче на дозвољеност коришћења уобичајене и законите рекламне праксе преувеличавања или давања изјава за које се не очекује да буду схваћене дословно.</w:t>
      </w:r>
    </w:p>
    <w:p w14:paraId="7D122310" w14:textId="77777777" w:rsidR="007D4AEC" w:rsidRPr="002D6EE5" w:rsidRDefault="007D4AEC" w:rsidP="00CF73A9">
      <w:pPr>
        <w:pStyle w:val="NoSpacing"/>
        <w:jc w:val="center"/>
        <w:rPr>
          <w:rFonts w:ascii="Times New Roman" w:hAnsi="Times New Roman"/>
          <w:sz w:val="24"/>
          <w:szCs w:val="24"/>
          <w:lang w:val="sr-Cyrl-BA"/>
        </w:rPr>
      </w:pPr>
    </w:p>
    <w:p w14:paraId="3BD81287" w14:textId="77777777" w:rsidR="007D4AEC" w:rsidRPr="002D6EE5" w:rsidRDefault="007D4AEC" w:rsidP="00CF73A9">
      <w:pPr>
        <w:pStyle w:val="NoSpacing"/>
        <w:jc w:val="center"/>
        <w:rPr>
          <w:rFonts w:ascii="Times New Roman" w:hAnsi="Times New Roman"/>
          <w:sz w:val="24"/>
          <w:szCs w:val="24"/>
          <w:lang w:val="sr-Cyrl-BA"/>
        </w:rPr>
      </w:pPr>
      <w:r w:rsidRPr="002D6EE5">
        <w:rPr>
          <w:rFonts w:ascii="Times New Roman" w:hAnsi="Times New Roman"/>
          <w:sz w:val="24"/>
          <w:szCs w:val="24"/>
          <w:lang w:val="sr-Cyrl-BA"/>
        </w:rPr>
        <w:t>Члан 38.</w:t>
      </w:r>
    </w:p>
    <w:p w14:paraId="6B4B864E" w14:textId="77777777" w:rsidR="007D4AEC" w:rsidRPr="002D6EE5" w:rsidRDefault="007D4AEC" w:rsidP="00CF73A9">
      <w:pPr>
        <w:pStyle w:val="NoSpacing"/>
        <w:jc w:val="both"/>
        <w:rPr>
          <w:rFonts w:ascii="Times New Roman" w:hAnsi="Times New Roman"/>
          <w:sz w:val="24"/>
          <w:szCs w:val="24"/>
          <w:lang w:val="sr-Cyrl-BA"/>
        </w:rPr>
      </w:pPr>
    </w:p>
    <w:p w14:paraId="4B6C4031" w14:textId="5CBA5A61" w:rsidR="007D4AEC" w:rsidRPr="002D6EE5" w:rsidRDefault="007D4AEC" w:rsidP="00D5157C">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 Пословна пракса сматра се обмањујућом ако садржи нетачне информације, због чега је неистинита или ако на неки други начин, укључујући њено цјелокупно представљање, па чак ако је информација чиње</w:t>
      </w:r>
      <w:r w:rsidR="000650C0" w:rsidRPr="002D6EE5">
        <w:rPr>
          <w:rFonts w:ascii="Times New Roman" w:hAnsi="Times New Roman"/>
          <w:sz w:val="24"/>
          <w:szCs w:val="24"/>
          <w:lang w:val="sr-Cyrl-BA"/>
        </w:rPr>
        <w:t>н</w:t>
      </w:r>
      <w:r w:rsidRPr="002D6EE5">
        <w:rPr>
          <w:rFonts w:ascii="Times New Roman" w:hAnsi="Times New Roman"/>
          <w:sz w:val="24"/>
          <w:szCs w:val="24"/>
          <w:lang w:val="sr-Cyrl-BA"/>
        </w:rPr>
        <w:t xml:space="preserve">ично тачна, обмањује или може заварати просјечног потрошача у </w:t>
      </w:r>
      <w:r w:rsidR="000650C0" w:rsidRPr="002D6EE5">
        <w:rPr>
          <w:rFonts w:ascii="Times New Roman" w:hAnsi="Times New Roman"/>
          <w:sz w:val="24"/>
          <w:szCs w:val="24"/>
          <w:lang w:val="sr-Cyrl-BA"/>
        </w:rPr>
        <w:t>вези са</w:t>
      </w:r>
      <w:r w:rsidRPr="002D6EE5">
        <w:rPr>
          <w:rFonts w:ascii="Times New Roman" w:hAnsi="Times New Roman"/>
          <w:sz w:val="24"/>
          <w:szCs w:val="24"/>
          <w:lang w:val="sr-Cyrl-BA"/>
        </w:rPr>
        <w:t xml:space="preserve"> нек</w:t>
      </w:r>
      <w:r w:rsidR="000650C0" w:rsidRPr="002D6EE5">
        <w:rPr>
          <w:rFonts w:ascii="Times New Roman" w:hAnsi="Times New Roman"/>
          <w:sz w:val="24"/>
          <w:szCs w:val="24"/>
          <w:lang w:val="sr-Cyrl-BA"/>
        </w:rPr>
        <w:t>им</w:t>
      </w:r>
      <w:r w:rsidRPr="002D6EE5">
        <w:rPr>
          <w:rFonts w:ascii="Times New Roman" w:hAnsi="Times New Roman"/>
          <w:sz w:val="24"/>
          <w:szCs w:val="24"/>
          <w:lang w:val="sr-Cyrl-BA"/>
        </w:rPr>
        <w:t xml:space="preserve"> </w:t>
      </w:r>
      <w:r w:rsidR="000650C0" w:rsidRPr="002D6EE5">
        <w:rPr>
          <w:rFonts w:ascii="Times New Roman" w:hAnsi="Times New Roman"/>
          <w:sz w:val="24"/>
          <w:szCs w:val="24"/>
          <w:lang w:val="sr-Cyrl-BA"/>
        </w:rPr>
        <w:t xml:space="preserve">од </w:t>
      </w:r>
      <w:r w:rsidRPr="002D6EE5">
        <w:rPr>
          <w:rFonts w:ascii="Times New Roman" w:hAnsi="Times New Roman"/>
          <w:sz w:val="24"/>
          <w:szCs w:val="24"/>
          <w:lang w:val="sr-Cyrl-BA"/>
        </w:rPr>
        <w:t>околности наведених у ставу 2. овог члана, чиме га наводи или га може навести да донесе одлуку о послу коју иначе не би донио.</w:t>
      </w:r>
    </w:p>
    <w:p w14:paraId="12E77A56" w14:textId="59F9D6F1" w:rsidR="007D4AEC" w:rsidRPr="002D6EE5" w:rsidRDefault="007D4AEC" w:rsidP="00D5157C">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(2) Околности из става 1. овог члана на које се обмањујућа пословна пракса односи су:</w:t>
      </w:r>
    </w:p>
    <w:p w14:paraId="554CE33F"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 постојање или природа производа,</w:t>
      </w:r>
    </w:p>
    <w:p w14:paraId="01B6D5F6" w14:textId="742A27F5"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2) основна обиљежја производа, као што су</w:t>
      </w:r>
      <w:r w:rsidR="000650C0" w:rsidRPr="002D6EE5">
        <w:rPr>
          <w:rFonts w:ascii="Times New Roman" w:hAnsi="Times New Roman"/>
          <w:sz w:val="24"/>
          <w:szCs w:val="24"/>
          <w:lang w:val="sr-Cyrl-BA"/>
        </w:rPr>
        <w:t>:</w:t>
      </w:r>
      <w:r w:rsidRPr="002D6EE5">
        <w:rPr>
          <w:rFonts w:ascii="Times New Roman" w:hAnsi="Times New Roman"/>
          <w:sz w:val="24"/>
          <w:szCs w:val="24"/>
          <w:lang w:val="sr-Cyrl-BA"/>
        </w:rPr>
        <w:t xml:space="preserve"> његова доступност, предности, ризици, начин израде, састав, додаци који прате производ, постојање помоћи која се пружа потрошачима послије продаје и поступање по њиховим притужбама, начин и датум производње или пружања услуге, достава, подобност за употребу, начин употребе, количина, спецификација, држава производње и држава поријекла жига, очекивани резултати употребе или резултати спроведених тестова или провјера на производу,</w:t>
      </w:r>
    </w:p>
    <w:p w14:paraId="5E3AEB53" w14:textId="101FD27D"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3) обим обавеза трговца, мотиви трговачке праксе, природа поступка продаје, било која изјава или симбол који се односи на директно или индиректно спонзорство или одобрење трговца или производа,</w:t>
      </w:r>
    </w:p>
    <w:p w14:paraId="1562A866" w14:textId="6A4CB340"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4) цијена производа или начин на који је она израчуната или постојање одређене погодности у </w:t>
      </w:r>
      <w:r w:rsidR="000650C0" w:rsidRPr="002D6EE5">
        <w:rPr>
          <w:rFonts w:ascii="Times New Roman" w:hAnsi="Times New Roman"/>
          <w:sz w:val="24"/>
          <w:szCs w:val="24"/>
          <w:lang w:val="sr-Cyrl-BA"/>
        </w:rPr>
        <w:t>вези са</w:t>
      </w:r>
      <w:r w:rsidRPr="002D6EE5">
        <w:rPr>
          <w:rFonts w:ascii="Times New Roman" w:hAnsi="Times New Roman"/>
          <w:sz w:val="24"/>
          <w:szCs w:val="24"/>
          <w:lang w:val="sr-Cyrl-BA"/>
        </w:rPr>
        <w:t xml:space="preserve"> цијен</w:t>
      </w:r>
      <w:r w:rsidR="000650C0" w:rsidRPr="002D6EE5">
        <w:rPr>
          <w:rFonts w:ascii="Times New Roman" w:hAnsi="Times New Roman"/>
          <w:sz w:val="24"/>
          <w:szCs w:val="24"/>
          <w:lang w:val="sr-Cyrl-BA"/>
        </w:rPr>
        <w:t>ом</w:t>
      </w:r>
      <w:r w:rsidRPr="002D6EE5">
        <w:rPr>
          <w:rFonts w:ascii="Times New Roman" w:hAnsi="Times New Roman"/>
          <w:sz w:val="24"/>
          <w:szCs w:val="24"/>
          <w:lang w:val="sr-Cyrl-BA"/>
        </w:rPr>
        <w:t>,</w:t>
      </w:r>
    </w:p>
    <w:p w14:paraId="04E301FD"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lastRenderedPageBreak/>
        <w:t>5) потреба за сервисирањем, резервним дијеловима, замјеном или поправком,</w:t>
      </w:r>
    </w:p>
    <w:p w14:paraId="13CFEB7A"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6) положај, особине и права трговца или његовог заступника, као што су њихов идентитет, имовина, квалификације, статус, чланство у одређеним удружењима или повезаност са неким другим субјектима, њихово индустријско, комерцијално или интелектуално власништво, награде и признања,</w:t>
      </w:r>
    </w:p>
    <w:p w14:paraId="2A897360" w14:textId="5B2BF263"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7) права потрошача, укључујући права која потрошач има на основу правила о одговорности за материјалне недостатке</w:t>
      </w:r>
      <w:r w:rsidR="000650C0" w:rsidRPr="002D6EE5">
        <w:rPr>
          <w:rFonts w:ascii="Times New Roman" w:hAnsi="Times New Roman"/>
          <w:sz w:val="24"/>
          <w:szCs w:val="24"/>
          <w:lang w:val="sr-Cyrl-BA"/>
        </w:rPr>
        <w:t>,</w:t>
      </w:r>
    </w:p>
    <w:p w14:paraId="07833796" w14:textId="77777777" w:rsidR="00D5157C" w:rsidRPr="002D6EE5" w:rsidRDefault="007D4AEC" w:rsidP="00D5157C">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8) ризици којима потрошач може бити изложен.</w:t>
      </w:r>
    </w:p>
    <w:p w14:paraId="28211F2F" w14:textId="11C8BDD0" w:rsidR="007D4AEC" w:rsidRPr="002D6EE5" w:rsidRDefault="007D4AEC" w:rsidP="00D5157C">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(3) Пословна пракса такође се сматра обмањујућом </w:t>
      </w:r>
      <w:r w:rsidR="000650C0" w:rsidRPr="002D6EE5">
        <w:rPr>
          <w:rFonts w:ascii="Times New Roman" w:hAnsi="Times New Roman"/>
          <w:sz w:val="24"/>
          <w:szCs w:val="24"/>
          <w:lang w:val="sr-Cyrl-BA"/>
        </w:rPr>
        <w:t>уколико</w:t>
      </w:r>
      <w:r w:rsidRPr="002D6EE5">
        <w:rPr>
          <w:rFonts w:ascii="Times New Roman" w:hAnsi="Times New Roman"/>
          <w:sz w:val="24"/>
          <w:szCs w:val="24"/>
          <w:lang w:val="sr-Cyrl-BA"/>
        </w:rPr>
        <w:t>, у конкретном случају, узимајући у обзир сва обиљежја и околности случаја, просјечног потрошача наведе или га може навести да донесе одлуку о утицај коју иначе не би донио, а то укључује:</w:t>
      </w:r>
    </w:p>
    <w:p w14:paraId="19B6242B" w14:textId="4E3A9BD1"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 било који облик стављања производа на тржиште, укључујући и компаративно оглашавање које доводи до поистовјећивања тог производа са неким другим производом, заштићеним знаком, заштићеним именом или другим знаком распознавања конкурента на тржишту</w:t>
      </w:r>
      <w:r w:rsidR="000650C0" w:rsidRPr="002D6EE5">
        <w:rPr>
          <w:rFonts w:ascii="Times New Roman" w:hAnsi="Times New Roman"/>
          <w:sz w:val="24"/>
          <w:szCs w:val="24"/>
          <w:lang w:val="sr-Cyrl-BA"/>
        </w:rPr>
        <w:t>,</w:t>
      </w:r>
    </w:p>
    <w:p w14:paraId="7B965425" w14:textId="09522215"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2) непоштовање обавеза, од трговца, које произлази из кодекса понашања који га обавезује, под претпоставком да та обавеза не представља намјеру</w:t>
      </w:r>
      <w:r w:rsidR="000650C0" w:rsidRPr="002D6EE5">
        <w:rPr>
          <w:rFonts w:ascii="Times New Roman" w:hAnsi="Times New Roman"/>
          <w:sz w:val="24"/>
          <w:szCs w:val="24"/>
          <w:lang w:val="sr-Cyrl-BA"/>
        </w:rPr>
        <w:t>,</w:t>
      </w:r>
      <w:r w:rsidRPr="002D6EE5">
        <w:rPr>
          <w:rFonts w:ascii="Times New Roman" w:hAnsi="Times New Roman"/>
          <w:sz w:val="24"/>
          <w:szCs w:val="24"/>
          <w:lang w:val="sr-Cyrl-BA"/>
        </w:rPr>
        <w:t xml:space="preserve"> већ </w:t>
      </w:r>
      <w:r w:rsidR="000650C0" w:rsidRPr="002D6EE5">
        <w:rPr>
          <w:rFonts w:ascii="Times New Roman" w:hAnsi="Times New Roman"/>
          <w:sz w:val="24"/>
          <w:szCs w:val="24"/>
          <w:lang w:val="sr-Cyrl-BA"/>
        </w:rPr>
        <w:t>да се ради</w:t>
      </w:r>
      <w:r w:rsidRPr="002D6EE5">
        <w:rPr>
          <w:rFonts w:ascii="Times New Roman" w:hAnsi="Times New Roman"/>
          <w:sz w:val="24"/>
          <w:szCs w:val="24"/>
          <w:lang w:val="sr-Cyrl-BA"/>
        </w:rPr>
        <w:t xml:space="preserve"> о чврстој обавези коју је могуће провјерити и под претпоставком да је трговац у оквиру пословне праксе назначио да је везан кодексом понашања.</w:t>
      </w:r>
    </w:p>
    <w:p w14:paraId="5126F711" w14:textId="77777777" w:rsidR="007D4AEC" w:rsidRPr="002D6EE5" w:rsidRDefault="007D4AEC" w:rsidP="00CF73A9">
      <w:pPr>
        <w:pStyle w:val="NoSpacing"/>
        <w:ind w:firstLine="720"/>
        <w:jc w:val="both"/>
        <w:rPr>
          <w:rFonts w:ascii="Times New Roman" w:hAnsi="Times New Roman"/>
          <w:sz w:val="24"/>
          <w:szCs w:val="24"/>
          <w:lang w:val="sr-Cyrl-BA"/>
        </w:rPr>
      </w:pPr>
    </w:p>
    <w:p w14:paraId="5EE1291B" w14:textId="77777777" w:rsidR="007D4AEC" w:rsidRPr="002D6EE5" w:rsidRDefault="007D4AEC" w:rsidP="00CF73A9">
      <w:pPr>
        <w:pStyle w:val="NoSpacing"/>
        <w:jc w:val="center"/>
        <w:rPr>
          <w:rFonts w:ascii="Times New Roman" w:hAnsi="Times New Roman"/>
          <w:sz w:val="24"/>
          <w:szCs w:val="24"/>
          <w:lang w:val="sr-Cyrl-BA"/>
        </w:rPr>
      </w:pPr>
      <w:r w:rsidRPr="002D6EE5">
        <w:rPr>
          <w:rFonts w:ascii="Times New Roman" w:hAnsi="Times New Roman"/>
          <w:sz w:val="24"/>
          <w:szCs w:val="24"/>
          <w:lang w:val="sr-Cyrl-BA"/>
        </w:rPr>
        <w:t>Члан 39.</w:t>
      </w:r>
    </w:p>
    <w:p w14:paraId="7EF2DA27" w14:textId="77777777" w:rsidR="007D4AEC" w:rsidRPr="002D6EE5" w:rsidRDefault="007D4AEC" w:rsidP="00CF73A9">
      <w:pPr>
        <w:pStyle w:val="NoSpacing"/>
        <w:jc w:val="both"/>
        <w:rPr>
          <w:rFonts w:ascii="Times New Roman" w:hAnsi="Times New Roman"/>
          <w:sz w:val="24"/>
          <w:szCs w:val="24"/>
          <w:lang w:val="sr-Cyrl-BA"/>
        </w:rPr>
      </w:pPr>
    </w:p>
    <w:p w14:paraId="45A81935" w14:textId="6D2BD07A" w:rsidR="007D4AEC" w:rsidRPr="002D6EE5" w:rsidRDefault="007D4AEC" w:rsidP="00D5157C">
      <w:pPr>
        <w:pStyle w:val="NoSpacing"/>
        <w:ind w:firstLine="709"/>
        <w:jc w:val="both"/>
        <w:rPr>
          <w:rFonts w:ascii="Times New Roman" w:hAnsi="Times New Roman"/>
          <w:sz w:val="24"/>
          <w:szCs w:val="24"/>
          <w:lang w:val="sr-Cyrl-BA"/>
        </w:rPr>
      </w:pPr>
      <w:r w:rsidRPr="002D6EE5">
        <w:rPr>
          <w:rFonts w:ascii="Times New Roman" w:hAnsi="Times New Roman"/>
          <w:sz w:val="24"/>
          <w:szCs w:val="24"/>
          <w:lang w:val="sr-Cyrl-BA"/>
        </w:rPr>
        <w:t>(1) Пословна пракса сматра се обмањујућом ако у конкретном случају, узимајући у обзир сва обиљежја и околности случаја, као и ограничења конкретног средства комуникације, не садржи важне информације које су, зависно од контекста, потребне просјечном потрошачу да би могао донијети одлуку о послу засновану на потпуној обавијештености и тиме га наведе или га може навести да донесе одлуку о послу коју иначе не би донио.</w:t>
      </w:r>
    </w:p>
    <w:p w14:paraId="5CDBD6A7" w14:textId="44E9C9B0" w:rsidR="007D4AEC" w:rsidRPr="002D6EE5" w:rsidRDefault="007D4AEC" w:rsidP="00D5157C">
      <w:pPr>
        <w:pStyle w:val="NoSpacing"/>
        <w:ind w:firstLine="709"/>
        <w:jc w:val="both"/>
        <w:rPr>
          <w:rFonts w:ascii="Times New Roman" w:hAnsi="Times New Roman"/>
          <w:sz w:val="24"/>
          <w:szCs w:val="24"/>
          <w:lang w:val="sr-Cyrl-BA"/>
        </w:rPr>
      </w:pPr>
      <w:r w:rsidRPr="002D6EE5">
        <w:rPr>
          <w:rFonts w:ascii="Times New Roman" w:hAnsi="Times New Roman"/>
          <w:sz w:val="24"/>
          <w:szCs w:val="24"/>
          <w:lang w:val="sr-Cyrl-BA"/>
        </w:rPr>
        <w:t>(2) Узимајући у обзир околности из става 1. овог члана, обмањујућом праксом такође се сматра:</w:t>
      </w:r>
    </w:p>
    <w:p w14:paraId="78C69AAF" w14:textId="6668B471"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 ако трговац скрива обавјештења из става 1. овог члана или ако су пружена обавјештења нејасна, неразумљива, двосмислена или неблаговремена</w:t>
      </w:r>
      <w:r w:rsidR="000650C0" w:rsidRPr="002D6EE5">
        <w:rPr>
          <w:rFonts w:ascii="Times New Roman" w:hAnsi="Times New Roman"/>
          <w:sz w:val="24"/>
          <w:szCs w:val="24"/>
          <w:lang w:val="sr-Cyrl-BA"/>
        </w:rPr>
        <w:t>,</w:t>
      </w:r>
    </w:p>
    <w:p w14:paraId="7629197E" w14:textId="66FE5FBD"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2) ако трговац не наведе пословну сврху пословне праксе, а она није очигледна из контекста, а у оба случаја таква пракса просјечног потрошача наведе</w:t>
      </w:r>
      <w:r w:rsidR="000650C0" w:rsidRPr="002D6EE5">
        <w:rPr>
          <w:rFonts w:ascii="Times New Roman" w:hAnsi="Times New Roman"/>
          <w:sz w:val="24"/>
          <w:szCs w:val="24"/>
          <w:lang w:val="sr-Cyrl-BA"/>
        </w:rPr>
        <w:t>,</w:t>
      </w:r>
      <w:r w:rsidRPr="002D6EE5">
        <w:rPr>
          <w:rFonts w:ascii="Times New Roman" w:hAnsi="Times New Roman"/>
          <w:sz w:val="24"/>
          <w:szCs w:val="24"/>
          <w:lang w:val="sr-Cyrl-BA"/>
        </w:rPr>
        <w:t xml:space="preserve"> или га може навести</w:t>
      </w:r>
      <w:r w:rsidR="000650C0" w:rsidRPr="002D6EE5">
        <w:rPr>
          <w:rFonts w:ascii="Times New Roman" w:hAnsi="Times New Roman"/>
          <w:sz w:val="24"/>
          <w:szCs w:val="24"/>
          <w:lang w:val="sr-Cyrl-BA"/>
        </w:rPr>
        <w:t>,</w:t>
      </w:r>
      <w:r w:rsidRPr="002D6EE5">
        <w:rPr>
          <w:rFonts w:ascii="Times New Roman" w:hAnsi="Times New Roman"/>
          <w:sz w:val="24"/>
          <w:szCs w:val="24"/>
          <w:lang w:val="sr-Cyrl-BA"/>
        </w:rPr>
        <w:t xml:space="preserve"> да донесе одлуку о послу коју иначе не би донио.</w:t>
      </w:r>
    </w:p>
    <w:p w14:paraId="21C3E299" w14:textId="0A163AA8" w:rsidR="007D4AEC" w:rsidRPr="002D6EE5" w:rsidRDefault="007D4AEC" w:rsidP="00D5157C">
      <w:pPr>
        <w:pStyle w:val="NoSpacing"/>
        <w:ind w:firstLine="709"/>
        <w:jc w:val="both"/>
        <w:rPr>
          <w:rFonts w:ascii="Times New Roman" w:hAnsi="Times New Roman"/>
          <w:sz w:val="24"/>
          <w:szCs w:val="24"/>
          <w:lang w:val="sr-Cyrl-BA"/>
        </w:rPr>
      </w:pPr>
      <w:r w:rsidRPr="002D6EE5">
        <w:rPr>
          <w:rFonts w:ascii="Times New Roman" w:hAnsi="Times New Roman"/>
          <w:sz w:val="24"/>
          <w:szCs w:val="24"/>
          <w:lang w:val="sr-Cyrl-BA"/>
        </w:rPr>
        <w:t>(3) Када трговац при преношењу пословне праксе користи конкретно средство комуникације које је ограничено временом или простором, приликом оцјене да ли је одређено важно обавјештење изостављено, бринуће се о тим ограничењима, као и о осталим мјерама које је трговац предузео да би се то обавјештење  доставило потрошачу на неки други начин.</w:t>
      </w:r>
    </w:p>
    <w:p w14:paraId="72D8C9BE" w14:textId="2F05BC51" w:rsidR="007D4AEC" w:rsidRPr="002D6EE5" w:rsidRDefault="007D4AEC" w:rsidP="00D5157C">
      <w:pPr>
        <w:pStyle w:val="NoSpacing"/>
        <w:ind w:firstLine="709"/>
        <w:jc w:val="both"/>
        <w:rPr>
          <w:rFonts w:ascii="Times New Roman" w:hAnsi="Times New Roman"/>
          <w:sz w:val="24"/>
          <w:szCs w:val="24"/>
          <w:lang w:val="sr-Cyrl-BA"/>
        </w:rPr>
      </w:pPr>
      <w:r w:rsidRPr="002D6EE5">
        <w:rPr>
          <w:rFonts w:ascii="Times New Roman" w:hAnsi="Times New Roman"/>
          <w:sz w:val="24"/>
          <w:szCs w:val="24"/>
          <w:lang w:val="sr-Cyrl-BA"/>
        </w:rPr>
        <w:t>(4) У случају позива на куповину, ако то већ није очигледно из контекста, битним се сматрају информације о:</w:t>
      </w:r>
    </w:p>
    <w:p w14:paraId="01C066C7"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 основним карактеристикама производа у мјери која одговара производу и средству комуникације које се користи,</w:t>
      </w:r>
    </w:p>
    <w:p w14:paraId="4D33915F"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2) називу и адреси трговца, те по потреби, називу и адреси трговца у чије име послује,</w:t>
      </w:r>
    </w:p>
    <w:p w14:paraId="4E5CC261"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3) продајној цијени производа, или кад природа производа не омогућава да цијена буде израчуната унапријед,</w:t>
      </w:r>
    </w:p>
    <w:p w14:paraId="5799DE0D"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4) начину на који ће цијена из тачке 3) овог става бити израчуната,</w:t>
      </w:r>
    </w:p>
    <w:p w14:paraId="44E87842" w14:textId="5BF51FDB"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lastRenderedPageBreak/>
        <w:t>5) додатним поштанским трошковима, трошковима превоза и доставе, а када ти трошкови не могу бити израчунати унапријед, са назнаком да се плаћају и ти додатни трошкови,</w:t>
      </w:r>
    </w:p>
    <w:p w14:paraId="255A4628"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6) условима плаћања и доставе, те осталим елементима испуњења уговора, као и о начину на који се поступа по притужбама потрошача, ако ти елементи одступају од захтјева професионалне пажње, </w:t>
      </w:r>
    </w:p>
    <w:p w14:paraId="13423FA1" w14:textId="4F2E04BE"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7) постојању права на раскид или отказ уговора, ако </w:t>
      </w:r>
      <w:r w:rsidR="005963B5" w:rsidRPr="002D6EE5">
        <w:rPr>
          <w:rFonts w:ascii="Times New Roman" w:hAnsi="Times New Roman"/>
          <w:sz w:val="24"/>
          <w:szCs w:val="24"/>
          <w:lang w:val="sr-Cyrl-BA"/>
        </w:rPr>
        <w:t>се ради</w:t>
      </w:r>
      <w:r w:rsidRPr="002D6EE5">
        <w:rPr>
          <w:rFonts w:ascii="Times New Roman" w:hAnsi="Times New Roman"/>
          <w:sz w:val="24"/>
          <w:szCs w:val="24"/>
          <w:lang w:val="sr-Cyrl-BA"/>
        </w:rPr>
        <w:t xml:space="preserve"> о производима или правним пословима </w:t>
      </w:r>
      <w:r w:rsidR="005963B5" w:rsidRPr="002D6EE5">
        <w:rPr>
          <w:rFonts w:ascii="Times New Roman" w:hAnsi="Times New Roman"/>
          <w:sz w:val="24"/>
          <w:szCs w:val="24"/>
          <w:lang w:val="sr-Cyrl-BA"/>
        </w:rPr>
        <w:t>за</w:t>
      </w:r>
      <w:r w:rsidRPr="002D6EE5">
        <w:rPr>
          <w:rFonts w:ascii="Times New Roman" w:hAnsi="Times New Roman"/>
          <w:sz w:val="24"/>
          <w:szCs w:val="24"/>
          <w:lang w:val="sr-Cyrl-BA"/>
        </w:rPr>
        <w:t xml:space="preserve"> кој</w:t>
      </w:r>
      <w:r w:rsidR="005963B5" w:rsidRPr="002D6EE5">
        <w:rPr>
          <w:rFonts w:ascii="Times New Roman" w:hAnsi="Times New Roman"/>
          <w:sz w:val="24"/>
          <w:szCs w:val="24"/>
          <w:lang w:val="sr-Cyrl-BA"/>
        </w:rPr>
        <w:t>а</w:t>
      </w:r>
      <w:r w:rsidRPr="002D6EE5">
        <w:rPr>
          <w:rFonts w:ascii="Times New Roman" w:hAnsi="Times New Roman"/>
          <w:sz w:val="24"/>
          <w:szCs w:val="24"/>
          <w:lang w:val="sr-Cyrl-BA"/>
        </w:rPr>
        <w:t xml:space="preserve"> су предвиђена и та права</w:t>
      </w:r>
      <w:r w:rsidR="005963B5" w:rsidRPr="002D6EE5">
        <w:rPr>
          <w:rFonts w:ascii="Times New Roman" w:hAnsi="Times New Roman"/>
          <w:sz w:val="24"/>
          <w:szCs w:val="24"/>
          <w:lang w:val="sr-Cyrl-BA"/>
        </w:rPr>
        <w:t>,</w:t>
      </w:r>
      <w:r w:rsidRPr="002D6EE5">
        <w:rPr>
          <w:rFonts w:ascii="Times New Roman" w:hAnsi="Times New Roman"/>
          <w:sz w:val="24"/>
          <w:szCs w:val="24"/>
          <w:lang w:val="sr-Cyrl-BA"/>
        </w:rPr>
        <w:t xml:space="preserve"> </w:t>
      </w:r>
    </w:p>
    <w:p w14:paraId="6F8FC7D2"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8) друге информације које је трговац дужан да пружи потрошачу приликом било које врсте пословне комуникације, укључујући оглашавање и стављање производа на тржиште у складу са овим законом и другим прописима.</w:t>
      </w:r>
    </w:p>
    <w:p w14:paraId="48EBA148" w14:textId="77777777" w:rsidR="007D4AEC" w:rsidRPr="002D6EE5" w:rsidRDefault="007D4AEC" w:rsidP="00CF73A9">
      <w:pPr>
        <w:pStyle w:val="NoSpacing"/>
        <w:rPr>
          <w:rFonts w:ascii="Times New Roman" w:hAnsi="Times New Roman"/>
          <w:sz w:val="24"/>
          <w:szCs w:val="24"/>
          <w:lang w:val="sr-Cyrl-BA"/>
        </w:rPr>
      </w:pPr>
    </w:p>
    <w:p w14:paraId="129723FF" w14:textId="77777777" w:rsidR="007D4AEC" w:rsidRPr="002D6EE5" w:rsidRDefault="007D4AEC" w:rsidP="00CF73A9">
      <w:pPr>
        <w:pStyle w:val="NoSpacing"/>
        <w:jc w:val="center"/>
        <w:rPr>
          <w:rFonts w:ascii="Times New Roman" w:hAnsi="Times New Roman"/>
          <w:sz w:val="24"/>
          <w:szCs w:val="24"/>
          <w:lang w:val="sr-Cyrl-BA"/>
        </w:rPr>
      </w:pPr>
      <w:r w:rsidRPr="002D6EE5">
        <w:rPr>
          <w:rFonts w:ascii="Times New Roman" w:hAnsi="Times New Roman"/>
          <w:sz w:val="24"/>
          <w:szCs w:val="24"/>
          <w:lang w:val="sr-Cyrl-BA"/>
        </w:rPr>
        <w:t>Члан 40.</w:t>
      </w:r>
    </w:p>
    <w:p w14:paraId="4B4CA323" w14:textId="77777777" w:rsidR="007D4AEC" w:rsidRPr="002D6EE5" w:rsidRDefault="007D4AEC" w:rsidP="00CF73A9">
      <w:pPr>
        <w:pStyle w:val="NoSpacing"/>
        <w:jc w:val="both"/>
        <w:rPr>
          <w:rFonts w:ascii="Times New Roman" w:hAnsi="Times New Roman"/>
          <w:sz w:val="24"/>
          <w:szCs w:val="24"/>
          <w:lang w:val="sr-Cyrl-BA"/>
        </w:rPr>
      </w:pPr>
    </w:p>
    <w:p w14:paraId="561B43B7"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Обмањујућом</w:t>
      </w:r>
      <w:r w:rsidRPr="002D6EE5">
        <w:rPr>
          <w:rFonts w:ascii="Times New Roman" w:hAnsi="Times New Roman"/>
          <w:b/>
          <w:sz w:val="24"/>
          <w:szCs w:val="24"/>
          <w:lang w:val="sr-Cyrl-BA"/>
        </w:rPr>
        <w:t xml:space="preserve"> </w:t>
      </w:r>
      <w:r w:rsidRPr="002D6EE5">
        <w:rPr>
          <w:rFonts w:ascii="Times New Roman" w:hAnsi="Times New Roman"/>
          <w:sz w:val="24"/>
          <w:szCs w:val="24"/>
          <w:lang w:val="sr-Cyrl-BA"/>
        </w:rPr>
        <w:t>пословном праксом трговца сматра се:</w:t>
      </w:r>
    </w:p>
    <w:p w14:paraId="6F01A0B0"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 неистинита тврдња трговца да је потписник одређеног кодекса понашања,</w:t>
      </w:r>
    </w:p>
    <w:p w14:paraId="2C7E7EA5"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2) неовлашћено истицање заштитних знакова, знакова квалитета или сличних знакова,</w:t>
      </w:r>
    </w:p>
    <w:p w14:paraId="0BCD396A"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3) неистинита тврдња трговца да је одређени кодекс понашања одобрен од надлежног органа или одређене организације,</w:t>
      </w:r>
    </w:p>
    <w:p w14:paraId="5B205732"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4) неистинита тврдња трговца да његову пословну праксу или продају производа одобрава, подржава или помаже одређени надлежни орган или одређена организација или истинита тврдња истог садржаја у случају да се трговац не придржава услова под којима му је дато одобрење, подршка или помоћ,</w:t>
      </w:r>
    </w:p>
    <w:p w14:paraId="02BE0225" w14:textId="52D15BC5"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5) позив на куповину производа по одређеној цијени, без истицања чињенице да трговац има оправдане разлоге да вјерује да неће бити у могућности да понуди испоруку тог или сличног производа по наведеној цијени, у вријеме и у количини који су разумни с обзиром на производ, обим оглашавања производа и понуђену цијену, односно да неће бити у могућности да обезбиједи да други трговац испоручи тај </w:t>
      </w:r>
      <w:r w:rsidR="005963B5" w:rsidRPr="002D6EE5">
        <w:rPr>
          <w:rFonts w:ascii="Times New Roman" w:hAnsi="Times New Roman"/>
          <w:sz w:val="24"/>
          <w:szCs w:val="24"/>
          <w:lang w:val="sr-Cyrl-BA"/>
        </w:rPr>
        <w:t xml:space="preserve">производ </w:t>
      </w:r>
      <w:r w:rsidRPr="002D6EE5">
        <w:rPr>
          <w:rFonts w:ascii="Times New Roman" w:hAnsi="Times New Roman"/>
          <w:sz w:val="24"/>
          <w:szCs w:val="24"/>
          <w:lang w:val="sr-Cyrl-BA"/>
        </w:rPr>
        <w:t xml:space="preserve">или сличан производ по наведеној цијени, у времену и у количини који су разумни с обзиром на наведене околности, </w:t>
      </w:r>
    </w:p>
    <w:p w14:paraId="4E64E4E9"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6) позив на куповину производа по одређеној цијени, а затим одбијање да се купцу покаже оглашавани производ или одбијање прихватања поруџбине потрошача, односно доставе производа у разумном року или показивање неисправног узорка производа, а све с намјером рекламе неког другог производа,</w:t>
      </w:r>
    </w:p>
    <w:p w14:paraId="0FAEA394"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7) неистинита тврдња трговца да ће производ бити доступан само у кратком року или да ће бити доступан у кратком року под одређеним условима, с циљем да се потрошач наведе да донесе одлуку о куповини без одгађања, односно да му се ускрати могућност или вријеме потребно за доношење разумне одлуке,</w:t>
      </w:r>
    </w:p>
    <w:p w14:paraId="39C62295"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8) неистинита тврдња трговца или на други начин стварање погрешног утиска да је одређени производ у промету у складу са важећим прописима,</w:t>
      </w:r>
    </w:p>
    <w:p w14:paraId="0129825A"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9) представљање права која су потрошачу гарантована законом као посебне предности коју трговац нуди потрошачу,</w:t>
      </w:r>
    </w:p>
    <w:p w14:paraId="307A7077" w14:textId="34A93DE6"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10) употреба уредничког простора у медијима за оглашавање производа, односно пропуштање трговца да у садржају огласа звуком или сликом нагласи да </w:t>
      </w:r>
      <w:r w:rsidR="009B4D21" w:rsidRPr="002D6EE5">
        <w:rPr>
          <w:rFonts w:ascii="Times New Roman" w:hAnsi="Times New Roman"/>
          <w:sz w:val="24"/>
          <w:szCs w:val="24"/>
          <w:lang w:val="sr-Cyrl-BA"/>
        </w:rPr>
        <w:t>се ради</w:t>
      </w:r>
      <w:r w:rsidRPr="002D6EE5">
        <w:rPr>
          <w:rFonts w:ascii="Times New Roman" w:hAnsi="Times New Roman"/>
          <w:sz w:val="24"/>
          <w:szCs w:val="24"/>
          <w:lang w:val="sr-Cyrl-BA"/>
        </w:rPr>
        <w:t xml:space="preserve"> о плаћеном оглашавању, а не о садржају иза којег стоји уредништво,</w:t>
      </w:r>
    </w:p>
    <w:p w14:paraId="643960CB"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11) неистинита тврдња трговца о природи и значају ризика коме потрошач излаже себе или своју породицу ако не купи одређени производ,</w:t>
      </w:r>
    </w:p>
    <w:p w14:paraId="08432FBE"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12) оглашавање производа који је сличан производу који је произвео неки други произвођач и то на начин да се намјерно наводи потрошач на погрешан закључак да је оглашавани производ произвео тај други произвођач,</w:t>
      </w:r>
    </w:p>
    <w:p w14:paraId="148B3BAE"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lastRenderedPageBreak/>
        <w:t>13) уколико трговац успоставља, води или оглашава систем продаје производа у оквиру којег потрошач плаћа накнаду за могућност остварења прихода који не зависи од успјешности продаје одређеног производа, већ од учествовања других потрошача у том систему продаје,</w:t>
      </w:r>
    </w:p>
    <w:p w14:paraId="3C7D49C5"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14) неистинита тврдња трговца да престаје са пословањем или да се премјешта у друге пословне просторије,</w:t>
      </w:r>
    </w:p>
    <w:p w14:paraId="2D83CFF4"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15) неистинита тврдња трговца да одређени производ повећава шансу за награду у играма на срећу,</w:t>
      </w:r>
    </w:p>
    <w:p w14:paraId="34CD7EC3"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16) неистинита тврдња трговца да одређени производ може излијечити одређену болест, дисфункционалност или малформацију,</w:t>
      </w:r>
    </w:p>
    <w:p w14:paraId="4A84BE61"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17) пружање нетачних информација о условима на тржишту или могућности куповине одређеног производа на тржишту, с циљем да се потрошач наведе да производ купи под условима који су неповољнији од уобичајених тржишних услова,</w:t>
      </w:r>
    </w:p>
    <w:p w14:paraId="61886A46"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18) тврдња да се расписује наградна или промотивна игра ако се након тога не додијели обећана награда или одговарајућа замјена за њу,</w:t>
      </w:r>
    </w:p>
    <w:p w14:paraId="4961F3DE"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19) описивање производа ријечима гратис, бесплатно, без накнаде или другим ријечима сличног значења, ако је потрошач дужан да сноси било какав трошак осим неизбјежног трошка јављања на оглас и преузимања, односно доставе производа,</w:t>
      </w:r>
    </w:p>
    <w:p w14:paraId="4DD56FD4" w14:textId="2F0425B9"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20) стављање рачуна или сличног документа којим се захтијева плаћање у огласни материјал, чиме се код потрошача ствара погрешан утисак да је већ наручио оглашавани производ</w:t>
      </w:r>
      <w:r w:rsidR="009B4D21" w:rsidRPr="002D6EE5">
        <w:rPr>
          <w:rFonts w:ascii="Times New Roman" w:hAnsi="Times New Roman"/>
          <w:sz w:val="24"/>
          <w:szCs w:val="24"/>
          <w:lang w:val="sr-Cyrl-BA"/>
        </w:rPr>
        <w:t>,</w:t>
      </w:r>
    </w:p>
    <w:p w14:paraId="102FEC3D"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21) неистинита тврдња или стварање погрешног утиска да трговац не поступа у оквиру своје пословне дјелатности, професије или заната или лажно представљање трговца као потрошача.</w:t>
      </w:r>
    </w:p>
    <w:p w14:paraId="5BCC1B06" w14:textId="77777777" w:rsidR="007D4AEC" w:rsidRPr="002D6EE5" w:rsidRDefault="007D4AEC" w:rsidP="00CF73A9">
      <w:pPr>
        <w:pStyle w:val="NoSpacing"/>
        <w:jc w:val="both"/>
        <w:rPr>
          <w:rFonts w:ascii="Times New Roman" w:hAnsi="Times New Roman"/>
          <w:sz w:val="24"/>
          <w:szCs w:val="24"/>
          <w:lang w:val="sr-Cyrl-BA"/>
        </w:rPr>
      </w:pPr>
    </w:p>
    <w:p w14:paraId="40358DAC" w14:textId="77777777" w:rsidR="007D4AEC" w:rsidRPr="002D6EE5" w:rsidRDefault="007D4AEC" w:rsidP="00CF73A9">
      <w:pPr>
        <w:pStyle w:val="NoSpacing"/>
        <w:jc w:val="center"/>
        <w:rPr>
          <w:rFonts w:ascii="Times New Roman" w:hAnsi="Times New Roman"/>
          <w:sz w:val="24"/>
          <w:szCs w:val="24"/>
          <w:lang w:val="sr-Cyrl-BA"/>
        </w:rPr>
      </w:pPr>
      <w:r w:rsidRPr="002D6EE5">
        <w:rPr>
          <w:rFonts w:ascii="Times New Roman" w:hAnsi="Times New Roman"/>
          <w:sz w:val="24"/>
          <w:szCs w:val="24"/>
          <w:lang w:val="sr-Cyrl-BA"/>
        </w:rPr>
        <w:t>Члан 41.</w:t>
      </w:r>
    </w:p>
    <w:p w14:paraId="6188C6D0" w14:textId="77777777" w:rsidR="007D4AEC" w:rsidRPr="002D6EE5" w:rsidRDefault="007D4AEC" w:rsidP="00CF73A9">
      <w:pPr>
        <w:pStyle w:val="NoSpacing"/>
        <w:jc w:val="both"/>
        <w:rPr>
          <w:rFonts w:ascii="Times New Roman" w:hAnsi="Times New Roman"/>
          <w:sz w:val="24"/>
          <w:szCs w:val="24"/>
          <w:lang w:val="sr-Cyrl-BA"/>
        </w:rPr>
      </w:pPr>
    </w:p>
    <w:p w14:paraId="574016C4" w14:textId="7C8F8A3D" w:rsidR="007D4AEC" w:rsidRPr="002D6EE5" w:rsidRDefault="007D4AEC" w:rsidP="00D5157C">
      <w:pPr>
        <w:pStyle w:val="NoSpacing"/>
        <w:ind w:firstLine="709"/>
        <w:jc w:val="both"/>
        <w:rPr>
          <w:rFonts w:ascii="Times New Roman" w:hAnsi="Times New Roman"/>
          <w:sz w:val="24"/>
          <w:szCs w:val="24"/>
          <w:lang w:val="sr-Cyrl-BA"/>
        </w:rPr>
      </w:pPr>
      <w:r w:rsidRPr="002D6EE5">
        <w:rPr>
          <w:rFonts w:ascii="Times New Roman" w:hAnsi="Times New Roman"/>
          <w:sz w:val="24"/>
          <w:szCs w:val="24"/>
          <w:lang w:val="sr-Cyrl-BA"/>
        </w:rPr>
        <w:t>Пословна пракса трговца сматра се агресивном ако у конкретном случају, узимајући у обзир сва обиљежја и околности случаја, коришћењем узнемиравања, принуде, укључујући физичку силу или пријетњу, те недопуштен утицај, у битној м</w:t>
      </w:r>
      <w:r w:rsidR="009B4D21" w:rsidRPr="002D6EE5">
        <w:rPr>
          <w:rFonts w:ascii="Times New Roman" w:hAnsi="Times New Roman"/>
          <w:sz w:val="24"/>
          <w:szCs w:val="24"/>
          <w:lang w:val="sr-Cyrl-BA"/>
        </w:rPr>
        <w:t>ј</w:t>
      </w:r>
      <w:r w:rsidRPr="002D6EE5">
        <w:rPr>
          <w:rFonts w:ascii="Times New Roman" w:hAnsi="Times New Roman"/>
          <w:sz w:val="24"/>
          <w:szCs w:val="24"/>
          <w:lang w:val="sr-Cyrl-BA"/>
        </w:rPr>
        <w:t xml:space="preserve">ери умањује или може да умањи слободу избора </w:t>
      </w:r>
      <w:r w:rsidR="009B4D21" w:rsidRPr="002D6EE5">
        <w:rPr>
          <w:rFonts w:ascii="Times New Roman" w:hAnsi="Times New Roman"/>
          <w:sz w:val="24"/>
          <w:szCs w:val="24"/>
          <w:lang w:val="sr-Cyrl-BA"/>
        </w:rPr>
        <w:t xml:space="preserve">производа </w:t>
      </w:r>
      <w:r w:rsidRPr="002D6EE5">
        <w:rPr>
          <w:rFonts w:ascii="Times New Roman" w:hAnsi="Times New Roman"/>
          <w:sz w:val="24"/>
          <w:szCs w:val="24"/>
          <w:lang w:val="sr-Cyrl-BA"/>
        </w:rPr>
        <w:t xml:space="preserve">или поступања просјечног потрошача у </w:t>
      </w:r>
      <w:r w:rsidR="009B4D21" w:rsidRPr="002D6EE5">
        <w:rPr>
          <w:rFonts w:ascii="Times New Roman" w:hAnsi="Times New Roman"/>
          <w:sz w:val="24"/>
          <w:szCs w:val="24"/>
          <w:lang w:val="sr-Cyrl-BA"/>
        </w:rPr>
        <w:t>вези са</w:t>
      </w:r>
      <w:r w:rsidRPr="002D6EE5">
        <w:rPr>
          <w:rFonts w:ascii="Times New Roman" w:hAnsi="Times New Roman"/>
          <w:sz w:val="24"/>
          <w:szCs w:val="24"/>
          <w:lang w:val="sr-Cyrl-BA"/>
        </w:rPr>
        <w:t xml:space="preserve"> производ</w:t>
      </w:r>
      <w:r w:rsidR="009B4D21" w:rsidRPr="002D6EE5">
        <w:rPr>
          <w:rFonts w:ascii="Times New Roman" w:hAnsi="Times New Roman"/>
          <w:sz w:val="24"/>
          <w:szCs w:val="24"/>
          <w:lang w:val="sr-Cyrl-BA"/>
        </w:rPr>
        <w:t>ом</w:t>
      </w:r>
      <w:r w:rsidRPr="002D6EE5">
        <w:rPr>
          <w:rFonts w:ascii="Times New Roman" w:hAnsi="Times New Roman"/>
          <w:sz w:val="24"/>
          <w:szCs w:val="24"/>
          <w:lang w:val="sr-Cyrl-BA"/>
        </w:rPr>
        <w:t>, те га тиме наводи или га може навести да донесе одлуку коју иначе не би донио.</w:t>
      </w:r>
    </w:p>
    <w:p w14:paraId="7C69F022" w14:textId="77777777" w:rsidR="007D4AEC" w:rsidRPr="002D6EE5" w:rsidRDefault="007D4AEC" w:rsidP="00CF73A9">
      <w:pPr>
        <w:pStyle w:val="NoSpacing"/>
        <w:jc w:val="both"/>
        <w:rPr>
          <w:rFonts w:ascii="Times New Roman" w:hAnsi="Times New Roman"/>
          <w:sz w:val="24"/>
          <w:szCs w:val="24"/>
          <w:lang w:val="sr-Cyrl-BA"/>
        </w:rPr>
      </w:pPr>
    </w:p>
    <w:p w14:paraId="072E5452" w14:textId="77777777" w:rsidR="007D4AEC" w:rsidRPr="002D6EE5" w:rsidRDefault="007D4AEC" w:rsidP="00CF73A9">
      <w:pPr>
        <w:pStyle w:val="NoSpacing"/>
        <w:jc w:val="center"/>
        <w:rPr>
          <w:rFonts w:ascii="Times New Roman" w:hAnsi="Times New Roman"/>
          <w:sz w:val="24"/>
          <w:szCs w:val="24"/>
          <w:lang w:val="sr-Cyrl-BA"/>
        </w:rPr>
      </w:pPr>
      <w:r w:rsidRPr="002D6EE5">
        <w:rPr>
          <w:rFonts w:ascii="Times New Roman" w:hAnsi="Times New Roman"/>
          <w:sz w:val="24"/>
          <w:szCs w:val="24"/>
          <w:lang w:val="sr-Cyrl-BA"/>
        </w:rPr>
        <w:t>Члан 42.</w:t>
      </w:r>
    </w:p>
    <w:p w14:paraId="17658CF5" w14:textId="77777777" w:rsidR="007D4AEC" w:rsidRPr="002D6EE5" w:rsidRDefault="007D4AEC" w:rsidP="00CF73A9">
      <w:pPr>
        <w:pStyle w:val="NoSpacing"/>
        <w:jc w:val="both"/>
        <w:rPr>
          <w:rFonts w:ascii="Times New Roman" w:hAnsi="Times New Roman"/>
          <w:sz w:val="24"/>
          <w:szCs w:val="24"/>
          <w:lang w:val="sr-Cyrl-BA"/>
        </w:rPr>
      </w:pPr>
    </w:p>
    <w:p w14:paraId="2DDD4B34" w14:textId="610C69DC" w:rsidR="007D4AEC" w:rsidRPr="002D6EE5" w:rsidRDefault="007D4AEC" w:rsidP="00D5157C">
      <w:pPr>
        <w:pStyle w:val="NoSpacing"/>
        <w:ind w:firstLine="709"/>
        <w:jc w:val="both"/>
        <w:rPr>
          <w:rFonts w:ascii="Times New Roman" w:hAnsi="Times New Roman"/>
          <w:sz w:val="24"/>
          <w:szCs w:val="24"/>
          <w:lang w:val="sr-Cyrl-BA"/>
        </w:rPr>
      </w:pPr>
      <w:r w:rsidRPr="002D6EE5">
        <w:rPr>
          <w:rFonts w:ascii="Times New Roman" w:hAnsi="Times New Roman"/>
          <w:sz w:val="24"/>
          <w:szCs w:val="24"/>
          <w:lang w:val="sr-Cyrl-BA"/>
        </w:rPr>
        <w:t>Приликом одлучивања о томе да ли је у пословној пракси коришћено узнемиравање, присила, укључујући физичку силу или пријетњу, или недозвољени утицај, узимају се у обзир сљедећи критеријуми:</w:t>
      </w:r>
    </w:p>
    <w:p w14:paraId="1D9AC636" w14:textId="77777777" w:rsidR="007D4AEC" w:rsidRPr="002D6EE5" w:rsidRDefault="007D4AEC" w:rsidP="00D5157C">
      <w:pPr>
        <w:pStyle w:val="NoSpacing"/>
        <w:ind w:firstLine="709"/>
        <w:jc w:val="both"/>
        <w:rPr>
          <w:rFonts w:ascii="Times New Roman" w:hAnsi="Times New Roman"/>
          <w:sz w:val="24"/>
          <w:szCs w:val="24"/>
          <w:lang w:val="sr-Cyrl-BA"/>
        </w:rPr>
      </w:pPr>
      <w:r w:rsidRPr="002D6EE5">
        <w:rPr>
          <w:rFonts w:ascii="Times New Roman" w:hAnsi="Times New Roman"/>
          <w:sz w:val="24"/>
          <w:szCs w:val="24"/>
          <w:lang w:val="sr-Cyrl-BA"/>
        </w:rPr>
        <w:t>1) вријеме, мјесто, природа и трајање агресивне праксе,</w:t>
      </w:r>
    </w:p>
    <w:p w14:paraId="55B2C18F" w14:textId="77777777" w:rsidR="007D4AEC" w:rsidRPr="002D6EE5" w:rsidRDefault="007D4AEC" w:rsidP="00D5157C">
      <w:pPr>
        <w:pStyle w:val="NoSpacing"/>
        <w:ind w:firstLine="709"/>
        <w:jc w:val="both"/>
        <w:rPr>
          <w:rFonts w:ascii="Times New Roman" w:hAnsi="Times New Roman"/>
          <w:sz w:val="24"/>
          <w:szCs w:val="24"/>
          <w:lang w:val="sr-Cyrl-BA"/>
        </w:rPr>
      </w:pPr>
      <w:r w:rsidRPr="002D6EE5">
        <w:rPr>
          <w:rFonts w:ascii="Times New Roman" w:hAnsi="Times New Roman"/>
          <w:sz w:val="24"/>
          <w:szCs w:val="24"/>
          <w:lang w:val="sr-Cyrl-BA"/>
        </w:rPr>
        <w:t>2) употреба пријетећег или увредљивог језика или понашања,</w:t>
      </w:r>
    </w:p>
    <w:p w14:paraId="45B870C7" w14:textId="77777777" w:rsidR="007D4AEC" w:rsidRPr="002D6EE5" w:rsidRDefault="007D4AEC" w:rsidP="00D5157C">
      <w:pPr>
        <w:pStyle w:val="NoSpacing"/>
        <w:ind w:firstLine="709"/>
        <w:jc w:val="both"/>
        <w:rPr>
          <w:rFonts w:ascii="Times New Roman" w:hAnsi="Times New Roman"/>
          <w:sz w:val="24"/>
          <w:szCs w:val="24"/>
          <w:lang w:val="sr-Cyrl-BA"/>
        </w:rPr>
      </w:pPr>
      <w:r w:rsidRPr="002D6EE5">
        <w:rPr>
          <w:rFonts w:ascii="Times New Roman" w:hAnsi="Times New Roman"/>
          <w:sz w:val="24"/>
          <w:szCs w:val="24"/>
          <w:lang w:val="sr-Cyrl-BA"/>
        </w:rPr>
        <w:t>3) чињеница да трговац свјесно, у намјери да утиче на одлуку потрошача у вези са производом, користи несретне или друге тешке околности у којима се потрошач налази, а које утичу на способност расуђивања потрошача,</w:t>
      </w:r>
    </w:p>
    <w:p w14:paraId="4FCB565D" w14:textId="3E6993A9" w:rsidR="007D4AEC" w:rsidRPr="002D6EE5" w:rsidRDefault="007D4AEC" w:rsidP="00D5157C">
      <w:pPr>
        <w:pStyle w:val="NoSpacing"/>
        <w:ind w:firstLine="709"/>
        <w:jc w:val="both"/>
        <w:rPr>
          <w:rFonts w:ascii="Times New Roman" w:hAnsi="Times New Roman"/>
          <w:sz w:val="24"/>
          <w:szCs w:val="24"/>
          <w:lang w:val="sr-Cyrl-BA"/>
        </w:rPr>
      </w:pPr>
      <w:r w:rsidRPr="002D6EE5">
        <w:rPr>
          <w:rFonts w:ascii="Times New Roman" w:hAnsi="Times New Roman"/>
          <w:sz w:val="24"/>
          <w:szCs w:val="24"/>
          <w:lang w:val="sr-Cyrl-BA"/>
        </w:rPr>
        <w:t>4) тешка или несразмјерна вануговорна препрека коју трговац поставља потрошачу који жели да оствари своје уговорно право, укључујући право да раскине или поништи уговор или изабере други производ или другог трговца</w:t>
      </w:r>
      <w:r w:rsidR="009B4D21" w:rsidRPr="002D6EE5">
        <w:rPr>
          <w:rFonts w:ascii="Times New Roman" w:hAnsi="Times New Roman"/>
          <w:sz w:val="24"/>
          <w:szCs w:val="24"/>
          <w:lang w:val="sr-Cyrl-BA"/>
        </w:rPr>
        <w:t>,</w:t>
      </w:r>
      <w:r w:rsidRPr="002D6EE5">
        <w:rPr>
          <w:rFonts w:ascii="Times New Roman" w:hAnsi="Times New Roman"/>
          <w:sz w:val="24"/>
          <w:szCs w:val="24"/>
          <w:lang w:val="sr-Cyrl-BA"/>
        </w:rPr>
        <w:t xml:space="preserve"> </w:t>
      </w:r>
    </w:p>
    <w:p w14:paraId="46BCFFFB" w14:textId="77777777" w:rsidR="007D4AEC" w:rsidRPr="002D6EE5" w:rsidRDefault="007D4AEC" w:rsidP="00D5157C">
      <w:pPr>
        <w:pStyle w:val="NoSpacing"/>
        <w:ind w:firstLine="709"/>
        <w:jc w:val="both"/>
        <w:rPr>
          <w:rFonts w:ascii="Times New Roman" w:hAnsi="Times New Roman"/>
          <w:sz w:val="24"/>
          <w:szCs w:val="24"/>
          <w:lang w:val="sr-Cyrl-BA"/>
        </w:rPr>
      </w:pPr>
      <w:r w:rsidRPr="002D6EE5">
        <w:rPr>
          <w:rFonts w:ascii="Times New Roman" w:hAnsi="Times New Roman"/>
          <w:sz w:val="24"/>
          <w:szCs w:val="24"/>
          <w:lang w:val="sr-Cyrl-BA"/>
        </w:rPr>
        <w:t>5) пријетња трговца да ће према потрошачу предузети одређену радњу која није у складу са законом.</w:t>
      </w:r>
    </w:p>
    <w:p w14:paraId="5BB523FD" w14:textId="5B50BBCF" w:rsidR="007D4AEC" w:rsidRPr="002D6EE5" w:rsidRDefault="007D4AEC" w:rsidP="00CF73A9">
      <w:pPr>
        <w:pStyle w:val="NoSpacing"/>
        <w:jc w:val="both"/>
        <w:rPr>
          <w:rFonts w:ascii="Times New Roman" w:hAnsi="Times New Roman"/>
          <w:sz w:val="24"/>
          <w:szCs w:val="24"/>
          <w:lang w:val="sr-Cyrl-BA"/>
        </w:rPr>
      </w:pPr>
    </w:p>
    <w:p w14:paraId="4341D382" w14:textId="4F5BFDDD" w:rsidR="00E51DD3" w:rsidRPr="002D6EE5" w:rsidRDefault="00E51DD3" w:rsidP="00CF73A9">
      <w:pPr>
        <w:pStyle w:val="NoSpacing"/>
        <w:jc w:val="both"/>
        <w:rPr>
          <w:rFonts w:ascii="Times New Roman" w:hAnsi="Times New Roman"/>
          <w:sz w:val="24"/>
          <w:szCs w:val="24"/>
          <w:lang w:val="sr-Cyrl-BA"/>
        </w:rPr>
      </w:pPr>
    </w:p>
    <w:p w14:paraId="4F3278A7" w14:textId="77777777" w:rsidR="007D4AEC" w:rsidRPr="002D6EE5" w:rsidRDefault="007D4AEC" w:rsidP="00CF73A9">
      <w:pPr>
        <w:pStyle w:val="NoSpacing"/>
        <w:jc w:val="center"/>
        <w:rPr>
          <w:rFonts w:ascii="Times New Roman" w:hAnsi="Times New Roman"/>
          <w:sz w:val="24"/>
          <w:szCs w:val="24"/>
          <w:lang w:val="sr-Cyrl-BA"/>
        </w:rPr>
      </w:pPr>
      <w:r w:rsidRPr="002D6EE5">
        <w:rPr>
          <w:rFonts w:ascii="Times New Roman" w:hAnsi="Times New Roman"/>
          <w:sz w:val="24"/>
          <w:szCs w:val="24"/>
          <w:lang w:val="sr-Cyrl-BA"/>
        </w:rPr>
        <w:lastRenderedPageBreak/>
        <w:t>Члан 43.</w:t>
      </w:r>
    </w:p>
    <w:p w14:paraId="5E4B6D0B" w14:textId="77777777" w:rsidR="007D4AEC" w:rsidRPr="002D6EE5" w:rsidRDefault="007D4AEC" w:rsidP="00CF73A9">
      <w:pPr>
        <w:pStyle w:val="NoSpacing"/>
        <w:jc w:val="both"/>
        <w:rPr>
          <w:rFonts w:ascii="Times New Roman" w:hAnsi="Times New Roman"/>
          <w:sz w:val="24"/>
          <w:szCs w:val="24"/>
          <w:lang w:val="sr-Cyrl-BA"/>
        </w:rPr>
      </w:pPr>
    </w:p>
    <w:p w14:paraId="0EA318B0"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 Агресивном пословном праксом сматра се:</w:t>
      </w:r>
    </w:p>
    <w:p w14:paraId="21F6DBAD"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 стварање утиска код потрошача да не може напустити пословне просторије док не закључи уговор,</w:t>
      </w:r>
    </w:p>
    <w:p w14:paraId="1656371E"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2) посјета трговца потрошачу у његовом дому, без претходне сагласности потрошача, осим у случајевима остваривања потраживања из уговора,</w:t>
      </w:r>
    </w:p>
    <w:p w14:paraId="048D4761" w14:textId="4EE83CDC"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3) вишеструко обраћање потрошачу, противно његовој вољи, телефоном, </w:t>
      </w:r>
      <w:r w:rsidR="0008103B" w:rsidRPr="002D6EE5">
        <w:rPr>
          <w:rFonts w:ascii="Times New Roman" w:hAnsi="Times New Roman"/>
          <w:sz w:val="24"/>
          <w:szCs w:val="24"/>
          <w:lang w:val="sr-Cyrl-BA"/>
        </w:rPr>
        <w:t>теле</w:t>
      </w:r>
      <w:r w:rsidRPr="002D6EE5">
        <w:rPr>
          <w:rFonts w:ascii="Times New Roman" w:hAnsi="Times New Roman"/>
          <w:sz w:val="24"/>
          <w:szCs w:val="24"/>
          <w:lang w:val="sr-Cyrl-BA"/>
        </w:rPr>
        <w:t>факсом, електронском поштом или другим средством за даљинску комуникацију, осим у случајевима остваривања потраживања из уговора,</w:t>
      </w:r>
    </w:p>
    <w:p w14:paraId="3AF800AC" w14:textId="749A91F5"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4) захтјев да потрошач, који намјерава да оствари своја права из полисе осигурања, достави документ</w:t>
      </w:r>
      <w:r w:rsidR="0008103B" w:rsidRPr="002D6EE5">
        <w:rPr>
          <w:rFonts w:ascii="Times New Roman" w:hAnsi="Times New Roman"/>
          <w:sz w:val="24"/>
          <w:szCs w:val="24"/>
          <w:lang w:val="sr-Cyrl-BA"/>
        </w:rPr>
        <w:t>е</w:t>
      </w:r>
      <w:r w:rsidRPr="002D6EE5">
        <w:rPr>
          <w:rFonts w:ascii="Times New Roman" w:hAnsi="Times New Roman"/>
          <w:sz w:val="24"/>
          <w:szCs w:val="24"/>
          <w:lang w:val="sr-Cyrl-BA"/>
        </w:rPr>
        <w:t xml:space="preserve"> који се не могу сматрати значајним за оцјену основаности његовог захтјева или упорно избјегавање да се одговори на захтјев потрошача ради одвраћања од остваривања његових уговорних права,</w:t>
      </w:r>
    </w:p>
    <w:p w14:paraId="573E954F"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5) директно подстицање дјеце посредством огласа да купе или утичу на родитеље или друга одрасла лица да за њих купе производ који је предмет оглашавања,</w:t>
      </w:r>
    </w:p>
    <w:p w14:paraId="16F2D4D7"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6) захтијевање плаћања производа, одмах или са одгађањем, или враћање или чување производа који је трговац набавио, а потрошач га уопште није наручио,</w:t>
      </w:r>
    </w:p>
    <w:p w14:paraId="7CDBE71C" w14:textId="529E8832"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7) директно обавјештавање потрошача да ће посао или опстанак трговца бити угрожен ако потрошач не купи одређени производ или услугу</w:t>
      </w:r>
      <w:r w:rsidR="0008103B" w:rsidRPr="002D6EE5">
        <w:rPr>
          <w:rFonts w:ascii="Times New Roman" w:hAnsi="Times New Roman"/>
          <w:sz w:val="24"/>
          <w:szCs w:val="24"/>
          <w:lang w:val="sr-Cyrl-BA"/>
        </w:rPr>
        <w:t>,</w:t>
      </w:r>
    </w:p>
    <w:p w14:paraId="1B3E276B" w14:textId="3882AB98"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8) стварање погрешног утиска код потрошача да је освојио или да ће предузимањем одређене радње освојити награду или неку другу корист, када награда или корист не постоји</w:t>
      </w:r>
      <w:r w:rsidR="0008103B" w:rsidRPr="002D6EE5">
        <w:rPr>
          <w:rFonts w:ascii="Times New Roman" w:hAnsi="Times New Roman"/>
          <w:sz w:val="24"/>
          <w:szCs w:val="24"/>
          <w:lang w:val="sr-Cyrl-BA"/>
        </w:rPr>
        <w:t>,</w:t>
      </w:r>
      <w:r w:rsidRPr="002D6EE5">
        <w:rPr>
          <w:rFonts w:ascii="Times New Roman" w:hAnsi="Times New Roman"/>
          <w:sz w:val="24"/>
          <w:szCs w:val="24"/>
          <w:lang w:val="sr-Cyrl-BA"/>
        </w:rPr>
        <w:t xml:space="preserve"> или ако је предузимање било које радње </w:t>
      </w:r>
      <w:r w:rsidR="0008103B" w:rsidRPr="002D6EE5">
        <w:rPr>
          <w:rFonts w:ascii="Times New Roman" w:hAnsi="Times New Roman"/>
          <w:sz w:val="24"/>
          <w:szCs w:val="24"/>
          <w:lang w:val="sr-Cyrl-BA"/>
        </w:rPr>
        <w:t>с циљем</w:t>
      </w:r>
      <w:r w:rsidRPr="002D6EE5">
        <w:rPr>
          <w:rFonts w:ascii="Times New Roman" w:hAnsi="Times New Roman"/>
          <w:sz w:val="24"/>
          <w:szCs w:val="24"/>
          <w:lang w:val="sr-Cyrl-BA"/>
        </w:rPr>
        <w:t xml:space="preserve"> освајања награде или користи условљено тиме да потрошач плати одређени износ новца или претрпи одређене трошкове.</w:t>
      </w:r>
    </w:p>
    <w:p w14:paraId="3A7AEC4B" w14:textId="07FDB6FF"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(2) Одредба из става 1. тачке 3) овог члана не утиче на примјену правила овог закона или других прописа о ограничењу или забрани коришћења одређених средстава за даљинску комуникацију у одређеним околностима.</w:t>
      </w:r>
    </w:p>
    <w:p w14:paraId="43AF3389" w14:textId="77777777" w:rsidR="007D4AEC" w:rsidRPr="002D6EE5" w:rsidRDefault="007D4AEC" w:rsidP="00CF73A9">
      <w:pPr>
        <w:pStyle w:val="NoSpacing"/>
        <w:jc w:val="center"/>
        <w:rPr>
          <w:rFonts w:ascii="Times New Roman" w:hAnsi="Times New Roman"/>
          <w:sz w:val="24"/>
          <w:szCs w:val="24"/>
          <w:lang w:val="sr-Cyrl-BA"/>
        </w:rPr>
      </w:pPr>
    </w:p>
    <w:p w14:paraId="3358F5B9" w14:textId="77777777" w:rsidR="007D4AEC" w:rsidRPr="002D6EE5" w:rsidRDefault="007D4AEC" w:rsidP="00CF73A9">
      <w:pPr>
        <w:pStyle w:val="NoSpacing"/>
        <w:jc w:val="center"/>
        <w:rPr>
          <w:rFonts w:ascii="Times New Roman" w:hAnsi="Times New Roman"/>
          <w:sz w:val="24"/>
          <w:szCs w:val="24"/>
          <w:lang w:val="sr-Cyrl-BA"/>
        </w:rPr>
      </w:pPr>
      <w:r w:rsidRPr="002D6EE5">
        <w:rPr>
          <w:rFonts w:ascii="Times New Roman" w:hAnsi="Times New Roman"/>
          <w:sz w:val="24"/>
          <w:szCs w:val="24"/>
          <w:lang w:val="sr-Cyrl-BA"/>
        </w:rPr>
        <w:t>Члан 44.</w:t>
      </w:r>
    </w:p>
    <w:p w14:paraId="76D783B5" w14:textId="77777777" w:rsidR="007D4AEC" w:rsidRPr="002D6EE5" w:rsidRDefault="007D4AEC" w:rsidP="00CF73A9">
      <w:pPr>
        <w:pStyle w:val="NoSpacing"/>
        <w:jc w:val="both"/>
        <w:rPr>
          <w:rFonts w:ascii="Times New Roman" w:hAnsi="Times New Roman"/>
          <w:sz w:val="24"/>
          <w:szCs w:val="24"/>
          <w:lang w:val="sr-Cyrl-BA"/>
        </w:rPr>
      </w:pPr>
    </w:p>
    <w:p w14:paraId="44E4BE39" w14:textId="0E1E584C" w:rsidR="007D4AEC" w:rsidRPr="002D6EE5" w:rsidRDefault="007D4AEC" w:rsidP="00E51DD3">
      <w:pPr>
        <w:pStyle w:val="NoSpacing"/>
        <w:ind w:firstLine="709"/>
        <w:jc w:val="both"/>
        <w:rPr>
          <w:rFonts w:ascii="Times New Roman" w:hAnsi="Times New Roman"/>
          <w:sz w:val="24"/>
          <w:szCs w:val="24"/>
          <w:lang w:val="sr-Cyrl-BA"/>
        </w:rPr>
      </w:pPr>
      <w:r w:rsidRPr="002D6EE5">
        <w:rPr>
          <w:rFonts w:ascii="Times New Roman" w:hAnsi="Times New Roman"/>
          <w:sz w:val="24"/>
          <w:szCs w:val="24"/>
          <w:lang w:val="sr-Cyrl-BA"/>
        </w:rPr>
        <w:t xml:space="preserve">(1) Трговци могу донијети Кодекс понашања и одговорни су за поштовање правила понашања из </w:t>
      </w:r>
      <w:r w:rsidR="0008103B" w:rsidRPr="002D6EE5">
        <w:rPr>
          <w:rFonts w:ascii="Times New Roman" w:hAnsi="Times New Roman"/>
          <w:sz w:val="24"/>
          <w:szCs w:val="24"/>
          <w:lang w:val="sr-Cyrl-BA"/>
        </w:rPr>
        <w:t xml:space="preserve">тог </w:t>
      </w:r>
      <w:r w:rsidRPr="002D6EE5">
        <w:rPr>
          <w:rFonts w:ascii="Times New Roman" w:hAnsi="Times New Roman"/>
          <w:sz w:val="24"/>
          <w:szCs w:val="24"/>
          <w:lang w:val="sr-Cyrl-BA"/>
        </w:rPr>
        <w:t>кодекса.</w:t>
      </w:r>
    </w:p>
    <w:p w14:paraId="16627A22" w14:textId="057F7709" w:rsidR="007D4AEC" w:rsidRPr="002D6EE5" w:rsidRDefault="007D4AEC" w:rsidP="00E51DD3">
      <w:pPr>
        <w:pStyle w:val="NoSpacing"/>
        <w:ind w:firstLine="709"/>
        <w:jc w:val="both"/>
        <w:rPr>
          <w:rFonts w:ascii="Times New Roman" w:hAnsi="Times New Roman"/>
          <w:sz w:val="24"/>
          <w:szCs w:val="24"/>
          <w:lang w:val="sr-Cyrl-BA"/>
        </w:rPr>
      </w:pPr>
      <w:r w:rsidRPr="002D6EE5">
        <w:rPr>
          <w:rFonts w:ascii="Times New Roman" w:hAnsi="Times New Roman"/>
          <w:sz w:val="24"/>
          <w:szCs w:val="24"/>
          <w:lang w:val="sr-Cyrl-BA"/>
        </w:rPr>
        <w:t>(2) Министарство трговине и туризма (у даљем тексту: Министарство) подсти</w:t>
      </w:r>
      <w:r w:rsidR="00BF0256" w:rsidRPr="002D6EE5">
        <w:rPr>
          <w:rFonts w:ascii="Times New Roman" w:hAnsi="Times New Roman"/>
          <w:sz w:val="24"/>
          <w:szCs w:val="24"/>
          <w:lang w:val="sr-Cyrl-BA"/>
        </w:rPr>
        <w:t>че</w:t>
      </w:r>
      <w:r w:rsidRPr="002D6EE5">
        <w:rPr>
          <w:rFonts w:ascii="Times New Roman" w:hAnsi="Times New Roman"/>
          <w:sz w:val="24"/>
          <w:szCs w:val="24"/>
          <w:lang w:val="sr-Cyrl-BA"/>
        </w:rPr>
        <w:t xml:space="preserve"> трг</w:t>
      </w:r>
      <w:r w:rsidR="00875EB9" w:rsidRPr="002D6EE5">
        <w:rPr>
          <w:rFonts w:ascii="Times New Roman" w:hAnsi="Times New Roman"/>
          <w:sz w:val="24"/>
          <w:szCs w:val="24"/>
          <w:lang w:val="sr-Cyrl-BA"/>
        </w:rPr>
        <w:t xml:space="preserve">овца или групу трговаца који су донијели </w:t>
      </w:r>
      <w:r w:rsidR="00BF0256" w:rsidRPr="002D6EE5">
        <w:rPr>
          <w:rFonts w:ascii="Times New Roman" w:hAnsi="Times New Roman"/>
          <w:sz w:val="24"/>
          <w:szCs w:val="24"/>
          <w:lang w:val="sr-Cyrl-BA"/>
        </w:rPr>
        <w:t>К</w:t>
      </w:r>
      <w:r w:rsidR="00875EB9" w:rsidRPr="002D6EE5">
        <w:rPr>
          <w:rFonts w:ascii="Times New Roman" w:hAnsi="Times New Roman"/>
          <w:sz w:val="24"/>
          <w:szCs w:val="24"/>
          <w:lang w:val="sr-Cyrl-BA"/>
        </w:rPr>
        <w:t>одекс</w:t>
      </w:r>
      <w:r w:rsidRPr="002D6EE5">
        <w:rPr>
          <w:rFonts w:ascii="Times New Roman" w:hAnsi="Times New Roman"/>
          <w:sz w:val="24"/>
          <w:szCs w:val="24"/>
          <w:lang w:val="sr-Cyrl-BA"/>
        </w:rPr>
        <w:t xml:space="preserve"> понашања да контролишу </w:t>
      </w:r>
      <w:r w:rsidR="0008103B" w:rsidRPr="002D6EE5">
        <w:rPr>
          <w:rFonts w:ascii="Times New Roman" w:hAnsi="Times New Roman"/>
          <w:sz w:val="24"/>
          <w:szCs w:val="24"/>
          <w:lang w:val="sr-Cyrl-BA"/>
        </w:rPr>
        <w:t xml:space="preserve">ту </w:t>
      </w:r>
      <w:r w:rsidRPr="002D6EE5">
        <w:rPr>
          <w:rFonts w:ascii="Times New Roman" w:hAnsi="Times New Roman"/>
          <w:sz w:val="24"/>
          <w:szCs w:val="24"/>
          <w:lang w:val="sr-Cyrl-BA"/>
        </w:rPr>
        <w:t>појаву пословне праксе трговаца и да обавјештава</w:t>
      </w:r>
      <w:r w:rsidR="00875EB9" w:rsidRPr="002D6EE5">
        <w:rPr>
          <w:rFonts w:ascii="Times New Roman" w:hAnsi="Times New Roman"/>
          <w:sz w:val="24"/>
          <w:szCs w:val="24"/>
          <w:lang w:val="sr-Cyrl-BA"/>
        </w:rPr>
        <w:t>ју</w:t>
      </w:r>
      <w:r w:rsidRPr="002D6EE5">
        <w:rPr>
          <w:rFonts w:ascii="Times New Roman" w:hAnsi="Times New Roman"/>
          <w:sz w:val="24"/>
          <w:szCs w:val="24"/>
          <w:lang w:val="sr-Cyrl-BA"/>
        </w:rPr>
        <w:t xml:space="preserve"> потрошаче о постојању и садржини</w:t>
      </w:r>
      <w:r w:rsidR="00875EB9" w:rsidRPr="002D6EE5">
        <w:rPr>
          <w:rFonts w:ascii="Times New Roman" w:hAnsi="Times New Roman"/>
          <w:sz w:val="24"/>
          <w:szCs w:val="24"/>
          <w:lang w:val="sr-Cyrl-BA"/>
        </w:rPr>
        <w:t xml:space="preserve"> К</w:t>
      </w:r>
      <w:r w:rsidRPr="002D6EE5">
        <w:rPr>
          <w:rFonts w:ascii="Times New Roman" w:hAnsi="Times New Roman"/>
          <w:sz w:val="24"/>
          <w:szCs w:val="24"/>
          <w:lang w:val="sr-Cyrl-BA"/>
        </w:rPr>
        <w:t>одекса понашања.</w:t>
      </w:r>
    </w:p>
    <w:p w14:paraId="5AF433A1" w14:textId="1EDF3EF0" w:rsidR="007D4AEC" w:rsidRPr="002D6EE5" w:rsidRDefault="007D4AEC" w:rsidP="00E51DD3">
      <w:pPr>
        <w:pStyle w:val="NoSpacing"/>
        <w:ind w:firstLine="709"/>
        <w:jc w:val="both"/>
        <w:rPr>
          <w:rFonts w:ascii="Times New Roman" w:hAnsi="Times New Roman"/>
          <w:sz w:val="24"/>
          <w:szCs w:val="24"/>
          <w:lang w:val="sr-Cyrl-BA"/>
        </w:rPr>
      </w:pPr>
      <w:r w:rsidRPr="002D6EE5">
        <w:rPr>
          <w:rFonts w:ascii="Times New Roman" w:hAnsi="Times New Roman"/>
          <w:sz w:val="24"/>
          <w:szCs w:val="24"/>
          <w:lang w:val="sr-Cyrl-BA"/>
        </w:rPr>
        <w:t xml:space="preserve">(3) Одредбе </w:t>
      </w:r>
      <w:r w:rsidR="00BF0256" w:rsidRPr="002D6EE5">
        <w:rPr>
          <w:rFonts w:ascii="Times New Roman" w:hAnsi="Times New Roman"/>
          <w:sz w:val="24"/>
          <w:szCs w:val="24"/>
          <w:lang w:val="sr-Cyrl-BA"/>
        </w:rPr>
        <w:t>К</w:t>
      </w:r>
      <w:r w:rsidRPr="002D6EE5">
        <w:rPr>
          <w:rFonts w:ascii="Times New Roman" w:hAnsi="Times New Roman"/>
          <w:sz w:val="24"/>
          <w:szCs w:val="24"/>
          <w:lang w:val="sr-Cyrl-BA"/>
        </w:rPr>
        <w:t>одекса понашања не могу бити у супротности са важећим прописима који се односе на заштиту потрошача.</w:t>
      </w:r>
    </w:p>
    <w:p w14:paraId="656D9A0D" w14:textId="2731176E" w:rsidR="007D4AEC" w:rsidRPr="002D6EE5" w:rsidRDefault="007D4AEC" w:rsidP="00CF73A9">
      <w:pPr>
        <w:pStyle w:val="NoSpacing"/>
        <w:jc w:val="both"/>
        <w:rPr>
          <w:rFonts w:ascii="Times New Roman" w:hAnsi="Times New Roman"/>
          <w:sz w:val="24"/>
          <w:szCs w:val="24"/>
          <w:lang w:val="sr-Cyrl-BA"/>
        </w:rPr>
      </w:pPr>
    </w:p>
    <w:p w14:paraId="215CAD6E" w14:textId="77777777" w:rsidR="007C7650" w:rsidRPr="002D6EE5" w:rsidRDefault="007C7650" w:rsidP="00CF73A9">
      <w:pPr>
        <w:pStyle w:val="NoSpacing"/>
        <w:jc w:val="both"/>
        <w:rPr>
          <w:rFonts w:ascii="Times New Roman" w:hAnsi="Times New Roman"/>
          <w:sz w:val="24"/>
          <w:szCs w:val="24"/>
          <w:lang w:val="sr-Cyrl-BA"/>
        </w:rPr>
      </w:pPr>
    </w:p>
    <w:p w14:paraId="38BBDA83" w14:textId="77777777" w:rsidR="007D4AEC" w:rsidRPr="002D6EE5" w:rsidRDefault="007D4AEC" w:rsidP="00CF73A9">
      <w:pPr>
        <w:pStyle w:val="Heading1"/>
        <w:spacing w:before="0" w:after="0"/>
        <w:rPr>
          <w:rFonts w:ascii="Times New Roman" w:hAnsi="Times New Roman"/>
          <w:sz w:val="24"/>
          <w:szCs w:val="24"/>
          <w:lang w:val="sr-Cyrl-BA"/>
        </w:rPr>
      </w:pPr>
      <w:bookmarkStart w:id="31" w:name="_Toc89175485"/>
      <w:bookmarkStart w:id="32" w:name="_Toc89175519"/>
      <w:bookmarkStart w:id="33" w:name="_Toc89175750"/>
      <w:bookmarkStart w:id="34" w:name="_Toc89176874"/>
      <w:bookmarkStart w:id="35" w:name="_Toc89178279"/>
      <w:bookmarkStart w:id="36" w:name="_Toc89178641"/>
      <w:r w:rsidRPr="002D6EE5">
        <w:rPr>
          <w:rFonts w:ascii="Times New Roman" w:hAnsi="Times New Roman"/>
          <w:sz w:val="24"/>
          <w:szCs w:val="24"/>
          <w:lang w:val="sr-Cyrl-BA"/>
        </w:rPr>
        <w:t xml:space="preserve">ГЛАВА VIII </w:t>
      </w:r>
    </w:p>
    <w:p w14:paraId="19BA9BC0" w14:textId="77777777" w:rsidR="007D4AEC" w:rsidRPr="002D6EE5" w:rsidRDefault="007D4AEC" w:rsidP="00CF73A9">
      <w:pPr>
        <w:pStyle w:val="Heading1"/>
        <w:spacing w:before="0" w:after="0"/>
        <w:rPr>
          <w:rFonts w:ascii="Times New Roman" w:hAnsi="Times New Roman"/>
          <w:sz w:val="24"/>
          <w:szCs w:val="24"/>
          <w:lang w:val="sr-Cyrl-BA"/>
        </w:rPr>
      </w:pPr>
      <w:r w:rsidRPr="002D6EE5">
        <w:rPr>
          <w:rFonts w:ascii="Times New Roman" w:hAnsi="Times New Roman"/>
          <w:sz w:val="24"/>
          <w:szCs w:val="24"/>
          <w:lang w:val="sr-Cyrl-BA"/>
        </w:rPr>
        <w:t>УСЛУГЕ ОД ОПШТЕГ ЕКОНОМСКОГ ИНТЕРЕСА</w:t>
      </w:r>
      <w:bookmarkEnd w:id="31"/>
      <w:bookmarkEnd w:id="32"/>
      <w:bookmarkEnd w:id="33"/>
      <w:bookmarkEnd w:id="34"/>
      <w:bookmarkEnd w:id="35"/>
      <w:bookmarkEnd w:id="36"/>
    </w:p>
    <w:p w14:paraId="55FC9C6B" w14:textId="77777777" w:rsidR="007D4AEC" w:rsidRPr="002D6EE5" w:rsidRDefault="007D4AEC" w:rsidP="00E51DD3">
      <w:pPr>
        <w:pStyle w:val="NoSpacing"/>
        <w:spacing w:before="120" w:after="120"/>
        <w:jc w:val="center"/>
        <w:rPr>
          <w:rFonts w:ascii="Times New Roman" w:hAnsi="Times New Roman"/>
          <w:sz w:val="24"/>
          <w:szCs w:val="24"/>
          <w:lang w:val="sr-Cyrl-BA"/>
        </w:rPr>
      </w:pPr>
      <w:r w:rsidRPr="002D6EE5">
        <w:rPr>
          <w:rFonts w:ascii="Times New Roman" w:hAnsi="Times New Roman"/>
          <w:sz w:val="24"/>
          <w:szCs w:val="24"/>
          <w:lang w:val="sr-Cyrl-BA"/>
        </w:rPr>
        <w:t>Члан 45.</w:t>
      </w:r>
    </w:p>
    <w:p w14:paraId="26FC338A" w14:textId="77777777" w:rsidR="007D4AEC" w:rsidRPr="002D6EE5" w:rsidRDefault="007D4AEC" w:rsidP="00CF73A9">
      <w:pPr>
        <w:ind w:firstLine="720"/>
        <w:jc w:val="both"/>
        <w:rPr>
          <w:lang w:val="sr-Cyrl-BA"/>
        </w:rPr>
      </w:pPr>
      <w:r w:rsidRPr="002D6EE5">
        <w:rPr>
          <w:lang w:val="sr-Cyrl-BA"/>
        </w:rPr>
        <w:t>(1) Пружање економске услуге потрошачу заснива се на уговорном односу између потрошача и трговца.</w:t>
      </w:r>
    </w:p>
    <w:p w14:paraId="3451EF94" w14:textId="77777777" w:rsidR="007D4AEC" w:rsidRPr="002D6EE5" w:rsidRDefault="007D4AEC" w:rsidP="00CF73A9">
      <w:pPr>
        <w:autoSpaceDE w:val="0"/>
        <w:autoSpaceDN w:val="0"/>
        <w:adjustRightInd w:val="0"/>
        <w:ind w:firstLine="720"/>
        <w:jc w:val="both"/>
        <w:rPr>
          <w:lang w:val="sr-Cyrl-BA"/>
        </w:rPr>
      </w:pPr>
      <w:r w:rsidRPr="002D6EE5">
        <w:rPr>
          <w:lang w:val="sr-Cyrl-BA"/>
        </w:rPr>
        <w:t xml:space="preserve">(2) Трговац који пружа економску услугу обавезан је да омогући потрошачу коришћење економске услуге под једнаким условима, без дискриминације. </w:t>
      </w:r>
    </w:p>
    <w:p w14:paraId="7DB519BF" w14:textId="77777777" w:rsidR="007C7650" w:rsidRPr="002D6EE5" w:rsidRDefault="007C7650" w:rsidP="00CF73A9">
      <w:pPr>
        <w:autoSpaceDE w:val="0"/>
        <w:autoSpaceDN w:val="0"/>
        <w:adjustRightInd w:val="0"/>
        <w:jc w:val="center"/>
        <w:rPr>
          <w:lang w:val="sr-Cyrl-BA"/>
        </w:rPr>
      </w:pPr>
    </w:p>
    <w:p w14:paraId="35FD4588" w14:textId="77777777" w:rsidR="007C7650" w:rsidRPr="002D6EE5" w:rsidRDefault="007C7650" w:rsidP="00CF73A9">
      <w:pPr>
        <w:autoSpaceDE w:val="0"/>
        <w:autoSpaceDN w:val="0"/>
        <w:adjustRightInd w:val="0"/>
        <w:jc w:val="center"/>
        <w:rPr>
          <w:lang w:val="sr-Cyrl-BA"/>
        </w:rPr>
      </w:pPr>
    </w:p>
    <w:p w14:paraId="14CDC982" w14:textId="27A9BE7B" w:rsidR="007D4AEC" w:rsidRPr="002D6EE5" w:rsidRDefault="007D4AEC" w:rsidP="00CF73A9">
      <w:pPr>
        <w:autoSpaceDE w:val="0"/>
        <w:autoSpaceDN w:val="0"/>
        <w:adjustRightInd w:val="0"/>
        <w:jc w:val="center"/>
        <w:rPr>
          <w:lang w:val="sr-Cyrl-BA"/>
        </w:rPr>
      </w:pPr>
      <w:r w:rsidRPr="002D6EE5">
        <w:rPr>
          <w:lang w:val="sr-Cyrl-BA"/>
        </w:rPr>
        <w:lastRenderedPageBreak/>
        <w:t>Члан 46.</w:t>
      </w:r>
    </w:p>
    <w:p w14:paraId="35B83760" w14:textId="77777777" w:rsidR="007D4AEC" w:rsidRPr="002D6EE5" w:rsidRDefault="007D4AEC" w:rsidP="00CF73A9">
      <w:pPr>
        <w:autoSpaceDE w:val="0"/>
        <w:autoSpaceDN w:val="0"/>
        <w:adjustRightInd w:val="0"/>
        <w:jc w:val="center"/>
        <w:rPr>
          <w:lang w:val="sr-Cyrl-BA"/>
        </w:rPr>
      </w:pPr>
    </w:p>
    <w:p w14:paraId="77312BB9" w14:textId="77777777" w:rsidR="007D4AEC" w:rsidRPr="002D6EE5" w:rsidRDefault="007D4AEC" w:rsidP="00CF73A9">
      <w:pPr>
        <w:autoSpaceDE w:val="0"/>
        <w:autoSpaceDN w:val="0"/>
        <w:adjustRightInd w:val="0"/>
        <w:ind w:firstLine="720"/>
        <w:jc w:val="both"/>
        <w:rPr>
          <w:lang w:val="sr-Cyrl-BA"/>
        </w:rPr>
      </w:pPr>
      <w:r w:rsidRPr="002D6EE5">
        <w:rPr>
          <w:lang w:val="sr-Cyrl-BA"/>
        </w:rPr>
        <w:t>(1) Трговац који пружа економску услугу посредством дистрибутивне мреже дужан је да омогући потрошачима прикључак на дистрибутивну мрежу и употребу прикључка, мреже и услуге под унапријед познатим и уговореним условима прописаним од трговца или другог овлашћеног органа, уколико за то постоји техничка могућност.</w:t>
      </w:r>
    </w:p>
    <w:p w14:paraId="34674DD8" w14:textId="0B095F67" w:rsidR="007D4AEC" w:rsidRPr="002D6EE5" w:rsidRDefault="007D4AEC" w:rsidP="00CF73A9">
      <w:pPr>
        <w:autoSpaceDE w:val="0"/>
        <w:autoSpaceDN w:val="0"/>
        <w:adjustRightInd w:val="0"/>
        <w:ind w:firstLine="720"/>
        <w:jc w:val="both"/>
        <w:rPr>
          <w:lang w:val="sr-Cyrl-BA"/>
        </w:rPr>
      </w:pPr>
      <w:r w:rsidRPr="002D6EE5">
        <w:rPr>
          <w:lang w:val="sr-Cyrl-BA"/>
        </w:rPr>
        <w:t>(2) Услове и промјене услова из става 1. овог члана трговац је дужан да објави у једном дневном листу који се дистрибуира на територији Републике и на својој интернет страници.</w:t>
      </w:r>
    </w:p>
    <w:p w14:paraId="7A223833" w14:textId="01D251EF" w:rsidR="007D4AEC" w:rsidRPr="002D6EE5" w:rsidRDefault="007D4AEC" w:rsidP="00CF73A9">
      <w:pPr>
        <w:autoSpaceDE w:val="0"/>
        <w:autoSpaceDN w:val="0"/>
        <w:adjustRightInd w:val="0"/>
        <w:ind w:firstLine="720"/>
        <w:jc w:val="both"/>
        <w:rPr>
          <w:lang w:val="sr-Cyrl-BA"/>
        </w:rPr>
      </w:pPr>
      <w:r w:rsidRPr="002D6EE5">
        <w:rPr>
          <w:lang w:val="sr-Cyrl-BA"/>
        </w:rPr>
        <w:t>(3) За пружање услуга из става 1. овог члана трговац је дужан да са потрошачем закључи уговор</w:t>
      </w:r>
      <w:r w:rsidR="0008103B" w:rsidRPr="002D6EE5">
        <w:rPr>
          <w:lang w:val="sr-Cyrl-BA"/>
        </w:rPr>
        <w:t>,</w:t>
      </w:r>
      <w:r w:rsidRPr="002D6EE5">
        <w:rPr>
          <w:lang w:val="sr-Cyrl-BA"/>
        </w:rPr>
        <w:t xml:space="preserve"> у писаној форми</w:t>
      </w:r>
      <w:r w:rsidR="0008103B" w:rsidRPr="002D6EE5">
        <w:rPr>
          <w:lang w:val="sr-Cyrl-BA"/>
        </w:rPr>
        <w:t>,</w:t>
      </w:r>
      <w:r w:rsidRPr="002D6EE5">
        <w:rPr>
          <w:lang w:val="sr-Cyrl-BA"/>
        </w:rPr>
        <w:t xml:space="preserve"> на основу општих услова, као и да потрошача обавијести, у писаној форми, о свакој промјени услова пружања економских услуга из уговора, најкасније мјесец дана прије почетка примјене тих услова. </w:t>
      </w:r>
    </w:p>
    <w:p w14:paraId="0DD2E97A" w14:textId="3ED19A7E" w:rsidR="007D4AEC" w:rsidRPr="002D6EE5" w:rsidRDefault="007D4AEC" w:rsidP="00CF73A9">
      <w:pPr>
        <w:autoSpaceDE w:val="0"/>
        <w:autoSpaceDN w:val="0"/>
        <w:adjustRightInd w:val="0"/>
        <w:ind w:firstLine="720"/>
        <w:jc w:val="both"/>
        <w:rPr>
          <w:lang w:val="sr-Cyrl-BA"/>
        </w:rPr>
      </w:pPr>
      <w:r w:rsidRPr="002D6EE5">
        <w:rPr>
          <w:lang w:val="sr-Cyrl-BA"/>
        </w:rPr>
        <w:t>(4) Трговац из става 1. овог члана мора уговором омогућити потрошачу право на раскид уговора уколико потрошач није сагласан са промјеном цијене, односно тарифе, због измјене општих услова пословања или других битних елемената уговора који су неповољнији по потрошача, као и због престанка кориш</w:t>
      </w:r>
      <w:r w:rsidR="009539A7" w:rsidRPr="002D6EE5">
        <w:rPr>
          <w:lang w:val="sr-Cyrl-BA"/>
        </w:rPr>
        <w:t>ћ</w:t>
      </w:r>
      <w:r w:rsidRPr="002D6EE5">
        <w:rPr>
          <w:lang w:val="sr-Cyrl-BA"/>
        </w:rPr>
        <w:t>ења услуге, при чему је потрошач обавезан да плати износ за услуге које су му пружене до раскида уговора, а трговац је обавезан да, без додатних трошкова за потрошача, преузме опрему коју је инсталирао ради омогућавања кориш</w:t>
      </w:r>
      <w:r w:rsidR="009539A7" w:rsidRPr="002D6EE5">
        <w:rPr>
          <w:lang w:val="sr-Cyrl-BA"/>
        </w:rPr>
        <w:t>ћ</w:t>
      </w:r>
      <w:r w:rsidRPr="002D6EE5">
        <w:rPr>
          <w:lang w:val="sr-Cyrl-BA"/>
        </w:rPr>
        <w:t>ења услуге.</w:t>
      </w:r>
    </w:p>
    <w:p w14:paraId="6F53A4FD" w14:textId="77777777" w:rsidR="007D4AEC" w:rsidRPr="002D6EE5" w:rsidRDefault="007D4AEC" w:rsidP="00CF73A9">
      <w:pPr>
        <w:autoSpaceDE w:val="0"/>
        <w:autoSpaceDN w:val="0"/>
        <w:adjustRightInd w:val="0"/>
        <w:ind w:firstLine="720"/>
        <w:jc w:val="both"/>
        <w:rPr>
          <w:lang w:val="sr-Cyrl-BA"/>
        </w:rPr>
      </w:pPr>
      <w:r w:rsidRPr="002D6EE5">
        <w:rPr>
          <w:lang w:val="sr-Cyrl-BA"/>
        </w:rPr>
        <w:t>(5) Потраживање на основу накнада за услуге из става 1. овог члана застаријева истеком рока од годину дана од дана настанка обавезе.</w:t>
      </w:r>
    </w:p>
    <w:p w14:paraId="76ED7C89" w14:textId="54AEAC95" w:rsidR="007D4AEC" w:rsidRPr="002D6EE5" w:rsidRDefault="007D4AEC" w:rsidP="00CF73A9">
      <w:pPr>
        <w:autoSpaceDE w:val="0"/>
        <w:autoSpaceDN w:val="0"/>
        <w:adjustRightInd w:val="0"/>
        <w:ind w:firstLine="720"/>
        <w:jc w:val="both"/>
        <w:rPr>
          <w:lang w:val="sr-Cyrl-BA"/>
        </w:rPr>
      </w:pPr>
      <w:r w:rsidRPr="002D6EE5">
        <w:rPr>
          <w:lang w:val="sr-Cyrl-BA"/>
        </w:rPr>
        <w:t xml:space="preserve">(6) На захтјев потрошача или удружења за заштиту потрошача које овласти потрошач трговац је дужан да бесплатно достави услове пружања услуга уколико нису објављени на интернет страници трговца. </w:t>
      </w:r>
    </w:p>
    <w:p w14:paraId="6153A3E8" w14:textId="77777777" w:rsidR="00E51DD3" w:rsidRPr="002D6EE5" w:rsidRDefault="00E51DD3" w:rsidP="00CF73A9">
      <w:pPr>
        <w:autoSpaceDE w:val="0"/>
        <w:autoSpaceDN w:val="0"/>
        <w:adjustRightInd w:val="0"/>
        <w:jc w:val="center"/>
        <w:rPr>
          <w:bCs/>
          <w:lang w:val="sr-Cyrl-BA"/>
        </w:rPr>
      </w:pPr>
    </w:p>
    <w:p w14:paraId="14B783C3" w14:textId="729F38D1" w:rsidR="007D4AEC" w:rsidRPr="002D6EE5" w:rsidRDefault="007D4AEC" w:rsidP="00CF73A9">
      <w:pPr>
        <w:autoSpaceDE w:val="0"/>
        <w:autoSpaceDN w:val="0"/>
        <w:adjustRightInd w:val="0"/>
        <w:jc w:val="center"/>
        <w:rPr>
          <w:bCs/>
          <w:lang w:val="sr-Cyrl-BA"/>
        </w:rPr>
      </w:pPr>
      <w:r w:rsidRPr="002D6EE5">
        <w:rPr>
          <w:bCs/>
          <w:lang w:val="sr-Cyrl-BA"/>
        </w:rPr>
        <w:t>Члан 47.</w:t>
      </w:r>
    </w:p>
    <w:p w14:paraId="5F468304" w14:textId="77777777" w:rsidR="007D4AEC" w:rsidRPr="002D6EE5" w:rsidRDefault="007D4AEC" w:rsidP="00CF73A9">
      <w:pPr>
        <w:autoSpaceDE w:val="0"/>
        <w:autoSpaceDN w:val="0"/>
        <w:adjustRightInd w:val="0"/>
        <w:jc w:val="both"/>
        <w:rPr>
          <w:bCs/>
          <w:lang w:val="sr-Cyrl-BA"/>
        </w:rPr>
      </w:pPr>
    </w:p>
    <w:p w14:paraId="2F1D0C9E" w14:textId="4C1FB49B" w:rsidR="007D4AEC" w:rsidRPr="002D6EE5" w:rsidRDefault="007D4AEC" w:rsidP="00CF73A9">
      <w:pPr>
        <w:autoSpaceDE w:val="0"/>
        <w:autoSpaceDN w:val="0"/>
        <w:adjustRightInd w:val="0"/>
        <w:ind w:firstLine="720"/>
        <w:jc w:val="both"/>
        <w:rPr>
          <w:lang w:val="sr-Cyrl-BA"/>
        </w:rPr>
      </w:pPr>
      <w:r w:rsidRPr="002D6EE5">
        <w:rPr>
          <w:lang w:val="sr-Cyrl-BA"/>
        </w:rPr>
        <w:t>(1) Потрошач који закључује нови уговор или му се, на његов захтјев, пружају  економске услуге мора добити, без наплате, образац уговора који ће садржавати услове уговора.</w:t>
      </w:r>
    </w:p>
    <w:p w14:paraId="0879CCEA" w14:textId="77777777" w:rsidR="007D4AEC" w:rsidRPr="002D6EE5" w:rsidRDefault="007D4AEC" w:rsidP="00CF73A9">
      <w:pPr>
        <w:autoSpaceDE w:val="0"/>
        <w:autoSpaceDN w:val="0"/>
        <w:adjustRightInd w:val="0"/>
        <w:ind w:firstLine="720"/>
        <w:jc w:val="both"/>
        <w:rPr>
          <w:lang w:val="sr-Cyrl-BA"/>
        </w:rPr>
      </w:pPr>
      <w:r w:rsidRPr="002D6EE5">
        <w:rPr>
          <w:lang w:val="sr-Cyrl-BA"/>
        </w:rPr>
        <w:t>(2) Обавеза плаћања услуга мора се односити само на стварног корисника и/или на страну која је потписала уговор.</w:t>
      </w:r>
    </w:p>
    <w:p w14:paraId="43B6D35F" w14:textId="77777777" w:rsidR="007D4AEC" w:rsidRPr="002D6EE5" w:rsidRDefault="007D4AEC" w:rsidP="00CF73A9">
      <w:pPr>
        <w:autoSpaceDE w:val="0"/>
        <w:autoSpaceDN w:val="0"/>
        <w:adjustRightInd w:val="0"/>
        <w:ind w:firstLine="720"/>
        <w:jc w:val="both"/>
        <w:rPr>
          <w:lang w:val="sr-Cyrl-BA"/>
        </w:rPr>
      </w:pPr>
      <w:r w:rsidRPr="002D6EE5">
        <w:rPr>
          <w:lang w:val="sr-Cyrl-BA"/>
        </w:rPr>
        <w:t>(3) Трговац је дужан да се придржава прописаних стандарда и квалитета  економске услуге коју пружа, у складу са законом и уговором.</w:t>
      </w:r>
    </w:p>
    <w:p w14:paraId="57D7BD5A" w14:textId="77608E66" w:rsidR="007D4AEC" w:rsidRPr="002D6EE5" w:rsidRDefault="007D4AEC" w:rsidP="00CF73A9">
      <w:pPr>
        <w:autoSpaceDE w:val="0"/>
        <w:autoSpaceDN w:val="0"/>
        <w:adjustRightInd w:val="0"/>
        <w:ind w:firstLine="720"/>
        <w:jc w:val="both"/>
        <w:rPr>
          <w:bCs/>
          <w:lang w:val="sr-Cyrl-BA"/>
        </w:rPr>
      </w:pPr>
      <w:r w:rsidRPr="002D6EE5">
        <w:rPr>
          <w:bCs/>
          <w:lang w:val="sr-Cyrl-BA"/>
        </w:rPr>
        <w:t>(4) Одговорност за испуњење обавеза из става 3. овог члана имају тијела, односно органи који додјељују овлашћења за обављање економских  услуга.</w:t>
      </w:r>
    </w:p>
    <w:p w14:paraId="1D29AA8A" w14:textId="77777777" w:rsidR="007D4AEC" w:rsidRPr="002D6EE5" w:rsidRDefault="007D4AEC" w:rsidP="00CF73A9">
      <w:pPr>
        <w:autoSpaceDE w:val="0"/>
        <w:autoSpaceDN w:val="0"/>
        <w:adjustRightInd w:val="0"/>
        <w:rPr>
          <w:bCs/>
          <w:lang w:val="sr-Cyrl-BA"/>
        </w:rPr>
      </w:pPr>
    </w:p>
    <w:p w14:paraId="62803E5B" w14:textId="77777777" w:rsidR="007D4AEC" w:rsidRPr="002D6EE5" w:rsidRDefault="007D4AEC" w:rsidP="00CF73A9">
      <w:pPr>
        <w:autoSpaceDE w:val="0"/>
        <w:autoSpaceDN w:val="0"/>
        <w:adjustRightInd w:val="0"/>
        <w:jc w:val="center"/>
        <w:rPr>
          <w:bCs/>
          <w:lang w:val="sr-Cyrl-BA"/>
        </w:rPr>
      </w:pPr>
      <w:r w:rsidRPr="002D6EE5">
        <w:rPr>
          <w:bCs/>
          <w:lang w:val="sr-Cyrl-BA"/>
        </w:rPr>
        <w:t>Члан 48.</w:t>
      </w:r>
    </w:p>
    <w:p w14:paraId="6CE51B2C" w14:textId="77777777" w:rsidR="007D4AEC" w:rsidRPr="002D6EE5" w:rsidRDefault="007D4AEC" w:rsidP="00CF73A9">
      <w:pPr>
        <w:autoSpaceDE w:val="0"/>
        <w:autoSpaceDN w:val="0"/>
        <w:adjustRightInd w:val="0"/>
        <w:jc w:val="center"/>
        <w:rPr>
          <w:bCs/>
          <w:lang w:val="sr-Cyrl-BA"/>
        </w:rPr>
      </w:pPr>
    </w:p>
    <w:p w14:paraId="2C505954" w14:textId="77777777" w:rsidR="007D4AEC" w:rsidRPr="002D6EE5" w:rsidRDefault="007D4AEC" w:rsidP="00CF73A9">
      <w:pPr>
        <w:autoSpaceDE w:val="0"/>
        <w:autoSpaceDN w:val="0"/>
        <w:adjustRightInd w:val="0"/>
        <w:ind w:firstLine="720"/>
        <w:jc w:val="both"/>
        <w:rPr>
          <w:lang w:val="sr-Cyrl-BA"/>
        </w:rPr>
      </w:pPr>
      <w:r w:rsidRPr="002D6EE5">
        <w:rPr>
          <w:lang w:val="sr-Cyrl-BA"/>
        </w:rPr>
        <w:t>(1) Потрошња електричне енергије, топлотне енергије, гаса, воде и слично треба да буде обрачуната потрошачу на основу стварних испорука, очитаних на мјерном уређају потрошача.</w:t>
      </w:r>
    </w:p>
    <w:p w14:paraId="217FA630" w14:textId="3B4F6933" w:rsidR="007D4AEC" w:rsidRPr="002D6EE5" w:rsidRDefault="007D4AEC" w:rsidP="00CF73A9">
      <w:pPr>
        <w:autoSpaceDE w:val="0"/>
        <w:autoSpaceDN w:val="0"/>
        <w:adjustRightInd w:val="0"/>
        <w:ind w:firstLine="720"/>
        <w:jc w:val="both"/>
        <w:rPr>
          <w:lang w:val="sr-Cyrl-BA"/>
        </w:rPr>
      </w:pPr>
      <w:r w:rsidRPr="002D6EE5">
        <w:rPr>
          <w:lang w:val="sr-Cyrl-BA"/>
        </w:rPr>
        <w:t>(2) Ако се потрошња из става 1. овог члана не обрачунава на основу мјерења на мјерном уређају, на захтјев потрошача</w:t>
      </w:r>
      <w:r w:rsidR="009539A7" w:rsidRPr="002D6EE5">
        <w:rPr>
          <w:lang w:val="sr-Cyrl-BA"/>
        </w:rPr>
        <w:t>,</w:t>
      </w:r>
      <w:r w:rsidRPr="002D6EE5">
        <w:rPr>
          <w:lang w:val="sr-Cyrl-BA"/>
        </w:rPr>
        <w:t xml:space="preserve"> испоручилац услуге је дужан да потрошачу</w:t>
      </w:r>
      <w:r w:rsidR="009539A7" w:rsidRPr="002D6EE5">
        <w:rPr>
          <w:lang w:val="sr-Cyrl-BA"/>
        </w:rPr>
        <w:t xml:space="preserve"> </w:t>
      </w:r>
      <w:r w:rsidRPr="002D6EE5">
        <w:rPr>
          <w:lang w:val="sr-Cyrl-BA"/>
        </w:rPr>
        <w:t>омогући уградњу одговарајућег мјерног уређаја, на основу пројекта о техничкој изводљивости и у складу са општим условима за испоруку и снабдијевање.</w:t>
      </w:r>
    </w:p>
    <w:p w14:paraId="39173B88" w14:textId="77777777" w:rsidR="007D4AEC" w:rsidRPr="002D6EE5" w:rsidRDefault="007D4AEC" w:rsidP="00CF73A9">
      <w:pPr>
        <w:autoSpaceDE w:val="0"/>
        <w:autoSpaceDN w:val="0"/>
        <w:adjustRightInd w:val="0"/>
        <w:ind w:firstLine="720"/>
        <w:jc w:val="both"/>
        <w:rPr>
          <w:lang w:val="sr-Cyrl-BA"/>
        </w:rPr>
      </w:pPr>
      <w:r w:rsidRPr="002D6EE5">
        <w:rPr>
          <w:lang w:val="sr-Cyrl-BA"/>
        </w:rPr>
        <w:t>(3) Пројекат о техничкој изводљивости уградње одговарајућег мјерног уређаја израђује и овјерава овлашћено стручно правно или физичко лице, у складу са законом.</w:t>
      </w:r>
    </w:p>
    <w:p w14:paraId="4B539DCF" w14:textId="77777777" w:rsidR="007D4AEC" w:rsidRPr="002D6EE5" w:rsidRDefault="007D4AEC" w:rsidP="00CF73A9">
      <w:pPr>
        <w:autoSpaceDE w:val="0"/>
        <w:autoSpaceDN w:val="0"/>
        <w:adjustRightInd w:val="0"/>
        <w:ind w:firstLine="720"/>
        <w:jc w:val="both"/>
        <w:rPr>
          <w:lang w:val="sr-Cyrl-BA"/>
        </w:rPr>
      </w:pPr>
      <w:r w:rsidRPr="002D6EE5">
        <w:rPr>
          <w:lang w:val="sr-Cyrl-BA"/>
        </w:rPr>
        <w:lastRenderedPageBreak/>
        <w:t>(4) Начин надокнађивања трошкова набавке и уградње одговарајућег мјерног уређаја и опремања мјерног мјеста из става 2. овог члана регулише се општим условима или посебним актом који доноси пружалац услуге.</w:t>
      </w:r>
    </w:p>
    <w:p w14:paraId="61D9DA06" w14:textId="7083A397" w:rsidR="007D4AEC" w:rsidRPr="002D6EE5" w:rsidRDefault="007D4AEC" w:rsidP="00CF73A9">
      <w:pPr>
        <w:autoSpaceDE w:val="0"/>
        <w:autoSpaceDN w:val="0"/>
        <w:adjustRightInd w:val="0"/>
        <w:jc w:val="both"/>
        <w:rPr>
          <w:lang w:val="sr-Cyrl-BA"/>
        </w:rPr>
      </w:pPr>
      <w:r w:rsidRPr="002D6EE5">
        <w:rPr>
          <w:lang w:val="sr-Cyrl-BA"/>
        </w:rPr>
        <w:t xml:space="preserve">  </w:t>
      </w:r>
      <w:r w:rsidRPr="002D6EE5">
        <w:rPr>
          <w:lang w:val="sr-Cyrl-BA"/>
        </w:rPr>
        <w:tab/>
        <w:t>(5) Крајњи потрошач који се налази на мјестима заједничке потрошње, као што је заједница етажних власника, има право да захт</w:t>
      </w:r>
      <w:r w:rsidR="009539A7" w:rsidRPr="002D6EE5">
        <w:rPr>
          <w:lang w:val="sr-Cyrl-BA"/>
        </w:rPr>
        <w:t>и</w:t>
      </w:r>
      <w:r w:rsidRPr="002D6EE5">
        <w:rPr>
          <w:lang w:val="sr-Cyrl-BA"/>
        </w:rPr>
        <w:t>јева испоруку електричне енергије и воде у складу са ст. 1. и 2. овог члана.</w:t>
      </w:r>
    </w:p>
    <w:p w14:paraId="7D8E117C" w14:textId="77777777" w:rsidR="007D4AEC" w:rsidRPr="002D6EE5" w:rsidRDefault="007D4AEC" w:rsidP="00CF73A9">
      <w:pPr>
        <w:autoSpaceDE w:val="0"/>
        <w:autoSpaceDN w:val="0"/>
        <w:adjustRightInd w:val="0"/>
        <w:jc w:val="both"/>
        <w:rPr>
          <w:lang w:val="sr-Cyrl-BA"/>
        </w:rPr>
      </w:pPr>
    </w:p>
    <w:p w14:paraId="4E41C52C" w14:textId="0527BE70" w:rsidR="007D4AEC" w:rsidRPr="002D6EE5" w:rsidRDefault="007D4AEC" w:rsidP="009539A7">
      <w:pPr>
        <w:jc w:val="center"/>
        <w:rPr>
          <w:rFonts w:eastAsia="Calibri"/>
          <w:lang w:val="sr-Cyrl-BA" w:eastAsia="en-US"/>
        </w:rPr>
      </w:pPr>
      <w:r w:rsidRPr="002D6EE5">
        <w:rPr>
          <w:rFonts w:eastAsia="Calibri"/>
          <w:lang w:val="sr-Cyrl-BA" w:eastAsia="en-US"/>
        </w:rPr>
        <w:t>Члан 49.</w:t>
      </w:r>
    </w:p>
    <w:p w14:paraId="4C35FE07" w14:textId="77777777" w:rsidR="007D4AEC" w:rsidRPr="002D6EE5" w:rsidRDefault="007D4AEC" w:rsidP="00CF73A9">
      <w:pPr>
        <w:rPr>
          <w:rFonts w:eastAsia="Calibri"/>
          <w:lang w:val="sr-Cyrl-BA" w:eastAsia="en-US"/>
        </w:rPr>
      </w:pPr>
    </w:p>
    <w:p w14:paraId="4E5F329A" w14:textId="2C6FFB77" w:rsidR="007D4AEC" w:rsidRPr="002D6EE5" w:rsidRDefault="007D4AEC" w:rsidP="009539A7">
      <w:pPr>
        <w:ind w:firstLine="709"/>
        <w:jc w:val="both"/>
        <w:rPr>
          <w:rFonts w:eastAsia="Calibri"/>
          <w:lang w:val="sr-Cyrl-BA" w:eastAsia="en-US"/>
        </w:rPr>
      </w:pPr>
      <w:r w:rsidRPr="002D6EE5">
        <w:rPr>
          <w:rFonts w:eastAsia="Calibri"/>
          <w:lang w:val="sr-Cyrl-BA" w:eastAsia="en-US"/>
        </w:rPr>
        <w:t>(1) Рачун за пружање економске услуге потрошачу треба да садржи све елементе који потрошачу омогућавају да провјерава и прати износ свог задужења и остварује увид у текућу потрошњу ради провјере укупне потрошње према пруженом квалитету услуге.</w:t>
      </w:r>
    </w:p>
    <w:p w14:paraId="3525128A" w14:textId="544B39AC" w:rsidR="007D4AEC" w:rsidRPr="002D6EE5" w:rsidRDefault="007D4AEC" w:rsidP="009539A7">
      <w:pPr>
        <w:ind w:firstLine="709"/>
        <w:jc w:val="both"/>
        <w:rPr>
          <w:rFonts w:eastAsia="Calibri"/>
          <w:lang w:val="sr-Cyrl-BA" w:eastAsia="en-US"/>
        </w:rPr>
      </w:pPr>
      <w:r w:rsidRPr="002D6EE5">
        <w:rPr>
          <w:rFonts w:eastAsia="Calibri"/>
          <w:lang w:val="sr-Cyrl-BA"/>
        </w:rPr>
        <w:t>(2) Рачун за пружене телекомуникацијске услуге треба да садржи све потребне податке који потрошачу омогућавају провјеру исправности обрачуна пружених услуга, као што су: позивани број са којим је остварена веза, вријеме трајања позива, број импулса и износ у обрачунском периоду.</w:t>
      </w:r>
    </w:p>
    <w:p w14:paraId="6A4514BE" w14:textId="7564A789" w:rsidR="007D4AEC" w:rsidRPr="002D6EE5" w:rsidRDefault="007D4AEC" w:rsidP="009539A7">
      <w:pPr>
        <w:ind w:firstLine="709"/>
        <w:jc w:val="both"/>
        <w:rPr>
          <w:rFonts w:eastAsia="Calibri"/>
          <w:lang w:val="sr-Cyrl-BA" w:eastAsia="en-US"/>
        </w:rPr>
      </w:pPr>
      <w:r w:rsidRPr="002D6EE5">
        <w:rPr>
          <w:rFonts w:eastAsia="Calibri"/>
          <w:lang w:val="sr-Cyrl-BA" w:eastAsia="en-US"/>
        </w:rPr>
        <w:t xml:space="preserve">(3) </w:t>
      </w:r>
      <w:r w:rsidRPr="002D6EE5">
        <w:rPr>
          <w:lang w:val="sr-Cyrl-BA"/>
        </w:rPr>
        <w:t>Обрачунски период за издавање рачуна из ст. 1. и 2. овог члана  не може бити дужи од мјесец дана.</w:t>
      </w:r>
    </w:p>
    <w:p w14:paraId="7739AA57" w14:textId="2566EBFC" w:rsidR="007D4AEC" w:rsidRPr="002D6EE5" w:rsidRDefault="007D4AEC" w:rsidP="009539A7">
      <w:pPr>
        <w:ind w:firstLine="709"/>
        <w:jc w:val="both"/>
        <w:rPr>
          <w:rFonts w:eastAsia="Calibri"/>
          <w:lang w:val="sr-Cyrl-BA" w:eastAsia="en-US"/>
        </w:rPr>
      </w:pPr>
      <w:r w:rsidRPr="002D6EE5">
        <w:rPr>
          <w:rFonts w:eastAsia="Calibri"/>
          <w:lang w:val="sr-Cyrl-BA" w:eastAsia="en-US"/>
        </w:rPr>
        <w:t xml:space="preserve">(4) </w:t>
      </w:r>
      <w:r w:rsidRPr="002D6EE5">
        <w:rPr>
          <w:rFonts w:eastAsia="Calibri"/>
          <w:lang w:val="sr-Cyrl-BA"/>
        </w:rPr>
        <w:t>Трошкови издавања рачуна из ст. 1. и 2. овог члана су бесплатни.</w:t>
      </w:r>
    </w:p>
    <w:p w14:paraId="7A48CC54" w14:textId="77777777" w:rsidR="007D4AEC" w:rsidRPr="002D6EE5" w:rsidRDefault="007D4AEC" w:rsidP="00CF73A9">
      <w:pPr>
        <w:autoSpaceDE w:val="0"/>
        <w:autoSpaceDN w:val="0"/>
        <w:adjustRightInd w:val="0"/>
        <w:jc w:val="both"/>
        <w:rPr>
          <w:lang w:val="sr-Cyrl-BA"/>
        </w:rPr>
      </w:pPr>
    </w:p>
    <w:p w14:paraId="35D80A74" w14:textId="77777777" w:rsidR="007D4AEC" w:rsidRPr="002D6EE5" w:rsidRDefault="007D4AEC" w:rsidP="00CF73A9">
      <w:pPr>
        <w:autoSpaceDE w:val="0"/>
        <w:autoSpaceDN w:val="0"/>
        <w:adjustRightInd w:val="0"/>
        <w:jc w:val="center"/>
        <w:rPr>
          <w:lang w:val="sr-Cyrl-BA" w:eastAsia="en-US"/>
        </w:rPr>
      </w:pPr>
      <w:r w:rsidRPr="002D6EE5">
        <w:rPr>
          <w:lang w:val="sr-Cyrl-BA" w:eastAsia="en-US"/>
        </w:rPr>
        <w:t>Члан 50.</w:t>
      </w:r>
    </w:p>
    <w:p w14:paraId="3C15D3B7" w14:textId="77777777" w:rsidR="007D4AEC" w:rsidRPr="002D6EE5" w:rsidRDefault="007D4AEC" w:rsidP="00CF73A9">
      <w:pPr>
        <w:autoSpaceDE w:val="0"/>
        <w:autoSpaceDN w:val="0"/>
        <w:adjustRightInd w:val="0"/>
        <w:jc w:val="center"/>
        <w:rPr>
          <w:lang w:val="sr-Cyrl-BA" w:eastAsia="en-US"/>
        </w:rPr>
      </w:pPr>
    </w:p>
    <w:p w14:paraId="2C67E993"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 xml:space="preserve">(1) Трговац који пружа економску услугу дужан је да успостави бесплатну и лако доступну контакт линију за помоћ потрошачима у вези са коришћењем економске услуге. </w:t>
      </w:r>
    </w:p>
    <w:p w14:paraId="29787AEE"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 xml:space="preserve">(2) Потрошач који је незадовољан квалитетом и обрачуном пружене економске услуге има право да трговцу поднесе приговор у писаној или електронској форми. </w:t>
      </w:r>
    </w:p>
    <w:p w14:paraId="0E10BDBA" w14:textId="4D4FDF51"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(3) Трговац који пружа економску услугу дужан је да формира комисију за рјешавање рекламација потрошача у чијем раду морају учествовати представници удружења за заштиту потрошача која су уписана у евиденцију Министарства.</w:t>
      </w:r>
    </w:p>
    <w:p w14:paraId="334B4411" w14:textId="0C370C1C"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(4) Комисија из става 3. овог члана обавезна је да на рекламацију потрошача одговори у писаној форми у року од 30 дана од дана пријема приговора</w:t>
      </w:r>
      <w:r w:rsidR="009539A7" w:rsidRPr="002D6EE5">
        <w:rPr>
          <w:lang w:val="sr-Cyrl-BA" w:eastAsia="en-US"/>
        </w:rPr>
        <w:t>,</w:t>
      </w:r>
      <w:r w:rsidRPr="002D6EE5">
        <w:rPr>
          <w:lang w:val="sr-Cyrl-BA" w:eastAsia="en-US"/>
        </w:rPr>
        <w:t xml:space="preserve"> о чему води посебну евиденцију.</w:t>
      </w:r>
    </w:p>
    <w:p w14:paraId="697EFC31" w14:textId="201F1D34" w:rsidR="007D4AEC" w:rsidRPr="002D6EE5" w:rsidRDefault="009539A7" w:rsidP="00CF73A9">
      <w:pPr>
        <w:autoSpaceDE w:val="0"/>
        <w:autoSpaceDN w:val="0"/>
        <w:adjustRightInd w:val="0"/>
        <w:ind w:firstLine="720"/>
        <w:jc w:val="both"/>
        <w:rPr>
          <w:lang w:val="sr-Cyrl-BA" w:eastAsia="en-US"/>
        </w:rPr>
      </w:pPr>
      <w:r w:rsidRPr="002D6EE5">
        <w:rPr>
          <w:lang w:val="sr-Cyrl-BA" w:eastAsia="en-US"/>
        </w:rPr>
        <w:t>(5) У одговору</w:t>
      </w:r>
      <w:r w:rsidR="007D4AEC" w:rsidRPr="002D6EE5">
        <w:rPr>
          <w:lang w:val="sr-Cyrl-BA" w:eastAsia="en-US"/>
        </w:rPr>
        <w:t xml:space="preserve"> комисија из става 3. овог члана мора да наведе да ли уважава потрошачки приговор, да образложи своју одлуку по приговору и понуди конкретан приједлог за разрјешење потрошачког приговора. </w:t>
      </w:r>
    </w:p>
    <w:p w14:paraId="479DD099" w14:textId="77777777" w:rsidR="007D4AEC" w:rsidRPr="002D6EE5" w:rsidRDefault="007D4AEC" w:rsidP="00CF73A9">
      <w:pPr>
        <w:autoSpaceDE w:val="0"/>
        <w:autoSpaceDN w:val="0"/>
        <w:adjustRightInd w:val="0"/>
        <w:rPr>
          <w:lang w:val="sr-Cyrl-BA" w:eastAsia="en-US"/>
        </w:rPr>
      </w:pPr>
    </w:p>
    <w:p w14:paraId="0C584D89" w14:textId="77777777" w:rsidR="007D4AEC" w:rsidRPr="002D6EE5" w:rsidRDefault="007D4AEC" w:rsidP="00CF73A9">
      <w:pPr>
        <w:autoSpaceDE w:val="0"/>
        <w:autoSpaceDN w:val="0"/>
        <w:adjustRightInd w:val="0"/>
        <w:jc w:val="center"/>
        <w:rPr>
          <w:lang w:val="sr-Cyrl-BA" w:eastAsia="en-US"/>
        </w:rPr>
      </w:pPr>
      <w:r w:rsidRPr="002D6EE5">
        <w:rPr>
          <w:lang w:val="sr-Cyrl-BA" w:eastAsia="en-US"/>
        </w:rPr>
        <w:t>Члан 51.</w:t>
      </w:r>
    </w:p>
    <w:p w14:paraId="32A32CFA" w14:textId="77777777" w:rsidR="007D4AEC" w:rsidRPr="002D6EE5" w:rsidRDefault="007D4AEC" w:rsidP="003E0E2B">
      <w:pPr>
        <w:autoSpaceDE w:val="0"/>
        <w:autoSpaceDN w:val="0"/>
        <w:adjustRightInd w:val="0"/>
        <w:ind w:firstLine="709"/>
        <w:jc w:val="center"/>
        <w:rPr>
          <w:lang w:val="sr-Cyrl-BA" w:eastAsia="en-US"/>
        </w:rPr>
      </w:pPr>
    </w:p>
    <w:p w14:paraId="4355949E" w14:textId="77777777" w:rsidR="003E6695" w:rsidRPr="002D6EE5" w:rsidRDefault="007D4AEC" w:rsidP="003E0E2B">
      <w:pPr>
        <w:autoSpaceDE w:val="0"/>
        <w:autoSpaceDN w:val="0"/>
        <w:adjustRightInd w:val="0"/>
        <w:ind w:firstLine="709"/>
        <w:jc w:val="both"/>
        <w:rPr>
          <w:lang w:val="sr-Cyrl-BA" w:eastAsia="en-US"/>
        </w:rPr>
      </w:pPr>
      <w:r w:rsidRPr="002D6EE5">
        <w:rPr>
          <w:lang w:val="sr-Cyrl-BA" w:eastAsia="en-US"/>
        </w:rPr>
        <w:tab/>
        <w:t>(1) Надлежни органи који одлучују о правима и обавезама потрошача ‒ економских услуга обавезни су да формирају Савјетодавно тијело у чијем раду учествују представници удружења потрошача која су уписана у евиденцију Министарства, а то тијело своје одлуке доноси без дискриминације, на транспарентан и објективан начин.</w:t>
      </w:r>
    </w:p>
    <w:p w14:paraId="02DDF5F3" w14:textId="4B535AF1" w:rsidR="007D4AEC" w:rsidRPr="002D6EE5" w:rsidRDefault="007D4AEC" w:rsidP="003E0E2B">
      <w:pPr>
        <w:autoSpaceDE w:val="0"/>
        <w:autoSpaceDN w:val="0"/>
        <w:adjustRightInd w:val="0"/>
        <w:ind w:firstLine="709"/>
        <w:jc w:val="both"/>
        <w:rPr>
          <w:lang w:val="sr-Cyrl-BA" w:eastAsia="en-US"/>
        </w:rPr>
      </w:pPr>
      <w:r w:rsidRPr="002D6EE5">
        <w:rPr>
          <w:lang w:val="sr-Cyrl-BA" w:eastAsia="en-US"/>
        </w:rPr>
        <w:t>(2) Надлежни органи из става 1. овог члана своје одлуке доносе након прибављања мишљења Савјетодавног тијела из става 1. овог члана.</w:t>
      </w:r>
    </w:p>
    <w:p w14:paraId="1831152A" w14:textId="51E8CC11" w:rsidR="007D4AEC" w:rsidRPr="002D6EE5" w:rsidRDefault="007D4AEC" w:rsidP="003E0E2B">
      <w:pPr>
        <w:autoSpaceDE w:val="0"/>
        <w:autoSpaceDN w:val="0"/>
        <w:adjustRightInd w:val="0"/>
        <w:ind w:firstLine="709"/>
        <w:jc w:val="both"/>
        <w:rPr>
          <w:lang w:val="sr-Cyrl-BA" w:eastAsia="en-US"/>
        </w:rPr>
      </w:pPr>
      <w:r w:rsidRPr="002D6EE5">
        <w:rPr>
          <w:lang w:val="sr-Cyrl-BA" w:eastAsia="en-US"/>
        </w:rPr>
        <w:t xml:space="preserve">(3) Савјетодавно тијело и комисију за рјешавање рекламација потрошача финансира надлежни орган, односно трговац који га оснива, у складу са својим интерним актом. </w:t>
      </w:r>
    </w:p>
    <w:p w14:paraId="6EA428A5" w14:textId="77777777" w:rsidR="00E51DD3" w:rsidRPr="002D6EE5" w:rsidRDefault="00E51DD3" w:rsidP="00CF73A9">
      <w:pPr>
        <w:autoSpaceDE w:val="0"/>
        <w:autoSpaceDN w:val="0"/>
        <w:adjustRightInd w:val="0"/>
        <w:jc w:val="center"/>
        <w:rPr>
          <w:lang w:val="sr-Cyrl-BA" w:eastAsia="en-US"/>
        </w:rPr>
      </w:pPr>
    </w:p>
    <w:p w14:paraId="3FA87F35" w14:textId="77777777" w:rsidR="007C7650" w:rsidRPr="002D6EE5" w:rsidRDefault="007C7650" w:rsidP="00CF73A9">
      <w:pPr>
        <w:autoSpaceDE w:val="0"/>
        <w:autoSpaceDN w:val="0"/>
        <w:adjustRightInd w:val="0"/>
        <w:jc w:val="center"/>
        <w:rPr>
          <w:lang w:val="sr-Cyrl-BA" w:eastAsia="en-US"/>
        </w:rPr>
      </w:pPr>
    </w:p>
    <w:p w14:paraId="27145FD2" w14:textId="77777777" w:rsidR="007C7650" w:rsidRPr="002D6EE5" w:rsidRDefault="007C7650" w:rsidP="00CF73A9">
      <w:pPr>
        <w:autoSpaceDE w:val="0"/>
        <w:autoSpaceDN w:val="0"/>
        <w:adjustRightInd w:val="0"/>
        <w:jc w:val="center"/>
        <w:rPr>
          <w:lang w:val="sr-Cyrl-BA" w:eastAsia="en-US"/>
        </w:rPr>
      </w:pPr>
    </w:p>
    <w:p w14:paraId="7186FBB6" w14:textId="3E24DBE3" w:rsidR="007D4AEC" w:rsidRPr="002D6EE5" w:rsidRDefault="007D4AEC" w:rsidP="00CF73A9">
      <w:pPr>
        <w:autoSpaceDE w:val="0"/>
        <w:autoSpaceDN w:val="0"/>
        <w:adjustRightInd w:val="0"/>
        <w:jc w:val="center"/>
        <w:rPr>
          <w:lang w:val="sr-Cyrl-BA" w:eastAsia="en-US"/>
        </w:rPr>
      </w:pPr>
      <w:r w:rsidRPr="002D6EE5">
        <w:rPr>
          <w:lang w:val="sr-Cyrl-BA" w:eastAsia="en-US"/>
        </w:rPr>
        <w:lastRenderedPageBreak/>
        <w:t>Члан 52.</w:t>
      </w:r>
    </w:p>
    <w:p w14:paraId="62735E77" w14:textId="77777777" w:rsidR="007D4AEC" w:rsidRPr="002D6EE5" w:rsidRDefault="007D4AEC" w:rsidP="00CF73A9">
      <w:pPr>
        <w:autoSpaceDE w:val="0"/>
        <w:autoSpaceDN w:val="0"/>
        <w:adjustRightInd w:val="0"/>
        <w:jc w:val="center"/>
        <w:rPr>
          <w:lang w:val="sr-Cyrl-BA" w:eastAsia="en-US"/>
        </w:rPr>
      </w:pPr>
    </w:p>
    <w:p w14:paraId="7EFBE40D"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(1) Ако се рачун за пружену економску услугу оспорава у судском или вансудском поступку, а потрошач уредно плаћа све сљедеће неспорне рачуне, трговац не смије потрошачу обуставити пружање услуге до окончања судског или вансудског поступка.</w:t>
      </w:r>
    </w:p>
    <w:p w14:paraId="2068CB59"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(2) Ако је трговац обуставио пружање услуге прије него што је од надлежног органа обавијештен о покретању поступка из става 1. овог члана, дужан је да настави пружање услуге потрошачу до окончања судског или вансудског поступка.</w:t>
      </w:r>
    </w:p>
    <w:p w14:paraId="6F4DDC49"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(3) Обавеза из ст. 1. и 2. овог члана односи се и на случај када трговац покрене поступак присилне наплате против потрошача.</w:t>
      </w:r>
    </w:p>
    <w:p w14:paraId="1908DD40"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(4) Судским или вансудским поступком у смислу ст. 1. и 2. овог члана сматра се сваки поступак предвиђен важећим прописима, као и сваки поступак предвиђен општим условима или другим правилима пружаоца економске  услуге.</w:t>
      </w:r>
    </w:p>
    <w:p w14:paraId="57B8141A" w14:textId="77777777" w:rsidR="007D4AEC" w:rsidRPr="002D6EE5" w:rsidRDefault="007D4AEC" w:rsidP="00CF73A9">
      <w:pPr>
        <w:autoSpaceDE w:val="0"/>
        <w:autoSpaceDN w:val="0"/>
        <w:adjustRightInd w:val="0"/>
        <w:rPr>
          <w:bCs/>
          <w:lang w:val="sr-Cyrl-BA"/>
        </w:rPr>
      </w:pPr>
    </w:p>
    <w:p w14:paraId="4BE8186A" w14:textId="77777777" w:rsidR="007D4AEC" w:rsidRPr="002D6EE5" w:rsidRDefault="007D4AEC" w:rsidP="00CF73A9">
      <w:pPr>
        <w:autoSpaceDE w:val="0"/>
        <w:autoSpaceDN w:val="0"/>
        <w:adjustRightInd w:val="0"/>
        <w:jc w:val="center"/>
        <w:rPr>
          <w:bCs/>
          <w:lang w:val="sr-Cyrl-BA"/>
        </w:rPr>
      </w:pPr>
      <w:r w:rsidRPr="002D6EE5">
        <w:rPr>
          <w:bCs/>
          <w:lang w:val="sr-Cyrl-BA"/>
        </w:rPr>
        <w:t>Члан 53.</w:t>
      </w:r>
    </w:p>
    <w:p w14:paraId="21FD74B9" w14:textId="77777777" w:rsidR="007D4AEC" w:rsidRPr="002D6EE5" w:rsidRDefault="007D4AEC" w:rsidP="00CF73A9">
      <w:pPr>
        <w:autoSpaceDE w:val="0"/>
        <w:autoSpaceDN w:val="0"/>
        <w:adjustRightInd w:val="0"/>
        <w:jc w:val="center"/>
        <w:rPr>
          <w:bCs/>
          <w:lang w:val="sr-Cyrl-BA"/>
        </w:rPr>
      </w:pPr>
    </w:p>
    <w:p w14:paraId="1373AB5C" w14:textId="77777777" w:rsidR="007D4AEC" w:rsidRPr="002D6EE5" w:rsidRDefault="007D4AEC" w:rsidP="00CF73A9">
      <w:pPr>
        <w:autoSpaceDE w:val="0"/>
        <w:autoSpaceDN w:val="0"/>
        <w:adjustRightInd w:val="0"/>
        <w:ind w:firstLine="720"/>
        <w:jc w:val="both"/>
        <w:rPr>
          <w:lang w:val="sr-Cyrl-BA"/>
        </w:rPr>
      </w:pPr>
      <w:r w:rsidRPr="002D6EE5">
        <w:rPr>
          <w:lang w:val="sr-Cyrl-BA"/>
        </w:rPr>
        <w:t>(1) Трговац може да обустави пружање услуга од општег економског интереса ако потрошач не измири своје текуће обавезе за пружене услуге у року од два мјесеца од дана издавања рачуна.</w:t>
      </w:r>
    </w:p>
    <w:p w14:paraId="5781AD34" w14:textId="6095768D" w:rsidR="007D4AEC" w:rsidRPr="002D6EE5" w:rsidRDefault="007D4AEC" w:rsidP="00CF73A9">
      <w:pPr>
        <w:autoSpaceDE w:val="0"/>
        <w:autoSpaceDN w:val="0"/>
        <w:adjustRightInd w:val="0"/>
        <w:ind w:firstLine="720"/>
        <w:jc w:val="both"/>
        <w:rPr>
          <w:lang w:val="sr-Cyrl-BA"/>
        </w:rPr>
      </w:pPr>
      <w:r w:rsidRPr="002D6EE5">
        <w:rPr>
          <w:lang w:val="sr-Cyrl-BA"/>
        </w:rPr>
        <w:t>(2) Трговац је дужан да потрошача прије обуставе из става 1. овог члана у писаној или електронској форми:</w:t>
      </w:r>
    </w:p>
    <w:p w14:paraId="24DE9A5B" w14:textId="77777777" w:rsidR="007D4AEC" w:rsidRPr="002D6EE5" w:rsidRDefault="007D4AEC" w:rsidP="00CF73A9">
      <w:pPr>
        <w:autoSpaceDE w:val="0"/>
        <w:autoSpaceDN w:val="0"/>
        <w:adjustRightInd w:val="0"/>
        <w:ind w:firstLine="720"/>
        <w:jc w:val="both"/>
        <w:rPr>
          <w:lang w:val="sr-Cyrl-BA"/>
        </w:rPr>
      </w:pPr>
      <w:r w:rsidRPr="002D6EE5">
        <w:rPr>
          <w:lang w:val="sr-Cyrl-BA"/>
        </w:rPr>
        <w:t>1) упозори на обавезе по основу уговора,</w:t>
      </w:r>
    </w:p>
    <w:p w14:paraId="0AD44F35" w14:textId="77777777" w:rsidR="007D4AEC" w:rsidRPr="002D6EE5" w:rsidRDefault="007D4AEC" w:rsidP="00CF73A9">
      <w:pPr>
        <w:autoSpaceDE w:val="0"/>
        <w:autoSpaceDN w:val="0"/>
        <w:adjustRightInd w:val="0"/>
        <w:ind w:firstLine="720"/>
        <w:jc w:val="both"/>
        <w:rPr>
          <w:lang w:val="sr-Cyrl-BA"/>
        </w:rPr>
      </w:pPr>
      <w:r w:rsidRPr="002D6EE5">
        <w:rPr>
          <w:lang w:val="sr-Cyrl-BA"/>
        </w:rPr>
        <w:t>2) позове да измири заостале обавезе у року који не може бити краћи од 30 дана од дана достављања упозорења.</w:t>
      </w:r>
    </w:p>
    <w:p w14:paraId="0DEF55EF" w14:textId="77777777" w:rsidR="007D4AEC" w:rsidRPr="002D6EE5" w:rsidRDefault="007D4AEC" w:rsidP="00CF73A9">
      <w:pPr>
        <w:autoSpaceDE w:val="0"/>
        <w:autoSpaceDN w:val="0"/>
        <w:adjustRightInd w:val="0"/>
        <w:ind w:firstLine="720"/>
        <w:jc w:val="both"/>
        <w:rPr>
          <w:lang w:val="sr-Cyrl-BA"/>
        </w:rPr>
      </w:pPr>
      <w:r w:rsidRPr="002D6EE5">
        <w:rPr>
          <w:lang w:val="sr-Cyrl-BA"/>
        </w:rPr>
        <w:t xml:space="preserve">(3) Трговац који пружа економску услугу, или друго правно или физичко лице које заступа трговца, не може потрошачу додатно наплаћивати трошкове у вези са наплатом доспјелих новчаних потраживања. </w:t>
      </w:r>
    </w:p>
    <w:p w14:paraId="31C075B6" w14:textId="77777777" w:rsidR="007D4AEC" w:rsidRPr="002D6EE5" w:rsidRDefault="007D4AEC" w:rsidP="00CF73A9">
      <w:pPr>
        <w:pStyle w:val="Heading1"/>
        <w:spacing w:before="0" w:after="0"/>
        <w:rPr>
          <w:rFonts w:ascii="Times New Roman" w:hAnsi="Times New Roman"/>
          <w:b w:val="0"/>
          <w:bCs w:val="0"/>
          <w:kern w:val="0"/>
          <w:sz w:val="24"/>
          <w:szCs w:val="24"/>
          <w:lang w:val="sr-Cyrl-BA" w:eastAsia="sr-Cyrl-CS"/>
        </w:rPr>
      </w:pPr>
      <w:bookmarkStart w:id="37" w:name="_Toc89175486"/>
      <w:bookmarkStart w:id="38" w:name="_Toc89175520"/>
      <w:bookmarkStart w:id="39" w:name="_Toc89175751"/>
      <w:bookmarkStart w:id="40" w:name="_Toc89176875"/>
      <w:bookmarkStart w:id="41" w:name="_Toc89178280"/>
      <w:bookmarkStart w:id="42" w:name="_Toc89178642"/>
    </w:p>
    <w:p w14:paraId="3F709053" w14:textId="77777777" w:rsidR="007D4AEC" w:rsidRPr="002D6EE5" w:rsidRDefault="007D4AEC" w:rsidP="00CF73A9">
      <w:pPr>
        <w:pStyle w:val="Heading1"/>
        <w:spacing w:before="0" w:after="0"/>
        <w:rPr>
          <w:rFonts w:ascii="Times New Roman" w:hAnsi="Times New Roman"/>
          <w:b w:val="0"/>
          <w:bCs w:val="0"/>
          <w:kern w:val="0"/>
          <w:sz w:val="24"/>
          <w:szCs w:val="24"/>
          <w:lang w:val="sr-Cyrl-BA" w:eastAsia="sr-Cyrl-CS"/>
        </w:rPr>
      </w:pPr>
    </w:p>
    <w:p w14:paraId="5C5D8562" w14:textId="2AB840A6" w:rsidR="007D4AEC" w:rsidRPr="002D6EE5" w:rsidRDefault="007D4AEC" w:rsidP="00CF73A9">
      <w:pPr>
        <w:pStyle w:val="Heading1"/>
        <w:spacing w:before="0" w:after="0"/>
        <w:rPr>
          <w:rFonts w:ascii="Times New Roman" w:hAnsi="Times New Roman"/>
          <w:sz w:val="24"/>
          <w:szCs w:val="24"/>
          <w:lang w:val="sr-Cyrl-BA"/>
        </w:rPr>
      </w:pPr>
      <w:r w:rsidRPr="002D6EE5">
        <w:rPr>
          <w:rFonts w:ascii="Times New Roman" w:hAnsi="Times New Roman"/>
          <w:bCs w:val="0"/>
          <w:kern w:val="0"/>
          <w:sz w:val="24"/>
          <w:szCs w:val="24"/>
          <w:lang w:val="sr-Cyrl-BA" w:eastAsia="sr-Cyrl-CS"/>
        </w:rPr>
        <w:t>ГЛАВА</w:t>
      </w:r>
      <w:r w:rsidRPr="002D6EE5">
        <w:rPr>
          <w:rFonts w:ascii="Times New Roman" w:hAnsi="Times New Roman"/>
          <w:b w:val="0"/>
          <w:bCs w:val="0"/>
          <w:kern w:val="0"/>
          <w:sz w:val="24"/>
          <w:szCs w:val="24"/>
          <w:lang w:val="sr-Cyrl-BA" w:eastAsia="sr-Cyrl-CS"/>
        </w:rPr>
        <w:t xml:space="preserve"> </w:t>
      </w:r>
      <w:r w:rsidRPr="002D6EE5">
        <w:rPr>
          <w:rFonts w:ascii="Times New Roman" w:hAnsi="Times New Roman"/>
          <w:sz w:val="24"/>
          <w:szCs w:val="24"/>
          <w:lang w:val="sr-Cyrl-BA"/>
        </w:rPr>
        <w:t xml:space="preserve">IX </w:t>
      </w:r>
    </w:p>
    <w:p w14:paraId="0AD2FA83" w14:textId="77777777" w:rsidR="007D4AEC" w:rsidRPr="002D6EE5" w:rsidRDefault="007D4AEC" w:rsidP="00E51DD3">
      <w:pPr>
        <w:pStyle w:val="Heading1"/>
        <w:spacing w:before="0" w:after="0"/>
        <w:rPr>
          <w:rFonts w:ascii="Times New Roman" w:hAnsi="Times New Roman"/>
          <w:sz w:val="24"/>
          <w:szCs w:val="24"/>
          <w:lang w:val="sr-Cyrl-BA"/>
        </w:rPr>
      </w:pPr>
      <w:r w:rsidRPr="002D6EE5">
        <w:rPr>
          <w:rFonts w:ascii="Times New Roman" w:hAnsi="Times New Roman"/>
          <w:sz w:val="24"/>
          <w:szCs w:val="24"/>
          <w:lang w:val="sr-Cyrl-BA"/>
        </w:rPr>
        <w:t>УГОВОРИ ЗАКЉУЧЕНИ ИЗВАН ПОСЛОВНИХ ПРОСТОРИЈА</w:t>
      </w:r>
      <w:bookmarkEnd w:id="37"/>
      <w:bookmarkEnd w:id="38"/>
      <w:bookmarkEnd w:id="39"/>
      <w:bookmarkEnd w:id="40"/>
      <w:bookmarkEnd w:id="41"/>
      <w:bookmarkEnd w:id="42"/>
      <w:r w:rsidRPr="002D6EE5">
        <w:rPr>
          <w:rFonts w:ascii="Times New Roman" w:hAnsi="Times New Roman"/>
          <w:sz w:val="24"/>
          <w:szCs w:val="24"/>
          <w:lang w:val="sr-Cyrl-BA"/>
        </w:rPr>
        <w:t xml:space="preserve"> И ПРОДАЈА НА ОСНОВУ УГОВОРА НА ДАЉИНУ</w:t>
      </w:r>
    </w:p>
    <w:p w14:paraId="0DAF85CE" w14:textId="77777777" w:rsidR="007D4AEC" w:rsidRPr="002D6EE5" w:rsidRDefault="007D4AEC" w:rsidP="00CF73A9">
      <w:pPr>
        <w:autoSpaceDE w:val="0"/>
        <w:autoSpaceDN w:val="0"/>
        <w:adjustRightInd w:val="0"/>
        <w:jc w:val="center"/>
        <w:rPr>
          <w:bCs/>
          <w:lang w:val="sr-Cyrl-BA"/>
        </w:rPr>
      </w:pPr>
    </w:p>
    <w:p w14:paraId="21ACDE98" w14:textId="53ACB249" w:rsidR="007D4AEC" w:rsidRPr="002D6EE5" w:rsidRDefault="007D4AEC" w:rsidP="00CF73A9">
      <w:pPr>
        <w:autoSpaceDE w:val="0"/>
        <w:autoSpaceDN w:val="0"/>
        <w:adjustRightInd w:val="0"/>
        <w:jc w:val="center"/>
        <w:rPr>
          <w:bCs/>
          <w:lang w:val="sr-Cyrl-BA"/>
        </w:rPr>
      </w:pPr>
      <w:r w:rsidRPr="002D6EE5">
        <w:rPr>
          <w:bCs/>
          <w:lang w:val="sr-Cyrl-BA"/>
        </w:rPr>
        <w:t>Члан 54.</w:t>
      </w:r>
    </w:p>
    <w:p w14:paraId="7FE42DE1" w14:textId="77777777" w:rsidR="007D4AEC" w:rsidRPr="002D6EE5" w:rsidRDefault="007D4AEC" w:rsidP="00CF73A9">
      <w:pPr>
        <w:autoSpaceDE w:val="0"/>
        <w:autoSpaceDN w:val="0"/>
        <w:adjustRightInd w:val="0"/>
        <w:jc w:val="center"/>
        <w:rPr>
          <w:bCs/>
          <w:lang w:val="sr-Cyrl-BA"/>
        </w:rPr>
      </w:pPr>
    </w:p>
    <w:p w14:paraId="6FC10792" w14:textId="541FDF38" w:rsidR="007D4AEC" w:rsidRPr="002D6EE5" w:rsidRDefault="007D4AEC" w:rsidP="00E51DD3">
      <w:pPr>
        <w:autoSpaceDE w:val="0"/>
        <w:autoSpaceDN w:val="0"/>
        <w:adjustRightInd w:val="0"/>
        <w:ind w:firstLine="709"/>
        <w:jc w:val="both"/>
        <w:rPr>
          <w:lang w:val="sr-Cyrl-BA"/>
        </w:rPr>
      </w:pPr>
      <w:r w:rsidRPr="002D6EE5">
        <w:rPr>
          <w:lang w:val="sr-Cyrl-BA"/>
        </w:rPr>
        <w:t>(1) Трговац је  обавезан да благовремено, прије закључења уговора на даљину и уговора ван пословних просторија, потрошача обавијести о:</w:t>
      </w:r>
    </w:p>
    <w:p w14:paraId="5B4C6F89" w14:textId="279BCEF0" w:rsidR="007D4AEC" w:rsidRPr="002D6EE5" w:rsidRDefault="007D4AEC" w:rsidP="00E51DD3">
      <w:pPr>
        <w:autoSpaceDE w:val="0"/>
        <w:autoSpaceDN w:val="0"/>
        <w:adjustRightInd w:val="0"/>
        <w:ind w:firstLine="709"/>
        <w:jc w:val="both"/>
        <w:rPr>
          <w:lang w:val="sr-Cyrl-BA"/>
        </w:rPr>
      </w:pPr>
      <w:r w:rsidRPr="002D6EE5">
        <w:rPr>
          <w:lang w:val="sr-Cyrl-BA"/>
        </w:rPr>
        <w:t xml:space="preserve">1) </w:t>
      </w:r>
      <w:r w:rsidR="00D03885" w:rsidRPr="002D6EE5">
        <w:rPr>
          <w:lang w:val="sr-Cyrl-BA"/>
        </w:rPr>
        <w:t xml:space="preserve">пословном </w:t>
      </w:r>
      <w:r w:rsidRPr="002D6EE5">
        <w:rPr>
          <w:lang w:val="sr-Cyrl-BA"/>
        </w:rPr>
        <w:t>имену</w:t>
      </w:r>
      <w:r w:rsidR="00CF2ADC" w:rsidRPr="002D6EE5">
        <w:rPr>
          <w:lang w:val="sr-Cyrl-BA"/>
        </w:rPr>
        <w:t xml:space="preserve"> (фирми)</w:t>
      </w:r>
      <w:r w:rsidRPr="002D6EE5">
        <w:rPr>
          <w:lang w:val="sr-Cyrl-BA"/>
        </w:rPr>
        <w:t>, матичном броју и пуној адреси трговца на коју потрошач може упутити приговор, пореском броју, бројевима телефона, факса и адреси</w:t>
      </w:r>
      <w:r w:rsidR="003E6695" w:rsidRPr="002D6EE5">
        <w:rPr>
          <w:lang w:val="sr-Cyrl-BA"/>
        </w:rPr>
        <w:t xml:space="preserve"> електронске поште</w:t>
      </w:r>
      <w:r w:rsidRPr="002D6EE5">
        <w:rPr>
          <w:lang w:val="sr-Cyrl-BA"/>
        </w:rPr>
        <w:t>, датуму слања обавјештења, подацима потребним ради идентификације уговора,</w:t>
      </w:r>
    </w:p>
    <w:p w14:paraId="1E5FD295" w14:textId="0D9A45E8" w:rsidR="007D4AEC" w:rsidRPr="002D6EE5" w:rsidRDefault="007D4AEC" w:rsidP="00E51DD3">
      <w:pPr>
        <w:autoSpaceDE w:val="0"/>
        <w:autoSpaceDN w:val="0"/>
        <w:adjustRightInd w:val="0"/>
        <w:ind w:firstLine="709"/>
        <w:jc w:val="both"/>
        <w:rPr>
          <w:lang w:val="sr-Cyrl-BA"/>
        </w:rPr>
      </w:pPr>
      <w:r w:rsidRPr="002D6EE5">
        <w:rPr>
          <w:lang w:val="sr-Cyrl-BA"/>
        </w:rPr>
        <w:t>2) имену производа или услуге, имену под којим се производ продаје,</w:t>
      </w:r>
    </w:p>
    <w:p w14:paraId="5D1E629D" w14:textId="72788C0D" w:rsidR="007D4AEC" w:rsidRPr="002D6EE5" w:rsidRDefault="007D4AEC" w:rsidP="00E51DD3">
      <w:pPr>
        <w:autoSpaceDE w:val="0"/>
        <w:autoSpaceDN w:val="0"/>
        <w:adjustRightInd w:val="0"/>
        <w:ind w:firstLine="709"/>
        <w:jc w:val="both"/>
        <w:rPr>
          <w:lang w:val="sr-Cyrl-BA"/>
        </w:rPr>
      </w:pPr>
      <w:r w:rsidRPr="002D6EE5">
        <w:rPr>
          <w:lang w:val="sr-Cyrl-BA"/>
        </w:rPr>
        <w:t>3) главним особинама и употребним вриједностима производа, односно услуге,</w:t>
      </w:r>
    </w:p>
    <w:p w14:paraId="71B9FB9F" w14:textId="15A1C676" w:rsidR="007D4AEC" w:rsidRPr="002D6EE5" w:rsidRDefault="007D4AEC" w:rsidP="00E51DD3">
      <w:pPr>
        <w:autoSpaceDE w:val="0"/>
        <w:autoSpaceDN w:val="0"/>
        <w:adjustRightInd w:val="0"/>
        <w:ind w:firstLine="709"/>
        <w:jc w:val="both"/>
        <w:rPr>
          <w:lang w:val="sr-Cyrl-BA"/>
        </w:rPr>
      </w:pPr>
      <w:r w:rsidRPr="002D6EE5">
        <w:rPr>
          <w:lang w:val="sr-Cyrl-BA"/>
        </w:rPr>
        <w:t>4) продајној цијени и свим додатним трошковима за потрошача,</w:t>
      </w:r>
    </w:p>
    <w:p w14:paraId="06F6F3C2" w14:textId="7A475A88" w:rsidR="007D4AEC" w:rsidRPr="002D6EE5" w:rsidRDefault="007D4AEC" w:rsidP="00E51DD3">
      <w:pPr>
        <w:autoSpaceDE w:val="0"/>
        <w:autoSpaceDN w:val="0"/>
        <w:adjustRightInd w:val="0"/>
        <w:ind w:firstLine="709"/>
        <w:jc w:val="both"/>
        <w:rPr>
          <w:lang w:val="sr-Cyrl-BA"/>
        </w:rPr>
      </w:pPr>
      <w:r w:rsidRPr="002D6EE5">
        <w:rPr>
          <w:lang w:val="sr-Cyrl-BA"/>
        </w:rPr>
        <w:t>5) условима плаћања, испоруке или извршења уговора,</w:t>
      </w:r>
    </w:p>
    <w:p w14:paraId="4AF209A8" w14:textId="29970D51" w:rsidR="007D4AEC" w:rsidRPr="002D6EE5" w:rsidRDefault="007D4AEC" w:rsidP="00E51DD3">
      <w:pPr>
        <w:autoSpaceDE w:val="0"/>
        <w:autoSpaceDN w:val="0"/>
        <w:adjustRightInd w:val="0"/>
        <w:ind w:firstLine="709"/>
        <w:jc w:val="both"/>
        <w:rPr>
          <w:lang w:val="sr-Cyrl-BA"/>
        </w:rPr>
      </w:pPr>
      <w:r w:rsidRPr="002D6EE5">
        <w:rPr>
          <w:lang w:val="sr-Cyrl-BA"/>
        </w:rPr>
        <w:t>6) подацима о комерцијалним гаранцијама и услугама послије продаје, као што су сервисирање и продаја резервних дијелова за вријеме и послије гарантног рока,</w:t>
      </w:r>
    </w:p>
    <w:p w14:paraId="42694401" w14:textId="369A94B1" w:rsidR="007D4AEC" w:rsidRPr="002D6EE5" w:rsidRDefault="007D4AEC" w:rsidP="00E51DD3">
      <w:pPr>
        <w:autoSpaceDE w:val="0"/>
        <w:autoSpaceDN w:val="0"/>
        <w:adjustRightInd w:val="0"/>
        <w:ind w:firstLine="709"/>
        <w:jc w:val="both"/>
        <w:rPr>
          <w:lang w:val="sr-Cyrl-BA"/>
        </w:rPr>
      </w:pPr>
      <w:r w:rsidRPr="002D6EE5">
        <w:rPr>
          <w:lang w:val="sr-Cyrl-BA"/>
        </w:rPr>
        <w:t xml:space="preserve">7) праву </w:t>
      </w:r>
      <w:r w:rsidR="003E6695" w:rsidRPr="002D6EE5">
        <w:rPr>
          <w:lang w:val="sr-Cyrl-BA"/>
        </w:rPr>
        <w:t xml:space="preserve">на раскид уговора </w:t>
      </w:r>
      <w:r w:rsidRPr="002D6EE5">
        <w:rPr>
          <w:lang w:val="sr-Cyrl-BA"/>
        </w:rPr>
        <w:t>и року за раскид уговора,</w:t>
      </w:r>
    </w:p>
    <w:p w14:paraId="5B62A943" w14:textId="2DF80886" w:rsidR="007D4AEC" w:rsidRPr="002D6EE5" w:rsidRDefault="007D4AEC" w:rsidP="00E51DD3">
      <w:pPr>
        <w:autoSpaceDE w:val="0"/>
        <w:autoSpaceDN w:val="0"/>
        <w:adjustRightInd w:val="0"/>
        <w:ind w:firstLine="709"/>
        <w:jc w:val="both"/>
        <w:rPr>
          <w:lang w:val="sr-Cyrl-BA"/>
        </w:rPr>
      </w:pPr>
      <w:r w:rsidRPr="002D6EE5">
        <w:rPr>
          <w:lang w:val="sr-Cyrl-BA"/>
        </w:rPr>
        <w:t>8) условима за отказивање уговора закљученог на неодређено вријеме или на пер</w:t>
      </w:r>
      <w:r w:rsidR="003428E5" w:rsidRPr="002D6EE5">
        <w:rPr>
          <w:lang w:val="sr-Cyrl-BA"/>
        </w:rPr>
        <w:t>и</w:t>
      </w:r>
      <w:r w:rsidRPr="002D6EE5">
        <w:rPr>
          <w:lang w:val="sr-Cyrl-BA"/>
        </w:rPr>
        <w:t>од дужи од годину дана,</w:t>
      </w:r>
    </w:p>
    <w:p w14:paraId="73045371" w14:textId="249BAF88" w:rsidR="007D4AEC" w:rsidRPr="002D6EE5" w:rsidRDefault="007D4AEC" w:rsidP="00E51DD3">
      <w:pPr>
        <w:autoSpaceDE w:val="0"/>
        <w:autoSpaceDN w:val="0"/>
        <w:adjustRightInd w:val="0"/>
        <w:ind w:firstLine="709"/>
        <w:jc w:val="both"/>
        <w:rPr>
          <w:lang w:val="sr-Cyrl-BA"/>
        </w:rPr>
      </w:pPr>
      <w:r w:rsidRPr="002D6EE5">
        <w:rPr>
          <w:lang w:val="sr-Cyrl-BA"/>
        </w:rPr>
        <w:lastRenderedPageBreak/>
        <w:t>9) трошковима употребе средстава даљинске комуникације када се тај трошак не зарачунава по основној тарифи,</w:t>
      </w:r>
    </w:p>
    <w:p w14:paraId="080209AB" w14:textId="03A9B3E0" w:rsidR="007D4AEC" w:rsidRPr="002D6EE5" w:rsidRDefault="007D4AEC" w:rsidP="00E51DD3">
      <w:pPr>
        <w:autoSpaceDE w:val="0"/>
        <w:autoSpaceDN w:val="0"/>
        <w:adjustRightInd w:val="0"/>
        <w:ind w:firstLine="709"/>
        <w:jc w:val="both"/>
        <w:rPr>
          <w:lang w:val="sr-Cyrl-BA"/>
        </w:rPr>
      </w:pPr>
      <w:r w:rsidRPr="002D6EE5">
        <w:rPr>
          <w:lang w:val="sr-Cyrl-BA"/>
        </w:rPr>
        <w:t>10) периоду, односно опцији за који вриједи понуда или цијена,</w:t>
      </w:r>
    </w:p>
    <w:p w14:paraId="5139A316" w14:textId="6355CB94" w:rsidR="007D4AEC" w:rsidRPr="002D6EE5" w:rsidRDefault="007D4AEC" w:rsidP="00E51DD3">
      <w:pPr>
        <w:autoSpaceDE w:val="0"/>
        <w:autoSpaceDN w:val="0"/>
        <w:adjustRightInd w:val="0"/>
        <w:ind w:firstLine="709"/>
        <w:jc w:val="both"/>
        <w:rPr>
          <w:lang w:val="sr-Cyrl-BA"/>
        </w:rPr>
      </w:pPr>
      <w:r w:rsidRPr="002D6EE5">
        <w:rPr>
          <w:lang w:val="sr-Cyrl-BA"/>
        </w:rPr>
        <w:t>11) најкраћем року трајања уговора у случају уговора о испоруци робе или пружању услуга, који се извршава стално или периодично</w:t>
      </w:r>
      <w:r w:rsidR="003E6695" w:rsidRPr="002D6EE5">
        <w:rPr>
          <w:lang w:val="sr-Cyrl-BA"/>
        </w:rPr>
        <w:t>,</w:t>
      </w:r>
    </w:p>
    <w:p w14:paraId="2B326526" w14:textId="0E9B65D4" w:rsidR="007D4AEC" w:rsidRPr="002D6EE5" w:rsidRDefault="007D4AEC" w:rsidP="00E51DD3">
      <w:pPr>
        <w:autoSpaceDE w:val="0"/>
        <w:autoSpaceDN w:val="0"/>
        <w:adjustRightInd w:val="0"/>
        <w:ind w:firstLine="709"/>
        <w:jc w:val="both"/>
        <w:rPr>
          <w:lang w:val="sr-Cyrl-BA"/>
        </w:rPr>
      </w:pPr>
      <w:r w:rsidRPr="002D6EE5">
        <w:rPr>
          <w:lang w:val="sr-Cyrl-BA"/>
        </w:rPr>
        <w:t>12) судској надлежности и примјени одређеног материјалног права у случају спора.</w:t>
      </w:r>
    </w:p>
    <w:p w14:paraId="475F3AB2" w14:textId="196580A4" w:rsidR="007D4AEC" w:rsidRPr="002D6EE5" w:rsidRDefault="007D4AEC" w:rsidP="00E51DD3">
      <w:pPr>
        <w:autoSpaceDE w:val="0"/>
        <w:autoSpaceDN w:val="0"/>
        <w:adjustRightInd w:val="0"/>
        <w:ind w:firstLine="709"/>
        <w:jc w:val="both"/>
        <w:rPr>
          <w:lang w:val="sr-Cyrl-BA"/>
        </w:rPr>
      </w:pPr>
      <w:r w:rsidRPr="002D6EE5">
        <w:rPr>
          <w:lang w:val="sr-Cyrl-BA"/>
        </w:rPr>
        <w:t xml:space="preserve">(2) Обавјештење из става 1. овог члана треба </w:t>
      </w:r>
      <w:r w:rsidR="003E6695" w:rsidRPr="002D6EE5">
        <w:rPr>
          <w:lang w:val="sr-Cyrl-BA"/>
        </w:rPr>
        <w:t>да буде</w:t>
      </w:r>
      <w:r w:rsidRPr="002D6EE5">
        <w:rPr>
          <w:lang w:val="sr-Cyrl-BA"/>
        </w:rPr>
        <w:t xml:space="preserve"> једнозначно, јасно, лако разумљиво и прилагођено средству за комуникацију на даљину.</w:t>
      </w:r>
    </w:p>
    <w:p w14:paraId="2B5B9AFA" w14:textId="1D3105E7" w:rsidR="007D4AEC" w:rsidRPr="002D6EE5" w:rsidRDefault="007D4AEC" w:rsidP="00E51DD3">
      <w:pPr>
        <w:autoSpaceDE w:val="0"/>
        <w:autoSpaceDN w:val="0"/>
        <w:adjustRightInd w:val="0"/>
        <w:ind w:firstLine="709"/>
        <w:jc w:val="both"/>
        <w:rPr>
          <w:lang w:val="sr-Cyrl-BA"/>
        </w:rPr>
      </w:pPr>
      <w:r w:rsidRPr="002D6EE5">
        <w:rPr>
          <w:lang w:val="sr-Cyrl-BA"/>
        </w:rPr>
        <w:t xml:space="preserve">(3) Обавјештење из става 1. овог члана мора садржавати упозорење да уговор у име и за рачун малољетника или потпуно пословно неспособног лица могу склопити само њихови законски заступници, односно упозорење да лица са ограниченом пословном способношћу могу склопити уговор само уз сагласност њиховог законског заступника. </w:t>
      </w:r>
    </w:p>
    <w:p w14:paraId="74553A44" w14:textId="7CBC2E87" w:rsidR="007D4AEC" w:rsidRPr="002D6EE5" w:rsidRDefault="007D4AEC" w:rsidP="00E51DD3">
      <w:pPr>
        <w:autoSpaceDE w:val="0"/>
        <w:autoSpaceDN w:val="0"/>
        <w:adjustRightInd w:val="0"/>
        <w:ind w:firstLine="709"/>
        <w:jc w:val="both"/>
        <w:rPr>
          <w:lang w:val="sr-Cyrl-BA"/>
        </w:rPr>
      </w:pPr>
      <w:r w:rsidRPr="002D6EE5">
        <w:rPr>
          <w:lang w:val="sr-Cyrl-BA"/>
        </w:rPr>
        <w:t>(4) Приликом продаје на даљину путем средстава за комуникацију на даљину, на почетку сваке комуникације трговац треба да саопшти свој идентитет и јасну трговачку намјеру.</w:t>
      </w:r>
    </w:p>
    <w:p w14:paraId="04A92D8E" w14:textId="5A51F969" w:rsidR="007D4AEC" w:rsidRPr="002D6EE5" w:rsidRDefault="007D4AEC" w:rsidP="00E51DD3">
      <w:pPr>
        <w:autoSpaceDE w:val="0"/>
        <w:autoSpaceDN w:val="0"/>
        <w:adjustRightInd w:val="0"/>
        <w:ind w:firstLine="709"/>
        <w:jc w:val="both"/>
        <w:rPr>
          <w:lang w:val="sr-Cyrl-BA"/>
        </w:rPr>
      </w:pPr>
      <w:r w:rsidRPr="002D6EE5">
        <w:rPr>
          <w:lang w:val="sr-Cyrl-BA"/>
        </w:rPr>
        <w:t>(5) Трговац који склапа уговоре изван пословних просторија мора да се легитимише идентификационом картицом.</w:t>
      </w:r>
    </w:p>
    <w:p w14:paraId="23D939EF" w14:textId="77777777" w:rsidR="007D4AEC" w:rsidRPr="002D6EE5" w:rsidRDefault="007D4AEC" w:rsidP="00CF73A9">
      <w:pPr>
        <w:autoSpaceDE w:val="0"/>
        <w:autoSpaceDN w:val="0"/>
        <w:adjustRightInd w:val="0"/>
        <w:jc w:val="center"/>
        <w:rPr>
          <w:bCs/>
          <w:lang w:val="sr-Cyrl-BA"/>
        </w:rPr>
      </w:pPr>
    </w:p>
    <w:p w14:paraId="5F90541F" w14:textId="7C92D8EE" w:rsidR="007D4AEC" w:rsidRPr="002D6EE5" w:rsidRDefault="007D4AEC" w:rsidP="007C7650">
      <w:pPr>
        <w:autoSpaceDE w:val="0"/>
        <w:autoSpaceDN w:val="0"/>
        <w:adjustRightInd w:val="0"/>
        <w:jc w:val="center"/>
        <w:rPr>
          <w:bCs/>
          <w:lang w:val="sr-Cyrl-BA"/>
        </w:rPr>
      </w:pPr>
      <w:r w:rsidRPr="002D6EE5">
        <w:rPr>
          <w:bCs/>
          <w:lang w:val="sr-Cyrl-BA"/>
        </w:rPr>
        <w:t>Члан 55.</w:t>
      </w:r>
    </w:p>
    <w:p w14:paraId="28990A8A" w14:textId="77777777" w:rsidR="007C7650" w:rsidRPr="002D6EE5" w:rsidRDefault="007C7650" w:rsidP="007C7650">
      <w:pPr>
        <w:autoSpaceDE w:val="0"/>
        <w:autoSpaceDN w:val="0"/>
        <w:adjustRightInd w:val="0"/>
        <w:jc w:val="center"/>
        <w:rPr>
          <w:bCs/>
          <w:lang w:val="sr-Cyrl-BA"/>
        </w:rPr>
      </w:pPr>
    </w:p>
    <w:p w14:paraId="504A7830" w14:textId="50D66D54" w:rsidR="007D4AEC" w:rsidRPr="002D6EE5" w:rsidRDefault="007D4AEC" w:rsidP="00E51DD3">
      <w:pPr>
        <w:autoSpaceDE w:val="0"/>
        <w:autoSpaceDN w:val="0"/>
        <w:adjustRightInd w:val="0"/>
        <w:ind w:firstLine="709"/>
        <w:jc w:val="both"/>
        <w:rPr>
          <w:bCs/>
          <w:lang w:val="sr-Cyrl-BA"/>
        </w:rPr>
      </w:pPr>
      <w:r w:rsidRPr="002D6EE5">
        <w:rPr>
          <w:bCs/>
          <w:lang w:val="sr-Cyrl-BA"/>
        </w:rPr>
        <w:t>(1) За вријеме уговарања, а најкасније прије испоруке, потрошач треба да добије обавјештење у писаној  или другој трајној форми са свим подацима из члана 54. овог закона.</w:t>
      </w:r>
    </w:p>
    <w:p w14:paraId="53F1AAB2" w14:textId="4D2D0409" w:rsidR="007D4AEC" w:rsidRPr="002D6EE5" w:rsidRDefault="007D4AEC" w:rsidP="00E51DD3">
      <w:pPr>
        <w:autoSpaceDE w:val="0"/>
        <w:autoSpaceDN w:val="0"/>
        <w:adjustRightInd w:val="0"/>
        <w:ind w:firstLine="709"/>
        <w:jc w:val="both"/>
        <w:rPr>
          <w:bCs/>
          <w:lang w:val="sr-Cyrl-BA"/>
        </w:rPr>
      </w:pPr>
      <w:r w:rsidRPr="002D6EE5">
        <w:rPr>
          <w:bCs/>
          <w:lang w:val="sr-Cyrl-BA"/>
        </w:rPr>
        <w:t>(2) Непосредно након отпреме производа, трговац је дужан да на прикладан начин обавијести потрошача о времену и начину отпреме.</w:t>
      </w:r>
    </w:p>
    <w:p w14:paraId="792E3FA9" w14:textId="173443FC" w:rsidR="007D4AEC" w:rsidRPr="002D6EE5" w:rsidRDefault="007D4AEC" w:rsidP="00E51DD3">
      <w:pPr>
        <w:autoSpaceDE w:val="0"/>
        <w:autoSpaceDN w:val="0"/>
        <w:adjustRightInd w:val="0"/>
        <w:ind w:firstLine="709"/>
        <w:jc w:val="both"/>
        <w:rPr>
          <w:bCs/>
          <w:lang w:val="sr-Cyrl-BA"/>
        </w:rPr>
      </w:pPr>
      <w:r w:rsidRPr="002D6EE5">
        <w:rPr>
          <w:bCs/>
          <w:lang w:val="sr-Cyrl-BA"/>
        </w:rPr>
        <w:t>(3) У случају склапања уговора о услузи која се пружа једнократном употребом средстава комуникације на даљину и коју наплаћује оператер средстава комуникације на даљину, трговац није дужан да изда обавјештење из става 1. овог члана, осим информације о сједишту трговца или другој адреси на коју потрошач може упутити приговор.</w:t>
      </w:r>
    </w:p>
    <w:p w14:paraId="7E4D1DCB" w14:textId="77777777" w:rsidR="007D4AEC" w:rsidRPr="002D6EE5" w:rsidRDefault="007D4AEC" w:rsidP="00E51DD3">
      <w:pPr>
        <w:autoSpaceDE w:val="0"/>
        <w:autoSpaceDN w:val="0"/>
        <w:adjustRightInd w:val="0"/>
        <w:ind w:firstLine="709"/>
        <w:jc w:val="both"/>
        <w:rPr>
          <w:lang w:val="sr-Cyrl-BA"/>
        </w:rPr>
      </w:pPr>
      <w:r w:rsidRPr="002D6EE5">
        <w:rPr>
          <w:lang w:val="sr-Cyrl-BA"/>
        </w:rPr>
        <w:t xml:space="preserve">(4) Ако се слањем наруџбенице истовремено прихвата и обавеза плаћања, о томе мора да постоји јасно обавјештење на наруџбеници или на тастеру или некој другој сличној функцији, ако се слање наруџбенице врши њиховим активирањем. </w:t>
      </w:r>
    </w:p>
    <w:p w14:paraId="6F7CE80F" w14:textId="4B20D3CB" w:rsidR="007D4AEC" w:rsidRPr="002D6EE5" w:rsidRDefault="007D4AEC" w:rsidP="00E51DD3">
      <w:pPr>
        <w:autoSpaceDE w:val="0"/>
        <w:autoSpaceDN w:val="0"/>
        <w:adjustRightInd w:val="0"/>
        <w:ind w:firstLine="709"/>
        <w:jc w:val="both"/>
        <w:rPr>
          <w:lang w:val="sr-Cyrl-BA"/>
        </w:rPr>
      </w:pPr>
      <w:r w:rsidRPr="002D6EE5">
        <w:rPr>
          <w:lang w:val="sr-Cyrl-BA"/>
        </w:rPr>
        <w:t>(5) Уколико трговац не поступи у складу са обавезом из става 4. овог члана, уговор или наруџбеница не обавезују потрошача.</w:t>
      </w:r>
    </w:p>
    <w:p w14:paraId="1FEAEAD1" w14:textId="77777777" w:rsidR="007B5B55" w:rsidRPr="002D6EE5" w:rsidRDefault="007B5B55" w:rsidP="00CF73A9">
      <w:pPr>
        <w:autoSpaceDE w:val="0"/>
        <w:autoSpaceDN w:val="0"/>
        <w:adjustRightInd w:val="0"/>
        <w:jc w:val="both"/>
        <w:rPr>
          <w:bCs/>
          <w:lang w:val="sr-Cyrl-BA"/>
        </w:rPr>
      </w:pPr>
    </w:p>
    <w:p w14:paraId="25DF7645" w14:textId="182293E3" w:rsidR="007D4AEC" w:rsidRPr="002D6EE5" w:rsidRDefault="007D4AEC" w:rsidP="007C7650">
      <w:pPr>
        <w:autoSpaceDE w:val="0"/>
        <w:autoSpaceDN w:val="0"/>
        <w:adjustRightInd w:val="0"/>
        <w:jc w:val="center"/>
        <w:rPr>
          <w:bCs/>
          <w:lang w:val="sr-Cyrl-BA"/>
        </w:rPr>
      </w:pPr>
      <w:r w:rsidRPr="002D6EE5">
        <w:rPr>
          <w:bCs/>
          <w:lang w:val="sr-Cyrl-BA"/>
        </w:rPr>
        <w:t>Члан 56.</w:t>
      </w:r>
    </w:p>
    <w:p w14:paraId="01901C06" w14:textId="77777777" w:rsidR="007C7650" w:rsidRPr="002D6EE5" w:rsidRDefault="007C7650" w:rsidP="007C7650">
      <w:pPr>
        <w:autoSpaceDE w:val="0"/>
        <w:autoSpaceDN w:val="0"/>
        <w:adjustRightInd w:val="0"/>
        <w:jc w:val="center"/>
        <w:rPr>
          <w:bCs/>
          <w:lang w:val="sr-Cyrl-BA"/>
        </w:rPr>
      </w:pPr>
    </w:p>
    <w:p w14:paraId="2248433C" w14:textId="77777777" w:rsidR="007D4AEC" w:rsidRPr="002D6EE5" w:rsidRDefault="007D4AEC" w:rsidP="00CF73A9">
      <w:pPr>
        <w:autoSpaceDE w:val="0"/>
        <w:autoSpaceDN w:val="0"/>
        <w:adjustRightInd w:val="0"/>
        <w:ind w:firstLine="720"/>
        <w:jc w:val="both"/>
        <w:rPr>
          <w:bCs/>
          <w:lang w:val="sr-Cyrl-BA"/>
        </w:rPr>
      </w:pPr>
      <w:r w:rsidRPr="002D6EE5">
        <w:rPr>
          <w:bCs/>
          <w:lang w:val="sr-Cyrl-BA"/>
        </w:rPr>
        <w:t>(1) Оператер средстава даљинске комуникације је било које лице чији посао, занимање или дјелатност укључује и омогућавање трговцу употребу једног или више средстава даљинске комуникације.</w:t>
      </w:r>
    </w:p>
    <w:p w14:paraId="494814B6" w14:textId="108FBA45" w:rsidR="007D4AEC" w:rsidRPr="002D6EE5" w:rsidRDefault="007D4AEC" w:rsidP="00CF73A9">
      <w:pPr>
        <w:autoSpaceDE w:val="0"/>
        <w:autoSpaceDN w:val="0"/>
        <w:adjustRightInd w:val="0"/>
        <w:ind w:firstLine="720"/>
        <w:jc w:val="both"/>
        <w:rPr>
          <w:bCs/>
          <w:lang w:val="sr-Cyrl-BA"/>
        </w:rPr>
      </w:pPr>
      <w:r w:rsidRPr="002D6EE5">
        <w:rPr>
          <w:bCs/>
          <w:lang w:val="sr-Cyrl-BA"/>
        </w:rPr>
        <w:t>(2) Забрањује се објављивање огласа у јавним средствима информисања за услуге са додатном вриједношћу ако се уз сваки такав објављени оглас не истакне јасно, видљиво и читко назив и пуна адреса трговца, као и телефонски број који не смије бити из нумерације бројева са додатном вриједношћу и матични број лица које пружа наведене услуге.</w:t>
      </w:r>
    </w:p>
    <w:p w14:paraId="74E9A35C" w14:textId="422CF1E7" w:rsidR="007C7650" w:rsidRPr="002D6EE5" w:rsidRDefault="007C7650" w:rsidP="00CF73A9">
      <w:pPr>
        <w:autoSpaceDE w:val="0"/>
        <w:autoSpaceDN w:val="0"/>
        <w:adjustRightInd w:val="0"/>
        <w:ind w:firstLine="720"/>
        <w:jc w:val="both"/>
        <w:rPr>
          <w:bCs/>
          <w:lang w:val="sr-Cyrl-BA"/>
        </w:rPr>
      </w:pPr>
    </w:p>
    <w:p w14:paraId="5148F552" w14:textId="77777777" w:rsidR="007C7650" w:rsidRPr="002D6EE5" w:rsidRDefault="007C7650" w:rsidP="00CF73A9">
      <w:pPr>
        <w:autoSpaceDE w:val="0"/>
        <w:autoSpaceDN w:val="0"/>
        <w:adjustRightInd w:val="0"/>
        <w:ind w:firstLine="720"/>
        <w:jc w:val="both"/>
        <w:rPr>
          <w:bCs/>
          <w:lang w:val="sr-Cyrl-BA"/>
        </w:rPr>
      </w:pPr>
    </w:p>
    <w:p w14:paraId="6D4F61A2" w14:textId="41921B18" w:rsidR="007D4AEC" w:rsidRPr="002D6EE5" w:rsidRDefault="007D4AEC" w:rsidP="00CF73A9">
      <w:pPr>
        <w:autoSpaceDE w:val="0"/>
        <w:autoSpaceDN w:val="0"/>
        <w:adjustRightInd w:val="0"/>
        <w:ind w:firstLine="720"/>
        <w:jc w:val="both"/>
        <w:rPr>
          <w:bCs/>
          <w:lang w:val="sr-Cyrl-BA"/>
        </w:rPr>
      </w:pPr>
      <w:r w:rsidRPr="002D6EE5">
        <w:rPr>
          <w:bCs/>
          <w:lang w:val="sr-Cyrl-BA"/>
        </w:rPr>
        <w:lastRenderedPageBreak/>
        <w:t xml:space="preserve">(3) Оператери који пружају услуге са додатном вриједношћу у Републици дужни су да формирају јавни телефонски именик тих бројева са назнаком услуге и цијене те услуге, који садржи податке о власнику броја, податке о даваоцу садржаја услуга, матични број оператера и даваоца садржаја услуга, пуну адресу и телефонски број који не смије бити из нумерације бројева са додатном вриједношћу. </w:t>
      </w:r>
    </w:p>
    <w:p w14:paraId="196163B0" w14:textId="77777777" w:rsidR="007D4AEC" w:rsidRPr="002D6EE5" w:rsidRDefault="007D4AEC" w:rsidP="00CF73A9">
      <w:pPr>
        <w:autoSpaceDE w:val="0"/>
        <w:autoSpaceDN w:val="0"/>
        <w:adjustRightInd w:val="0"/>
        <w:ind w:firstLine="720"/>
        <w:jc w:val="both"/>
        <w:rPr>
          <w:bCs/>
          <w:lang w:val="sr-Cyrl-BA"/>
        </w:rPr>
      </w:pPr>
      <w:r w:rsidRPr="002D6EE5">
        <w:rPr>
          <w:bCs/>
          <w:lang w:val="sr-Cyrl-BA"/>
        </w:rPr>
        <w:t>(4) Услуге са додатном вриједношћу не могу се пружати без објаве и доступности података из ст. 2. и 3. овог члана.</w:t>
      </w:r>
    </w:p>
    <w:p w14:paraId="483A16B4" w14:textId="77777777" w:rsidR="007D4AEC" w:rsidRPr="002D6EE5" w:rsidRDefault="007D4AEC" w:rsidP="00CF73A9">
      <w:pPr>
        <w:autoSpaceDE w:val="0"/>
        <w:autoSpaceDN w:val="0"/>
        <w:adjustRightInd w:val="0"/>
        <w:rPr>
          <w:bCs/>
          <w:lang w:val="sr-Cyrl-BA"/>
        </w:rPr>
      </w:pPr>
    </w:p>
    <w:p w14:paraId="7785C0F8" w14:textId="324EDC1B" w:rsidR="007D4AEC" w:rsidRPr="002D6EE5" w:rsidRDefault="007D4AEC" w:rsidP="007C7650">
      <w:pPr>
        <w:autoSpaceDE w:val="0"/>
        <w:autoSpaceDN w:val="0"/>
        <w:adjustRightInd w:val="0"/>
        <w:jc w:val="center"/>
        <w:rPr>
          <w:bCs/>
          <w:lang w:val="sr-Cyrl-BA"/>
        </w:rPr>
      </w:pPr>
      <w:r w:rsidRPr="002D6EE5">
        <w:rPr>
          <w:bCs/>
          <w:lang w:val="sr-Cyrl-BA"/>
        </w:rPr>
        <w:t>Члан 57.</w:t>
      </w:r>
    </w:p>
    <w:p w14:paraId="165ECFC7" w14:textId="77777777" w:rsidR="007C7650" w:rsidRPr="002D6EE5" w:rsidRDefault="007C7650" w:rsidP="007C7650">
      <w:pPr>
        <w:autoSpaceDE w:val="0"/>
        <w:autoSpaceDN w:val="0"/>
        <w:adjustRightInd w:val="0"/>
        <w:jc w:val="center"/>
        <w:rPr>
          <w:bCs/>
          <w:lang w:val="sr-Cyrl-BA"/>
        </w:rPr>
      </w:pPr>
    </w:p>
    <w:p w14:paraId="41B3A100" w14:textId="6B84B800" w:rsidR="007D4AEC" w:rsidRPr="002D6EE5" w:rsidRDefault="007D4AEC" w:rsidP="00CF73A9">
      <w:pPr>
        <w:autoSpaceDE w:val="0"/>
        <w:autoSpaceDN w:val="0"/>
        <w:adjustRightInd w:val="0"/>
        <w:ind w:firstLine="720"/>
        <w:jc w:val="both"/>
        <w:rPr>
          <w:lang w:val="sr-Cyrl-BA"/>
        </w:rPr>
      </w:pPr>
      <w:r w:rsidRPr="002D6EE5">
        <w:rPr>
          <w:lang w:val="sr-Cyrl-BA"/>
        </w:rPr>
        <w:t>(1) Одредбе о заштити потрошача у уговорима о продаји на даљину и изван пословних просторија не односе се на:</w:t>
      </w:r>
    </w:p>
    <w:p w14:paraId="23344DA0" w14:textId="1D26466E" w:rsidR="007D4AEC" w:rsidRPr="002D6EE5" w:rsidRDefault="007D4AEC" w:rsidP="00CF73A9">
      <w:pPr>
        <w:autoSpaceDE w:val="0"/>
        <w:autoSpaceDN w:val="0"/>
        <w:adjustRightInd w:val="0"/>
        <w:ind w:firstLine="720"/>
        <w:jc w:val="both"/>
        <w:rPr>
          <w:bCs/>
          <w:lang w:val="sr-Cyrl-BA"/>
        </w:rPr>
      </w:pPr>
      <w:r w:rsidRPr="002D6EE5">
        <w:rPr>
          <w:bCs/>
          <w:lang w:val="sr-Cyrl-BA"/>
        </w:rPr>
        <w:t>1) уговор о грађењу, продаји, закупу или другом праву на непокретности, осим на уговор о продаји робе и њеној уградњи у непокретност и на уговор о грађењу који се односи на адаптацију, односно поправку непокретности,</w:t>
      </w:r>
    </w:p>
    <w:p w14:paraId="2892B7B0" w14:textId="7C47AB5F" w:rsidR="007D4AEC" w:rsidRPr="002D6EE5" w:rsidRDefault="00634DA3" w:rsidP="00CF73A9">
      <w:pPr>
        <w:autoSpaceDE w:val="0"/>
        <w:autoSpaceDN w:val="0"/>
        <w:adjustRightInd w:val="0"/>
        <w:ind w:firstLine="720"/>
        <w:jc w:val="both"/>
        <w:rPr>
          <w:bCs/>
          <w:lang w:val="sr-Cyrl-BA"/>
        </w:rPr>
      </w:pPr>
      <w:r w:rsidRPr="002D6EE5">
        <w:rPr>
          <w:bCs/>
          <w:lang w:val="sr-Cyrl-BA"/>
        </w:rPr>
        <w:t>2</w:t>
      </w:r>
      <w:r w:rsidR="007D4AEC" w:rsidRPr="002D6EE5">
        <w:rPr>
          <w:bCs/>
          <w:lang w:val="sr-Cyrl-BA"/>
        </w:rPr>
        <w:t xml:space="preserve">) уговор о испоруци на адресу потрошача прехрамбених производа, пића или других производа намијењених дневној употреби у домаћинству, </w:t>
      </w:r>
    </w:p>
    <w:p w14:paraId="1F9D9622" w14:textId="106DF955" w:rsidR="007D4AEC" w:rsidRPr="002D6EE5" w:rsidRDefault="00634DA3" w:rsidP="00CF73A9">
      <w:pPr>
        <w:autoSpaceDE w:val="0"/>
        <w:autoSpaceDN w:val="0"/>
        <w:adjustRightInd w:val="0"/>
        <w:ind w:firstLine="720"/>
        <w:jc w:val="both"/>
        <w:rPr>
          <w:bCs/>
          <w:lang w:val="sr-Cyrl-BA"/>
        </w:rPr>
      </w:pPr>
      <w:r w:rsidRPr="002D6EE5">
        <w:rPr>
          <w:bCs/>
          <w:lang w:val="sr-Cyrl-BA"/>
        </w:rPr>
        <w:t>3</w:t>
      </w:r>
      <w:r w:rsidR="007D4AEC" w:rsidRPr="002D6EE5">
        <w:rPr>
          <w:bCs/>
          <w:lang w:val="sr-Cyrl-BA"/>
        </w:rPr>
        <w:t>)  уговор о осигурању,</w:t>
      </w:r>
    </w:p>
    <w:p w14:paraId="7B955CDB" w14:textId="1A1CAF1A" w:rsidR="007D4AEC" w:rsidRPr="002D6EE5" w:rsidRDefault="00634DA3" w:rsidP="00CF73A9">
      <w:pPr>
        <w:autoSpaceDE w:val="0"/>
        <w:autoSpaceDN w:val="0"/>
        <w:adjustRightInd w:val="0"/>
        <w:ind w:firstLine="720"/>
        <w:jc w:val="both"/>
        <w:rPr>
          <w:lang w:val="sr-Cyrl-BA"/>
        </w:rPr>
      </w:pPr>
      <w:r w:rsidRPr="002D6EE5">
        <w:rPr>
          <w:bCs/>
          <w:lang w:val="sr-Cyrl-BA"/>
        </w:rPr>
        <w:t>4</w:t>
      </w:r>
      <w:r w:rsidR="007D4AEC" w:rsidRPr="002D6EE5">
        <w:rPr>
          <w:bCs/>
          <w:lang w:val="sr-Cyrl-BA"/>
        </w:rPr>
        <w:t>) уговор о продаји хартија од вриједности,</w:t>
      </w:r>
    </w:p>
    <w:p w14:paraId="2C183AD7" w14:textId="2696A1DD" w:rsidR="007D4AEC" w:rsidRPr="002D6EE5" w:rsidRDefault="00634DA3" w:rsidP="00CF73A9">
      <w:pPr>
        <w:autoSpaceDE w:val="0"/>
        <w:autoSpaceDN w:val="0"/>
        <w:adjustRightInd w:val="0"/>
        <w:ind w:firstLine="720"/>
        <w:jc w:val="both"/>
        <w:rPr>
          <w:lang w:val="sr-Cyrl-BA"/>
        </w:rPr>
      </w:pPr>
      <w:r w:rsidRPr="002D6EE5">
        <w:rPr>
          <w:lang w:val="sr-Cyrl-BA"/>
        </w:rPr>
        <w:t>5</w:t>
      </w:r>
      <w:r w:rsidR="007D4AEC" w:rsidRPr="002D6EE5">
        <w:rPr>
          <w:lang w:val="sr-Cyrl-BA"/>
        </w:rPr>
        <w:t>) уговоре закључене употребом аутомата за продају или у пословним просторијама које су опремљене аутоматима,</w:t>
      </w:r>
    </w:p>
    <w:p w14:paraId="3896188E" w14:textId="6B3ADAE0" w:rsidR="007D4AEC" w:rsidRPr="002D6EE5" w:rsidRDefault="00634DA3" w:rsidP="00CF73A9">
      <w:pPr>
        <w:autoSpaceDE w:val="0"/>
        <w:autoSpaceDN w:val="0"/>
        <w:adjustRightInd w:val="0"/>
        <w:ind w:firstLine="720"/>
        <w:jc w:val="both"/>
        <w:rPr>
          <w:lang w:val="sr-Cyrl-BA"/>
        </w:rPr>
      </w:pPr>
      <w:r w:rsidRPr="002D6EE5">
        <w:rPr>
          <w:lang w:val="sr-Cyrl-BA"/>
        </w:rPr>
        <w:t>6</w:t>
      </w:r>
      <w:r w:rsidR="007D4AEC" w:rsidRPr="002D6EE5">
        <w:rPr>
          <w:lang w:val="sr-Cyrl-BA"/>
        </w:rPr>
        <w:t>) уговоре закључене са оператерима телекомуникација употребом јавних телефонских говорница,</w:t>
      </w:r>
    </w:p>
    <w:p w14:paraId="7138E03E" w14:textId="7CD51ADB" w:rsidR="007D4AEC" w:rsidRPr="002D6EE5" w:rsidRDefault="00EA6893" w:rsidP="00CF73A9">
      <w:pPr>
        <w:autoSpaceDE w:val="0"/>
        <w:autoSpaceDN w:val="0"/>
        <w:adjustRightInd w:val="0"/>
        <w:ind w:firstLine="720"/>
        <w:jc w:val="both"/>
        <w:rPr>
          <w:lang w:val="sr-Cyrl-BA"/>
        </w:rPr>
      </w:pPr>
      <w:r w:rsidRPr="002D6EE5">
        <w:rPr>
          <w:lang w:val="sr-Cyrl-BA"/>
        </w:rPr>
        <w:t>7</w:t>
      </w:r>
      <w:r w:rsidR="007D4AEC" w:rsidRPr="002D6EE5">
        <w:rPr>
          <w:lang w:val="sr-Cyrl-BA"/>
        </w:rPr>
        <w:t>) уговоре закључене ради изградње и продаје непокретности или који се тичу других права на непокретностима, осим закупа,</w:t>
      </w:r>
    </w:p>
    <w:p w14:paraId="2DFF9081" w14:textId="06CE10C7" w:rsidR="007D4AEC" w:rsidRPr="002D6EE5" w:rsidRDefault="00EA6893" w:rsidP="00CF73A9">
      <w:pPr>
        <w:autoSpaceDE w:val="0"/>
        <w:autoSpaceDN w:val="0"/>
        <w:adjustRightInd w:val="0"/>
        <w:ind w:firstLine="720"/>
        <w:jc w:val="both"/>
        <w:rPr>
          <w:lang w:val="sr-Cyrl-BA"/>
        </w:rPr>
      </w:pPr>
      <w:r w:rsidRPr="002D6EE5">
        <w:rPr>
          <w:lang w:val="sr-Cyrl-BA"/>
        </w:rPr>
        <w:t>8</w:t>
      </w:r>
      <w:r w:rsidR="007D4AEC" w:rsidRPr="002D6EE5">
        <w:rPr>
          <w:lang w:val="sr-Cyrl-BA"/>
        </w:rPr>
        <w:t>) уговоре закључене на аукцијама и</w:t>
      </w:r>
    </w:p>
    <w:p w14:paraId="40576095" w14:textId="64DAB5BD" w:rsidR="007D4AEC" w:rsidRPr="002D6EE5" w:rsidRDefault="00EA6893" w:rsidP="00CF73A9">
      <w:pPr>
        <w:autoSpaceDE w:val="0"/>
        <w:autoSpaceDN w:val="0"/>
        <w:adjustRightInd w:val="0"/>
        <w:ind w:firstLine="720"/>
        <w:jc w:val="both"/>
        <w:rPr>
          <w:lang w:val="sr-Cyrl-BA"/>
        </w:rPr>
      </w:pPr>
      <w:r w:rsidRPr="002D6EE5">
        <w:rPr>
          <w:lang w:val="sr-Cyrl-BA"/>
        </w:rPr>
        <w:t>9</w:t>
      </w:r>
      <w:r w:rsidR="007D4AEC" w:rsidRPr="002D6EE5">
        <w:rPr>
          <w:lang w:val="sr-Cyrl-BA"/>
        </w:rPr>
        <w:t xml:space="preserve">) уговоре у вези са финансијским услугама, кao што су: банкарске услуге, услуге кредитирања, услуге осигурања, инвестиционе услуге, услуге стамбене штедње, услуге платног промета и друго. </w:t>
      </w:r>
    </w:p>
    <w:p w14:paraId="0759E23C" w14:textId="745DA053" w:rsidR="0068725B" w:rsidRPr="002D6EE5" w:rsidRDefault="007D4AEC" w:rsidP="00CF73A9">
      <w:pPr>
        <w:autoSpaceDE w:val="0"/>
        <w:autoSpaceDN w:val="0"/>
        <w:adjustRightInd w:val="0"/>
        <w:ind w:firstLine="720"/>
        <w:jc w:val="both"/>
        <w:rPr>
          <w:lang w:val="sr-Cyrl-BA"/>
        </w:rPr>
      </w:pPr>
      <w:r w:rsidRPr="002D6EE5">
        <w:rPr>
          <w:bCs/>
          <w:lang w:val="sr-Cyrl-BA"/>
        </w:rPr>
        <w:t>(2) Код уговора о слободним активностима на отвореном трговац може да задржи право да</w:t>
      </w:r>
      <w:r w:rsidR="00932409" w:rsidRPr="002D6EE5">
        <w:rPr>
          <w:bCs/>
          <w:lang w:val="sr-Cyrl-BA"/>
        </w:rPr>
        <w:t>,</w:t>
      </w:r>
      <w:r w:rsidRPr="002D6EE5">
        <w:rPr>
          <w:bCs/>
          <w:lang w:val="sr-Cyrl-BA"/>
        </w:rPr>
        <w:t xml:space="preserve"> под </w:t>
      </w:r>
      <w:r w:rsidR="0068725B" w:rsidRPr="002D6EE5">
        <w:rPr>
          <w:bCs/>
          <w:lang w:val="sr-Cyrl-BA"/>
        </w:rPr>
        <w:t>оправданим</w:t>
      </w:r>
      <w:r w:rsidRPr="002D6EE5">
        <w:rPr>
          <w:bCs/>
          <w:lang w:val="sr-Cyrl-BA"/>
        </w:rPr>
        <w:t xml:space="preserve"> околностима</w:t>
      </w:r>
      <w:r w:rsidR="00932409" w:rsidRPr="002D6EE5">
        <w:rPr>
          <w:bCs/>
          <w:lang w:val="sr-Cyrl-BA"/>
        </w:rPr>
        <w:t>,</w:t>
      </w:r>
      <w:r w:rsidRPr="002D6EE5">
        <w:rPr>
          <w:bCs/>
          <w:lang w:val="sr-Cyrl-BA"/>
        </w:rPr>
        <w:t xml:space="preserve"> </w:t>
      </w:r>
      <w:r w:rsidR="0068725B" w:rsidRPr="002D6EE5">
        <w:rPr>
          <w:lang w:val="sr-Cyrl-BA"/>
        </w:rPr>
        <w:t xml:space="preserve">не изврши своју обавезу испоруке наручене робе или услуге због тога што је нема или му није на располагању, </w:t>
      </w:r>
      <w:r w:rsidR="00D03885" w:rsidRPr="002D6EE5">
        <w:rPr>
          <w:lang w:val="sr-Cyrl-BA"/>
        </w:rPr>
        <w:t xml:space="preserve">те нема обавезу </w:t>
      </w:r>
      <w:r w:rsidR="00E7043F" w:rsidRPr="002D6EE5">
        <w:rPr>
          <w:lang w:val="sr-Cyrl-BA"/>
        </w:rPr>
        <w:t xml:space="preserve">вратити уплаћени износ најкасније </w:t>
      </w:r>
      <w:r w:rsidR="00D03885" w:rsidRPr="002D6EE5">
        <w:rPr>
          <w:lang w:val="sr-Cyrl-BA"/>
        </w:rPr>
        <w:t>14 дана</w:t>
      </w:r>
      <w:r w:rsidR="00E7043F" w:rsidRPr="002D6EE5">
        <w:rPr>
          <w:lang w:val="sr-Cyrl-BA"/>
        </w:rPr>
        <w:t xml:space="preserve"> од дана када је потрошач примио информацију о немогућности испоруке</w:t>
      </w:r>
      <w:r w:rsidR="00D03885" w:rsidRPr="002D6EE5">
        <w:rPr>
          <w:lang w:val="sr-Cyrl-BA"/>
        </w:rPr>
        <w:t xml:space="preserve">. </w:t>
      </w:r>
    </w:p>
    <w:p w14:paraId="54CBA428" w14:textId="17D2A6E8" w:rsidR="007D4AEC" w:rsidRPr="002D6EE5" w:rsidRDefault="007D4AEC" w:rsidP="00CF73A9">
      <w:pPr>
        <w:autoSpaceDE w:val="0"/>
        <w:autoSpaceDN w:val="0"/>
        <w:adjustRightInd w:val="0"/>
        <w:ind w:firstLine="720"/>
        <w:jc w:val="both"/>
        <w:rPr>
          <w:bCs/>
          <w:lang w:val="sr-Cyrl-BA"/>
        </w:rPr>
      </w:pPr>
    </w:p>
    <w:p w14:paraId="6E94034E" w14:textId="47F16B06" w:rsidR="00A2613B" w:rsidRPr="002D6EE5" w:rsidRDefault="007D4AEC" w:rsidP="007C7650">
      <w:pPr>
        <w:autoSpaceDE w:val="0"/>
        <w:autoSpaceDN w:val="0"/>
        <w:adjustRightInd w:val="0"/>
        <w:jc w:val="center"/>
        <w:rPr>
          <w:bCs/>
          <w:lang w:val="sr-Cyrl-BA"/>
        </w:rPr>
      </w:pPr>
      <w:r w:rsidRPr="002D6EE5">
        <w:rPr>
          <w:bCs/>
          <w:lang w:val="sr-Cyrl-BA"/>
        </w:rPr>
        <w:t>Члан 58.</w:t>
      </w:r>
    </w:p>
    <w:p w14:paraId="13A39DAC" w14:textId="77777777" w:rsidR="007C7650" w:rsidRPr="002D6EE5" w:rsidRDefault="007C7650" w:rsidP="007C7650">
      <w:pPr>
        <w:autoSpaceDE w:val="0"/>
        <w:autoSpaceDN w:val="0"/>
        <w:adjustRightInd w:val="0"/>
        <w:jc w:val="center"/>
        <w:rPr>
          <w:bCs/>
          <w:lang w:val="sr-Cyrl-BA"/>
        </w:rPr>
      </w:pPr>
    </w:p>
    <w:p w14:paraId="3F71CB26" w14:textId="7192D74B" w:rsidR="007D4AEC" w:rsidRPr="002D6EE5" w:rsidRDefault="007D4AEC" w:rsidP="00CF73A9">
      <w:pPr>
        <w:autoSpaceDE w:val="0"/>
        <w:autoSpaceDN w:val="0"/>
        <w:adjustRightInd w:val="0"/>
        <w:ind w:firstLine="720"/>
        <w:jc w:val="both"/>
        <w:rPr>
          <w:lang w:val="sr-Cyrl-BA"/>
        </w:rPr>
      </w:pPr>
      <w:r w:rsidRPr="002D6EE5">
        <w:rPr>
          <w:lang w:val="sr-Cyrl-BA"/>
        </w:rPr>
        <w:t xml:space="preserve">(1) Потрошач има право да раскине уговор на даљину или уговор ван пословних просторија трговца без образложења и без трошкова у року од 14 дана. </w:t>
      </w:r>
    </w:p>
    <w:p w14:paraId="0B8B39F0" w14:textId="77777777" w:rsidR="007D4AEC" w:rsidRPr="002D6EE5" w:rsidRDefault="007D4AEC" w:rsidP="00CF73A9">
      <w:pPr>
        <w:autoSpaceDE w:val="0"/>
        <w:autoSpaceDN w:val="0"/>
        <w:adjustRightInd w:val="0"/>
        <w:ind w:firstLine="720"/>
        <w:jc w:val="both"/>
        <w:rPr>
          <w:lang w:val="sr-Cyrl-BA"/>
        </w:rPr>
      </w:pPr>
      <w:r w:rsidRPr="002D6EE5">
        <w:rPr>
          <w:lang w:val="sr-Cyrl-BA"/>
        </w:rPr>
        <w:t>(2) Обавјештење о једностраном раскиду уговора доставља се трговцу у писаној форми.</w:t>
      </w:r>
    </w:p>
    <w:p w14:paraId="773A6A73" w14:textId="61270C6D" w:rsidR="007D4AEC" w:rsidRPr="002D6EE5" w:rsidRDefault="007D4AEC" w:rsidP="00CF73A9">
      <w:pPr>
        <w:autoSpaceDE w:val="0"/>
        <w:autoSpaceDN w:val="0"/>
        <w:adjustRightInd w:val="0"/>
        <w:ind w:firstLine="720"/>
        <w:jc w:val="both"/>
        <w:rPr>
          <w:lang w:val="sr-Cyrl-BA"/>
        </w:rPr>
      </w:pPr>
      <w:r w:rsidRPr="002D6EE5">
        <w:rPr>
          <w:lang w:val="sr-Cyrl-BA"/>
        </w:rPr>
        <w:t>(3) Уколико је обавјештење о праву на раскид саставни дио уговора, у том случају обавјештење мора бити истакнуто и написано на исти начин као и остале одредбе уговора као што су: фонт, величина слова, боја, облик и слично.</w:t>
      </w:r>
    </w:p>
    <w:p w14:paraId="1712BBCF" w14:textId="49C99723" w:rsidR="007D4AEC" w:rsidRPr="002D6EE5" w:rsidRDefault="007D4AEC" w:rsidP="00CF73A9">
      <w:pPr>
        <w:autoSpaceDE w:val="0"/>
        <w:autoSpaceDN w:val="0"/>
        <w:adjustRightInd w:val="0"/>
        <w:ind w:firstLine="720"/>
        <w:jc w:val="both"/>
        <w:rPr>
          <w:lang w:val="sr-Cyrl-BA"/>
        </w:rPr>
      </w:pPr>
      <w:r w:rsidRPr="002D6EE5">
        <w:rPr>
          <w:lang w:val="sr-Cyrl-BA"/>
        </w:rPr>
        <w:t>(4) У случају спора трговац је дужан да докаже да је потрошачу на вријеме предао обавјештење о праву на једнострани раскид уговора</w:t>
      </w:r>
      <w:r w:rsidR="00932409" w:rsidRPr="002D6EE5">
        <w:rPr>
          <w:lang w:val="sr-Cyrl-BA"/>
        </w:rPr>
        <w:t>.</w:t>
      </w:r>
    </w:p>
    <w:p w14:paraId="44BBBBC1" w14:textId="77777777" w:rsidR="007D4AEC" w:rsidRPr="002D6EE5" w:rsidRDefault="007D4AEC" w:rsidP="00CF73A9">
      <w:pPr>
        <w:autoSpaceDE w:val="0"/>
        <w:autoSpaceDN w:val="0"/>
        <w:adjustRightInd w:val="0"/>
        <w:ind w:firstLine="720"/>
        <w:jc w:val="both"/>
        <w:rPr>
          <w:lang w:val="sr-Cyrl-BA"/>
        </w:rPr>
      </w:pPr>
      <w:r w:rsidRPr="002D6EE5">
        <w:rPr>
          <w:lang w:val="sr-Cyrl-BA"/>
        </w:rPr>
        <w:t>(5) У случају достављања обавјештења о једностраном раскиду уговора, потрошач је ослобођен свих обавеза из уговора, изузев обавезе враћања производа који му је испоручен.</w:t>
      </w:r>
    </w:p>
    <w:p w14:paraId="711EC6DC" w14:textId="77777777" w:rsidR="007D4AEC" w:rsidRPr="002D6EE5" w:rsidRDefault="007D4AEC" w:rsidP="00CF73A9">
      <w:pPr>
        <w:autoSpaceDE w:val="0"/>
        <w:autoSpaceDN w:val="0"/>
        <w:adjustRightInd w:val="0"/>
        <w:ind w:firstLine="720"/>
        <w:jc w:val="both"/>
        <w:rPr>
          <w:lang w:val="sr-Cyrl-BA"/>
        </w:rPr>
      </w:pPr>
      <w:r w:rsidRPr="002D6EE5">
        <w:rPr>
          <w:lang w:val="sr-Cyrl-BA"/>
        </w:rPr>
        <w:t>(6) Уговор је раскинут у тренутку када је трговац примио обавјештење о раскиду.</w:t>
      </w:r>
    </w:p>
    <w:p w14:paraId="44BFC767" w14:textId="77777777" w:rsidR="007D4AEC" w:rsidRPr="002D6EE5" w:rsidRDefault="007D4AEC" w:rsidP="00CF73A9">
      <w:pPr>
        <w:autoSpaceDE w:val="0"/>
        <w:autoSpaceDN w:val="0"/>
        <w:adjustRightInd w:val="0"/>
        <w:ind w:firstLine="720"/>
        <w:jc w:val="both"/>
        <w:rPr>
          <w:lang w:val="sr-Cyrl-BA"/>
        </w:rPr>
      </w:pPr>
      <w:r w:rsidRPr="002D6EE5">
        <w:rPr>
          <w:lang w:val="sr-Cyrl-BA"/>
        </w:rPr>
        <w:lastRenderedPageBreak/>
        <w:t>(7) Уговор је раскинут на вријеме ако је обавјештење о раскиду упућено до истека рока из става 1. овог члана.</w:t>
      </w:r>
    </w:p>
    <w:p w14:paraId="0C51A066" w14:textId="77777777" w:rsidR="007D4AEC" w:rsidRPr="002D6EE5" w:rsidRDefault="007D4AEC" w:rsidP="00CF73A9">
      <w:pPr>
        <w:autoSpaceDE w:val="0"/>
        <w:autoSpaceDN w:val="0"/>
        <w:adjustRightInd w:val="0"/>
        <w:ind w:firstLine="720"/>
        <w:jc w:val="both"/>
        <w:rPr>
          <w:lang w:val="sr-Cyrl-BA"/>
        </w:rPr>
      </w:pPr>
      <w:r w:rsidRPr="002D6EE5">
        <w:rPr>
          <w:lang w:val="sr-Cyrl-BA"/>
        </w:rPr>
        <w:t>(8) Ако потрошач није примио писано обавјештење о једностраном раскиду уговора, његово право на раскид није временски ограничено.</w:t>
      </w:r>
    </w:p>
    <w:p w14:paraId="328324B3" w14:textId="77777777" w:rsidR="007D4AEC" w:rsidRPr="002D6EE5" w:rsidRDefault="007D4AEC" w:rsidP="00CF73A9">
      <w:pPr>
        <w:autoSpaceDE w:val="0"/>
        <w:autoSpaceDN w:val="0"/>
        <w:adjustRightInd w:val="0"/>
        <w:ind w:firstLine="720"/>
        <w:jc w:val="both"/>
        <w:rPr>
          <w:lang w:val="sr-Cyrl-BA"/>
        </w:rPr>
      </w:pPr>
      <w:r w:rsidRPr="002D6EE5">
        <w:rPr>
          <w:lang w:val="sr-Cyrl-BA"/>
        </w:rPr>
        <w:t>(9) Рок за раскид тече од дана када је потрошач примио производ.</w:t>
      </w:r>
    </w:p>
    <w:p w14:paraId="6C23B0FB" w14:textId="77777777" w:rsidR="007D4AEC" w:rsidRPr="002D6EE5" w:rsidRDefault="007D4AEC" w:rsidP="00CF73A9">
      <w:pPr>
        <w:autoSpaceDE w:val="0"/>
        <w:autoSpaceDN w:val="0"/>
        <w:adjustRightInd w:val="0"/>
        <w:ind w:firstLine="720"/>
        <w:jc w:val="both"/>
        <w:rPr>
          <w:i/>
          <w:lang w:val="sr-Cyrl-BA"/>
        </w:rPr>
      </w:pPr>
      <w:r w:rsidRPr="002D6EE5">
        <w:rPr>
          <w:lang w:val="sr-Cyrl-BA"/>
        </w:rPr>
        <w:t>(10) Код услуга рок за раскид почиње да тече од дана закључења уговора.</w:t>
      </w:r>
    </w:p>
    <w:p w14:paraId="304971BD" w14:textId="77777777" w:rsidR="007D4AEC" w:rsidRPr="002D6EE5" w:rsidRDefault="007D4AEC" w:rsidP="00CF73A9">
      <w:pPr>
        <w:autoSpaceDE w:val="0"/>
        <w:autoSpaceDN w:val="0"/>
        <w:adjustRightInd w:val="0"/>
        <w:ind w:firstLine="720"/>
        <w:jc w:val="both"/>
        <w:rPr>
          <w:lang w:val="sr-Cyrl-BA"/>
        </w:rPr>
      </w:pPr>
      <w:r w:rsidRPr="002D6EE5">
        <w:rPr>
          <w:lang w:val="sr-Cyrl-BA"/>
        </w:rPr>
        <w:t>(11) Ако трговац потрошачу није доставио обавјештење из члана 55. овог закона, потрошач има право да раскине уговор у року од године дана, и то:</w:t>
      </w:r>
    </w:p>
    <w:p w14:paraId="0C9D3083" w14:textId="0EC22603" w:rsidR="007D4AEC" w:rsidRPr="002D6EE5" w:rsidRDefault="007D4AEC" w:rsidP="00CF73A9">
      <w:pPr>
        <w:autoSpaceDE w:val="0"/>
        <w:autoSpaceDN w:val="0"/>
        <w:adjustRightInd w:val="0"/>
        <w:ind w:firstLine="720"/>
        <w:jc w:val="both"/>
        <w:rPr>
          <w:lang w:val="sr-Cyrl-BA"/>
        </w:rPr>
      </w:pPr>
      <w:r w:rsidRPr="002D6EE5">
        <w:rPr>
          <w:lang w:val="sr-Cyrl-BA"/>
        </w:rPr>
        <w:t xml:space="preserve">1) када </w:t>
      </w:r>
      <w:r w:rsidR="00932409" w:rsidRPr="002D6EE5">
        <w:rPr>
          <w:lang w:val="sr-Cyrl-BA"/>
        </w:rPr>
        <w:t>се ради</w:t>
      </w:r>
      <w:r w:rsidRPr="002D6EE5">
        <w:rPr>
          <w:lang w:val="sr-Cyrl-BA"/>
        </w:rPr>
        <w:t xml:space="preserve"> о производу – од дана када је потрошач примио производ</w:t>
      </w:r>
      <w:r w:rsidR="00932409" w:rsidRPr="002D6EE5">
        <w:rPr>
          <w:lang w:val="sr-Cyrl-BA"/>
        </w:rPr>
        <w:t>,</w:t>
      </w:r>
    </w:p>
    <w:p w14:paraId="055AC4B2" w14:textId="7ADB75A7" w:rsidR="007D4AEC" w:rsidRPr="002D6EE5" w:rsidRDefault="007D4AEC" w:rsidP="00CF73A9">
      <w:pPr>
        <w:autoSpaceDE w:val="0"/>
        <w:autoSpaceDN w:val="0"/>
        <w:adjustRightInd w:val="0"/>
        <w:ind w:firstLine="720"/>
        <w:jc w:val="both"/>
        <w:rPr>
          <w:lang w:val="sr-Cyrl-BA"/>
        </w:rPr>
      </w:pPr>
      <w:r w:rsidRPr="002D6EE5">
        <w:rPr>
          <w:lang w:val="sr-Cyrl-BA"/>
        </w:rPr>
        <w:t xml:space="preserve">2) када </w:t>
      </w:r>
      <w:r w:rsidR="003428E5" w:rsidRPr="002D6EE5">
        <w:rPr>
          <w:lang w:val="sr-Cyrl-BA"/>
        </w:rPr>
        <w:t xml:space="preserve">се </w:t>
      </w:r>
      <w:r w:rsidR="00932409" w:rsidRPr="002D6EE5">
        <w:rPr>
          <w:lang w:val="sr-Cyrl-BA"/>
        </w:rPr>
        <w:t>р</w:t>
      </w:r>
      <w:r w:rsidR="003428E5" w:rsidRPr="002D6EE5">
        <w:rPr>
          <w:lang w:val="sr-Cyrl-BA"/>
        </w:rPr>
        <w:t>а</w:t>
      </w:r>
      <w:r w:rsidR="00932409" w:rsidRPr="002D6EE5">
        <w:rPr>
          <w:lang w:val="sr-Cyrl-BA"/>
        </w:rPr>
        <w:t>ди</w:t>
      </w:r>
      <w:r w:rsidRPr="002D6EE5">
        <w:rPr>
          <w:lang w:val="sr-Cyrl-BA"/>
        </w:rPr>
        <w:t xml:space="preserve"> о услузи – од дана закључења уговора.</w:t>
      </w:r>
    </w:p>
    <w:p w14:paraId="06388F80" w14:textId="77777777" w:rsidR="007D4AEC" w:rsidRPr="002D6EE5" w:rsidRDefault="007D4AEC" w:rsidP="00CF73A9">
      <w:pPr>
        <w:autoSpaceDE w:val="0"/>
        <w:autoSpaceDN w:val="0"/>
        <w:adjustRightInd w:val="0"/>
        <w:ind w:firstLine="720"/>
        <w:jc w:val="both"/>
        <w:rPr>
          <w:lang w:val="sr-Cyrl-BA"/>
        </w:rPr>
      </w:pPr>
      <w:r w:rsidRPr="002D6EE5">
        <w:rPr>
          <w:lang w:val="sr-Cyrl-BA"/>
        </w:rPr>
        <w:t>(12) Ако трговац потрошачу достави обавјештење из члана 55. овог закона у року од године дана, рок из става 1. овог члана почиње тећи од дана пријема писаног обавјештења.</w:t>
      </w:r>
    </w:p>
    <w:p w14:paraId="42E5C2C5" w14:textId="3A15D493" w:rsidR="007D4AEC" w:rsidRPr="002D6EE5" w:rsidRDefault="007D4AEC" w:rsidP="00CF73A9">
      <w:pPr>
        <w:autoSpaceDE w:val="0"/>
        <w:autoSpaceDN w:val="0"/>
        <w:adjustRightInd w:val="0"/>
        <w:ind w:firstLine="720"/>
        <w:jc w:val="both"/>
        <w:rPr>
          <w:lang w:val="sr-Cyrl-BA"/>
        </w:rPr>
      </w:pPr>
      <w:r w:rsidRPr="002D6EE5">
        <w:rPr>
          <w:lang w:val="sr-Cyrl-BA"/>
        </w:rPr>
        <w:t>(13) Ако потрошач користи право из става 1. овог члана, дужан је да о томе трговцу достави обавјештење</w:t>
      </w:r>
      <w:r w:rsidR="00932409" w:rsidRPr="002D6EE5">
        <w:rPr>
          <w:lang w:val="sr-Cyrl-BA"/>
        </w:rPr>
        <w:t xml:space="preserve"> у писаној форми</w:t>
      </w:r>
      <w:r w:rsidRPr="002D6EE5">
        <w:rPr>
          <w:lang w:val="sr-Cyrl-BA"/>
        </w:rPr>
        <w:t>.</w:t>
      </w:r>
    </w:p>
    <w:p w14:paraId="036DCBEC" w14:textId="77777777" w:rsidR="007D4AEC" w:rsidRPr="002D6EE5" w:rsidRDefault="007D4AEC" w:rsidP="00CF73A9">
      <w:pPr>
        <w:autoSpaceDE w:val="0"/>
        <w:autoSpaceDN w:val="0"/>
        <w:adjustRightInd w:val="0"/>
        <w:ind w:firstLine="720"/>
        <w:jc w:val="both"/>
        <w:rPr>
          <w:lang w:val="sr-Cyrl-BA"/>
        </w:rPr>
      </w:pPr>
      <w:r w:rsidRPr="002D6EE5">
        <w:rPr>
          <w:lang w:val="sr-Cyrl-BA"/>
        </w:rPr>
        <w:t>(14) У случају раскида уговора на даљину по којем је потрошач примио производ, потрошач надокнађује само трошак враћања производа.</w:t>
      </w:r>
    </w:p>
    <w:p w14:paraId="2634D3BC" w14:textId="52C148E0" w:rsidR="007D4AEC" w:rsidRPr="002D6EE5" w:rsidRDefault="007D4AEC" w:rsidP="00CF73A9">
      <w:pPr>
        <w:autoSpaceDE w:val="0"/>
        <w:autoSpaceDN w:val="0"/>
        <w:adjustRightInd w:val="0"/>
        <w:ind w:firstLine="720"/>
        <w:jc w:val="both"/>
        <w:rPr>
          <w:lang w:val="sr-Cyrl-BA"/>
        </w:rPr>
      </w:pPr>
      <w:r w:rsidRPr="002D6EE5">
        <w:rPr>
          <w:lang w:val="sr-Cyrl-BA"/>
        </w:rPr>
        <w:t>(15) Када потрошач раскине уговор о продаји на даљину или изван пословних просторија, трговац је дужан да му без одгађања врати плаћени износ новца, а  најкасније у року од 14 дана од дана када је примио пис</w:t>
      </w:r>
      <w:r w:rsidR="00932409" w:rsidRPr="002D6EE5">
        <w:rPr>
          <w:lang w:val="sr-Cyrl-BA"/>
        </w:rPr>
        <w:t>мено</w:t>
      </w:r>
      <w:r w:rsidRPr="002D6EE5">
        <w:rPr>
          <w:lang w:val="sr-Cyrl-BA"/>
        </w:rPr>
        <w:t xml:space="preserve"> обавјештење од потрошача.</w:t>
      </w:r>
    </w:p>
    <w:p w14:paraId="53AB9336" w14:textId="77777777" w:rsidR="007D4AEC" w:rsidRPr="002D6EE5" w:rsidRDefault="007D4AEC" w:rsidP="00CF73A9">
      <w:pPr>
        <w:autoSpaceDE w:val="0"/>
        <w:autoSpaceDN w:val="0"/>
        <w:adjustRightInd w:val="0"/>
        <w:ind w:firstLine="720"/>
        <w:jc w:val="both"/>
        <w:rPr>
          <w:lang w:val="sr-Cyrl-BA"/>
        </w:rPr>
      </w:pPr>
      <w:r w:rsidRPr="002D6EE5">
        <w:rPr>
          <w:lang w:val="sr-Cyrl-BA"/>
        </w:rPr>
        <w:t>(16) Ако трговац не врати плаћени износ, дужан је да осим цијене, заједно са законским затезним каматама, плати и додатних 10% износа за сваких 30 дана кашњења.</w:t>
      </w:r>
    </w:p>
    <w:p w14:paraId="783B5621" w14:textId="0B6C58E7" w:rsidR="007D4AEC" w:rsidRPr="002D6EE5" w:rsidRDefault="007D4AEC" w:rsidP="00CF73A9">
      <w:pPr>
        <w:autoSpaceDE w:val="0"/>
        <w:autoSpaceDN w:val="0"/>
        <w:adjustRightInd w:val="0"/>
        <w:ind w:firstLine="720"/>
        <w:jc w:val="both"/>
        <w:rPr>
          <w:lang w:val="sr-Cyrl-BA"/>
        </w:rPr>
      </w:pPr>
      <w:r w:rsidRPr="002D6EE5">
        <w:rPr>
          <w:lang w:val="sr-Cyrl-BA"/>
        </w:rPr>
        <w:t>(17) Потрошач не одговара за штету коју је трговац претрпио због раскида уговора.</w:t>
      </w:r>
    </w:p>
    <w:p w14:paraId="569B542F" w14:textId="77777777" w:rsidR="00A2613B" w:rsidRPr="002D6EE5" w:rsidRDefault="00A2613B" w:rsidP="00CF73A9">
      <w:pPr>
        <w:autoSpaceDE w:val="0"/>
        <w:autoSpaceDN w:val="0"/>
        <w:adjustRightInd w:val="0"/>
        <w:ind w:firstLine="720"/>
        <w:jc w:val="both"/>
        <w:rPr>
          <w:i/>
          <w:lang w:val="sr-Cyrl-BA"/>
        </w:rPr>
      </w:pPr>
    </w:p>
    <w:p w14:paraId="0AA58779" w14:textId="77D32451" w:rsidR="007D4AEC" w:rsidRPr="002D6EE5" w:rsidRDefault="007D4AEC" w:rsidP="007C7650">
      <w:pPr>
        <w:autoSpaceDE w:val="0"/>
        <w:autoSpaceDN w:val="0"/>
        <w:adjustRightInd w:val="0"/>
        <w:jc w:val="center"/>
        <w:rPr>
          <w:bCs/>
          <w:lang w:val="sr-Cyrl-BA"/>
        </w:rPr>
      </w:pPr>
      <w:r w:rsidRPr="002D6EE5">
        <w:rPr>
          <w:bCs/>
          <w:lang w:val="sr-Cyrl-BA"/>
        </w:rPr>
        <w:t>Члан 59.</w:t>
      </w:r>
    </w:p>
    <w:p w14:paraId="7A251CF3" w14:textId="77777777" w:rsidR="007C7650" w:rsidRPr="002D6EE5" w:rsidRDefault="007C7650" w:rsidP="007C7650">
      <w:pPr>
        <w:autoSpaceDE w:val="0"/>
        <w:autoSpaceDN w:val="0"/>
        <w:adjustRightInd w:val="0"/>
        <w:jc w:val="center"/>
        <w:rPr>
          <w:bCs/>
          <w:lang w:val="sr-Cyrl-BA"/>
        </w:rPr>
      </w:pPr>
    </w:p>
    <w:p w14:paraId="54B8BB2A" w14:textId="7CDDC09E" w:rsidR="007D4AEC" w:rsidRPr="002D6EE5" w:rsidRDefault="007D4AEC" w:rsidP="00E51DD3">
      <w:pPr>
        <w:autoSpaceDE w:val="0"/>
        <w:autoSpaceDN w:val="0"/>
        <w:adjustRightInd w:val="0"/>
        <w:ind w:firstLine="709"/>
        <w:jc w:val="both"/>
        <w:rPr>
          <w:lang w:val="sr-Cyrl-BA"/>
        </w:rPr>
      </w:pPr>
      <w:r w:rsidRPr="002D6EE5">
        <w:rPr>
          <w:lang w:val="sr-Cyrl-BA"/>
        </w:rPr>
        <w:t>(1) Потрошач нема право на раскид уговора на даљину</w:t>
      </w:r>
      <w:r w:rsidR="00932409" w:rsidRPr="002D6EE5">
        <w:rPr>
          <w:lang w:val="sr-Cyrl-BA"/>
        </w:rPr>
        <w:t>,</w:t>
      </w:r>
      <w:r w:rsidRPr="002D6EE5">
        <w:rPr>
          <w:lang w:val="sr-Cyrl-BA"/>
        </w:rPr>
        <w:t xml:space="preserve"> уколико се стране нису другачије договориле, ако </w:t>
      </w:r>
      <w:r w:rsidR="00932409" w:rsidRPr="002D6EE5">
        <w:rPr>
          <w:lang w:val="sr-Cyrl-BA"/>
        </w:rPr>
        <w:t>се ради</w:t>
      </w:r>
      <w:r w:rsidRPr="002D6EE5">
        <w:rPr>
          <w:lang w:val="sr-Cyrl-BA"/>
        </w:rPr>
        <w:t xml:space="preserve"> о:</w:t>
      </w:r>
    </w:p>
    <w:p w14:paraId="4DF12208" w14:textId="77777777" w:rsidR="007D4AEC" w:rsidRPr="002D6EE5" w:rsidRDefault="007D4AEC" w:rsidP="00CF73A9">
      <w:pPr>
        <w:autoSpaceDE w:val="0"/>
        <w:autoSpaceDN w:val="0"/>
        <w:adjustRightInd w:val="0"/>
        <w:ind w:firstLine="720"/>
        <w:jc w:val="both"/>
        <w:rPr>
          <w:lang w:val="sr-Cyrl-BA"/>
        </w:rPr>
      </w:pPr>
      <w:r w:rsidRPr="002D6EE5">
        <w:rPr>
          <w:lang w:val="sr-Cyrl-BA"/>
        </w:rPr>
        <w:t>1) уговору о пружању услуге, ако је пружање услуге почело уз изричит пристанак потрошача прије истека рока од 14 дана из члана 58. овог закона,</w:t>
      </w:r>
    </w:p>
    <w:p w14:paraId="36B37CB3" w14:textId="77777777" w:rsidR="007D4AEC" w:rsidRPr="002D6EE5" w:rsidRDefault="007D4AEC" w:rsidP="00CF73A9">
      <w:pPr>
        <w:autoSpaceDE w:val="0"/>
        <w:autoSpaceDN w:val="0"/>
        <w:adjustRightInd w:val="0"/>
        <w:ind w:firstLine="720"/>
        <w:jc w:val="both"/>
        <w:rPr>
          <w:lang w:val="sr-Cyrl-BA"/>
        </w:rPr>
      </w:pPr>
      <w:r w:rsidRPr="002D6EE5">
        <w:rPr>
          <w:lang w:val="sr-Cyrl-BA"/>
        </w:rPr>
        <w:t>2) уговору о играма на срећу,</w:t>
      </w:r>
    </w:p>
    <w:p w14:paraId="1EC3B92B" w14:textId="77777777" w:rsidR="007D4AEC" w:rsidRPr="002D6EE5" w:rsidRDefault="007D4AEC" w:rsidP="00CF73A9">
      <w:pPr>
        <w:autoSpaceDE w:val="0"/>
        <w:autoSpaceDN w:val="0"/>
        <w:adjustRightInd w:val="0"/>
        <w:ind w:firstLine="720"/>
        <w:jc w:val="both"/>
        <w:rPr>
          <w:lang w:val="sr-Cyrl-BA"/>
        </w:rPr>
      </w:pPr>
      <w:r w:rsidRPr="002D6EE5">
        <w:rPr>
          <w:lang w:val="sr-Cyrl-BA"/>
        </w:rPr>
        <w:t>3) уговору о продаји робе или услуга, ако цијена производа или услуге зависи од промјена на финансијском тржишту на које трговац не може утицати,</w:t>
      </w:r>
    </w:p>
    <w:p w14:paraId="55A36DCD" w14:textId="77777777" w:rsidR="007D4AEC" w:rsidRPr="002D6EE5" w:rsidRDefault="007D4AEC" w:rsidP="00CF73A9">
      <w:pPr>
        <w:autoSpaceDE w:val="0"/>
        <w:autoSpaceDN w:val="0"/>
        <w:adjustRightInd w:val="0"/>
        <w:ind w:firstLine="720"/>
        <w:jc w:val="both"/>
        <w:rPr>
          <w:lang w:val="sr-Cyrl-BA"/>
        </w:rPr>
      </w:pPr>
      <w:r w:rsidRPr="002D6EE5">
        <w:rPr>
          <w:lang w:val="sr-Cyrl-BA"/>
        </w:rPr>
        <w:t>4) уговору о продаји производа израђеног по спецификацији потрошача или прилагођеног личним потребама потрошача или производа који због своје природе не може бити враћен или је подложан брзом пропадању,</w:t>
      </w:r>
    </w:p>
    <w:p w14:paraId="79B840BD" w14:textId="0C39BA85" w:rsidR="007D4AEC" w:rsidRPr="002D6EE5" w:rsidRDefault="007D4AEC" w:rsidP="00CF73A9">
      <w:pPr>
        <w:autoSpaceDE w:val="0"/>
        <w:autoSpaceDN w:val="0"/>
        <w:adjustRightInd w:val="0"/>
        <w:ind w:firstLine="720"/>
        <w:jc w:val="both"/>
        <w:rPr>
          <w:lang w:val="sr-Cyrl-BA"/>
        </w:rPr>
      </w:pPr>
      <w:r w:rsidRPr="002D6EE5">
        <w:rPr>
          <w:lang w:val="sr-Cyrl-BA"/>
        </w:rPr>
        <w:t>5) уговору о продаји аудио и видео записа и компјутерских програма које је потрошач отпаковао</w:t>
      </w:r>
      <w:r w:rsidR="00932409" w:rsidRPr="002D6EE5">
        <w:rPr>
          <w:lang w:val="sr-Cyrl-BA"/>
        </w:rPr>
        <w:t>,</w:t>
      </w:r>
    </w:p>
    <w:p w14:paraId="2C9888C0" w14:textId="77777777" w:rsidR="007D4AEC" w:rsidRPr="002D6EE5" w:rsidRDefault="007D4AEC" w:rsidP="00CF73A9">
      <w:pPr>
        <w:autoSpaceDE w:val="0"/>
        <w:autoSpaceDN w:val="0"/>
        <w:adjustRightInd w:val="0"/>
        <w:ind w:firstLine="720"/>
        <w:jc w:val="both"/>
        <w:rPr>
          <w:lang w:val="sr-Cyrl-BA"/>
        </w:rPr>
      </w:pPr>
      <w:r w:rsidRPr="002D6EE5">
        <w:rPr>
          <w:lang w:val="sr-Cyrl-BA"/>
        </w:rPr>
        <w:t>6) уговора о продаји новина, периодичних публикација и магазина.</w:t>
      </w:r>
    </w:p>
    <w:p w14:paraId="72C2EB6A" w14:textId="1DB52F73" w:rsidR="007D4AEC" w:rsidRPr="002D6EE5" w:rsidRDefault="007D4AEC" w:rsidP="00CF73A9">
      <w:pPr>
        <w:autoSpaceDE w:val="0"/>
        <w:autoSpaceDN w:val="0"/>
        <w:adjustRightInd w:val="0"/>
        <w:ind w:firstLine="720"/>
        <w:jc w:val="both"/>
        <w:rPr>
          <w:lang w:val="sr-Cyrl-BA"/>
        </w:rPr>
      </w:pPr>
      <w:r w:rsidRPr="002D6EE5">
        <w:rPr>
          <w:lang w:val="sr-Cyrl-BA"/>
        </w:rPr>
        <w:t>(2) Ако трговац уговором о продаји на даљину обезбјеђује потрошачу кредит сам или посредством трећег лица, не може у случају одустајања од уговора захтијевати затезне камате или друге трошкове када потрошач користи своје право из члана 58. овог закона.</w:t>
      </w:r>
    </w:p>
    <w:p w14:paraId="3ACE2E28" w14:textId="77777777" w:rsidR="007D4AEC" w:rsidRPr="002D6EE5" w:rsidRDefault="007D4AEC" w:rsidP="00CF73A9">
      <w:pPr>
        <w:autoSpaceDE w:val="0"/>
        <w:autoSpaceDN w:val="0"/>
        <w:adjustRightInd w:val="0"/>
        <w:ind w:firstLine="720"/>
        <w:jc w:val="both"/>
        <w:rPr>
          <w:lang w:val="sr-Cyrl-BA"/>
        </w:rPr>
      </w:pPr>
      <w:r w:rsidRPr="002D6EE5">
        <w:rPr>
          <w:lang w:val="sr-Cyrl-BA"/>
        </w:rPr>
        <w:t xml:space="preserve">(3) Ако је дошло до преваре у употреби платне картице у вези са уговором на даљину, потрошач има право на поврат цјелокупних средстава. </w:t>
      </w:r>
    </w:p>
    <w:p w14:paraId="6F4F4D0C" w14:textId="77777777" w:rsidR="007D4AEC" w:rsidRPr="002D6EE5" w:rsidRDefault="007D4AEC" w:rsidP="00CF73A9">
      <w:pPr>
        <w:autoSpaceDE w:val="0"/>
        <w:autoSpaceDN w:val="0"/>
        <w:adjustRightInd w:val="0"/>
        <w:jc w:val="center"/>
        <w:rPr>
          <w:bCs/>
          <w:lang w:val="sr-Cyrl-BA"/>
        </w:rPr>
      </w:pPr>
    </w:p>
    <w:p w14:paraId="504BC303" w14:textId="77777777" w:rsidR="007D4AEC" w:rsidRPr="002D6EE5" w:rsidRDefault="007D4AEC" w:rsidP="00CF73A9">
      <w:pPr>
        <w:autoSpaceDE w:val="0"/>
        <w:autoSpaceDN w:val="0"/>
        <w:adjustRightInd w:val="0"/>
        <w:jc w:val="center"/>
        <w:rPr>
          <w:bCs/>
          <w:lang w:val="sr-Cyrl-BA"/>
        </w:rPr>
      </w:pPr>
      <w:r w:rsidRPr="002D6EE5">
        <w:rPr>
          <w:bCs/>
          <w:lang w:val="sr-Cyrl-BA"/>
        </w:rPr>
        <w:t>Члан 60.</w:t>
      </w:r>
    </w:p>
    <w:p w14:paraId="05853B76" w14:textId="77777777" w:rsidR="007D4AEC" w:rsidRPr="002D6EE5" w:rsidRDefault="007D4AEC" w:rsidP="00CF73A9">
      <w:pPr>
        <w:autoSpaceDE w:val="0"/>
        <w:autoSpaceDN w:val="0"/>
        <w:adjustRightInd w:val="0"/>
        <w:jc w:val="center"/>
        <w:rPr>
          <w:b/>
          <w:bCs/>
          <w:lang w:val="sr-Cyrl-BA"/>
        </w:rPr>
      </w:pPr>
    </w:p>
    <w:p w14:paraId="6346CA86" w14:textId="77777777" w:rsidR="007D4AEC" w:rsidRPr="002D6EE5" w:rsidRDefault="007D4AEC" w:rsidP="00CF73A9">
      <w:pPr>
        <w:autoSpaceDE w:val="0"/>
        <w:autoSpaceDN w:val="0"/>
        <w:adjustRightInd w:val="0"/>
        <w:ind w:firstLine="720"/>
        <w:jc w:val="both"/>
        <w:rPr>
          <w:lang w:val="sr-Cyrl-BA"/>
        </w:rPr>
      </w:pPr>
      <w:r w:rsidRPr="002D6EE5">
        <w:rPr>
          <w:lang w:val="sr-Cyrl-BA"/>
        </w:rPr>
        <w:t>(1) Трговац треба да испоручи производ или да пружи услугу у року од 30 дана од дана када му је потрошач послао наруџбу.</w:t>
      </w:r>
    </w:p>
    <w:p w14:paraId="2DD45A69" w14:textId="77777777" w:rsidR="007D4AEC" w:rsidRPr="002D6EE5" w:rsidRDefault="007D4AEC" w:rsidP="00CF73A9">
      <w:pPr>
        <w:autoSpaceDE w:val="0"/>
        <w:autoSpaceDN w:val="0"/>
        <w:adjustRightInd w:val="0"/>
        <w:ind w:firstLine="720"/>
        <w:jc w:val="both"/>
        <w:rPr>
          <w:lang w:val="sr-Cyrl-BA"/>
        </w:rPr>
      </w:pPr>
      <w:r w:rsidRPr="002D6EE5">
        <w:rPr>
          <w:lang w:val="sr-Cyrl-BA"/>
        </w:rPr>
        <w:lastRenderedPageBreak/>
        <w:t>(2) Када трговац не изврши своју обавезу испоруке наручене робе или услуге због тога што је нема или му није на располагању, потрошач мора да буде информисан о томе и мора му бити враћен уплаћени износ најкасније у року од 14 дана од дана када је примио информацију о немогућности испоруке.</w:t>
      </w:r>
    </w:p>
    <w:p w14:paraId="10E844E5" w14:textId="77777777" w:rsidR="00A2613B" w:rsidRPr="002D6EE5" w:rsidRDefault="007D4AEC" w:rsidP="00CF73A9">
      <w:pPr>
        <w:autoSpaceDE w:val="0"/>
        <w:autoSpaceDN w:val="0"/>
        <w:adjustRightInd w:val="0"/>
        <w:ind w:firstLine="720"/>
        <w:jc w:val="both"/>
        <w:rPr>
          <w:lang w:val="sr-Cyrl-BA"/>
        </w:rPr>
      </w:pPr>
      <w:r w:rsidRPr="002D6EE5">
        <w:rPr>
          <w:lang w:val="sr-Cyrl-BA"/>
        </w:rPr>
        <w:t xml:space="preserve">(3) </w:t>
      </w:r>
      <w:r w:rsidR="00A2613B" w:rsidRPr="002D6EE5">
        <w:rPr>
          <w:lang w:val="sr-Cyrl-BA"/>
        </w:rPr>
        <w:t>Одредбе ч</w:t>
      </w:r>
      <w:r w:rsidRPr="002D6EE5">
        <w:rPr>
          <w:lang w:val="sr-Cyrl-BA"/>
        </w:rPr>
        <w:t>л. 54, 55. и 58. овог закона и став 1. овог члана не примјењују се на:</w:t>
      </w:r>
    </w:p>
    <w:p w14:paraId="19838FDF" w14:textId="0D435749" w:rsidR="007D4AEC" w:rsidRPr="002D6EE5" w:rsidRDefault="007D4AEC" w:rsidP="00CF73A9">
      <w:pPr>
        <w:autoSpaceDE w:val="0"/>
        <w:autoSpaceDN w:val="0"/>
        <w:adjustRightInd w:val="0"/>
        <w:ind w:firstLine="720"/>
        <w:jc w:val="both"/>
        <w:rPr>
          <w:bCs/>
          <w:lang w:val="sr-Cyrl-BA"/>
        </w:rPr>
      </w:pPr>
      <w:r w:rsidRPr="002D6EE5">
        <w:rPr>
          <w:lang w:val="sr-Cyrl-BA"/>
        </w:rPr>
        <w:t xml:space="preserve">1) </w:t>
      </w:r>
      <w:r w:rsidR="00A2613B" w:rsidRPr="002D6EE5">
        <w:rPr>
          <w:lang w:val="sr-Cyrl-BA"/>
        </w:rPr>
        <w:t>уговоре</w:t>
      </w:r>
      <w:r w:rsidR="00A2613B" w:rsidRPr="002D6EE5">
        <w:rPr>
          <w:bCs/>
          <w:lang w:val="sr-Cyrl-BA"/>
        </w:rPr>
        <w:t xml:space="preserve"> </w:t>
      </w:r>
      <w:r w:rsidRPr="002D6EE5">
        <w:rPr>
          <w:bCs/>
          <w:lang w:val="sr-Cyrl-BA"/>
        </w:rPr>
        <w:t>о испоруци прехрамбених производа, пића или других производа намијењених дневној употреби у домаћинству, на адресу потрошача, његово боравиште или радно мјесто</w:t>
      </w:r>
      <w:r w:rsidR="00A2613B" w:rsidRPr="002D6EE5">
        <w:rPr>
          <w:bCs/>
          <w:lang w:val="sr-Cyrl-BA"/>
        </w:rPr>
        <w:t>,</w:t>
      </w:r>
    </w:p>
    <w:p w14:paraId="673310F6" w14:textId="06CEB46F" w:rsidR="007D4AEC" w:rsidRPr="002D6EE5" w:rsidRDefault="007D4AEC" w:rsidP="00CF73A9">
      <w:pPr>
        <w:autoSpaceDE w:val="0"/>
        <w:autoSpaceDN w:val="0"/>
        <w:adjustRightInd w:val="0"/>
        <w:ind w:firstLine="720"/>
        <w:jc w:val="both"/>
        <w:rPr>
          <w:bCs/>
          <w:lang w:val="sr-Cyrl-BA"/>
        </w:rPr>
      </w:pPr>
      <w:r w:rsidRPr="002D6EE5">
        <w:rPr>
          <w:bCs/>
          <w:lang w:val="sr-Cyrl-BA"/>
        </w:rPr>
        <w:t xml:space="preserve">2) </w:t>
      </w:r>
      <w:r w:rsidR="00A2613B" w:rsidRPr="002D6EE5">
        <w:rPr>
          <w:bCs/>
          <w:lang w:val="sr-Cyrl-BA"/>
        </w:rPr>
        <w:t xml:space="preserve">уговоре </w:t>
      </w:r>
      <w:r w:rsidRPr="002D6EE5">
        <w:rPr>
          <w:bCs/>
          <w:lang w:val="sr-Cyrl-BA"/>
        </w:rPr>
        <w:t>којима се обезбјеђује смјештај, превоз, угоститељске услуге или услуге за слободно вријеме, а којима се пружалац услуга обавезује да</w:t>
      </w:r>
      <w:r w:rsidR="00A2613B" w:rsidRPr="002D6EE5">
        <w:rPr>
          <w:bCs/>
          <w:lang w:val="sr-Cyrl-BA"/>
        </w:rPr>
        <w:t>,</w:t>
      </w:r>
      <w:r w:rsidRPr="002D6EE5">
        <w:rPr>
          <w:bCs/>
          <w:lang w:val="sr-Cyrl-BA"/>
        </w:rPr>
        <w:t xml:space="preserve"> након што је уговор склопљен, услугу пружи тачно одређеног дана или током одређеног периода.</w:t>
      </w:r>
    </w:p>
    <w:p w14:paraId="0DA51D63" w14:textId="77777777" w:rsidR="007D4AEC" w:rsidRPr="002D6EE5" w:rsidRDefault="007D4AEC" w:rsidP="00CF73A9">
      <w:pPr>
        <w:autoSpaceDE w:val="0"/>
        <w:autoSpaceDN w:val="0"/>
        <w:adjustRightInd w:val="0"/>
        <w:jc w:val="center"/>
        <w:rPr>
          <w:bCs/>
          <w:lang w:val="sr-Cyrl-BA"/>
        </w:rPr>
      </w:pPr>
    </w:p>
    <w:p w14:paraId="12650C60" w14:textId="77777777" w:rsidR="007D4AEC" w:rsidRPr="002D6EE5" w:rsidRDefault="007D4AEC" w:rsidP="00CF73A9">
      <w:pPr>
        <w:autoSpaceDE w:val="0"/>
        <w:autoSpaceDN w:val="0"/>
        <w:adjustRightInd w:val="0"/>
        <w:jc w:val="center"/>
        <w:rPr>
          <w:bCs/>
          <w:lang w:val="sr-Cyrl-BA"/>
        </w:rPr>
      </w:pPr>
      <w:r w:rsidRPr="002D6EE5">
        <w:rPr>
          <w:bCs/>
          <w:lang w:val="sr-Cyrl-BA"/>
        </w:rPr>
        <w:t>Члан 61.</w:t>
      </w:r>
    </w:p>
    <w:p w14:paraId="49987533" w14:textId="77777777" w:rsidR="007D4AEC" w:rsidRPr="002D6EE5" w:rsidRDefault="007D4AEC" w:rsidP="00CF73A9">
      <w:pPr>
        <w:autoSpaceDE w:val="0"/>
        <w:autoSpaceDN w:val="0"/>
        <w:adjustRightInd w:val="0"/>
        <w:jc w:val="center"/>
        <w:rPr>
          <w:bCs/>
          <w:lang w:val="sr-Cyrl-BA"/>
        </w:rPr>
      </w:pPr>
    </w:p>
    <w:p w14:paraId="78D4F373" w14:textId="39A7BFA3" w:rsidR="007D4AEC" w:rsidRPr="002D6EE5" w:rsidRDefault="007D4AEC" w:rsidP="00A2613B">
      <w:pPr>
        <w:autoSpaceDE w:val="0"/>
        <w:autoSpaceDN w:val="0"/>
        <w:adjustRightInd w:val="0"/>
        <w:ind w:firstLine="709"/>
        <w:jc w:val="both"/>
        <w:rPr>
          <w:lang w:val="sr-Cyrl-BA"/>
        </w:rPr>
      </w:pPr>
      <w:r w:rsidRPr="002D6EE5">
        <w:rPr>
          <w:lang w:val="sr-Cyrl-BA"/>
        </w:rPr>
        <w:t>(1) Забрањује се испорука потрошачу производа или услуге коју потрошач није наручио ако таква испорука захтијева плаћање.</w:t>
      </w:r>
    </w:p>
    <w:p w14:paraId="1C8C7F63" w14:textId="736F9DC3" w:rsidR="007D4AEC" w:rsidRPr="002D6EE5" w:rsidRDefault="007D4AEC" w:rsidP="00A2613B">
      <w:pPr>
        <w:autoSpaceDE w:val="0"/>
        <w:autoSpaceDN w:val="0"/>
        <w:adjustRightInd w:val="0"/>
        <w:ind w:firstLine="709"/>
        <w:jc w:val="both"/>
        <w:rPr>
          <w:lang w:val="sr-Cyrl-BA"/>
        </w:rPr>
      </w:pPr>
      <w:r w:rsidRPr="002D6EE5">
        <w:rPr>
          <w:lang w:val="sr-Cyrl-BA"/>
        </w:rPr>
        <w:t xml:space="preserve">(2) Потрошач има право да примљени производ или услугу коју није наручио задржи, без обавезе плаћања или обавјештавања трговца о томе. </w:t>
      </w:r>
    </w:p>
    <w:p w14:paraId="54FFAF23" w14:textId="77777777" w:rsidR="007D4AEC" w:rsidRPr="002D6EE5" w:rsidRDefault="007D4AEC" w:rsidP="00A2613B">
      <w:pPr>
        <w:autoSpaceDE w:val="0"/>
        <w:autoSpaceDN w:val="0"/>
        <w:adjustRightInd w:val="0"/>
        <w:ind w:firstLine="709"/>
        <w:jc w:val="both"/>
        <w:rPr>
          <w:lang w:val="sr-Cyrl-BA"/>
        </w:rPr>
      </w:pPr>
      <w:r w:rsidRPr="002D6EE5">
        <w:rPr>
          <w:lang w:val="sr-Cyrl-BA"/>
        </w:rPr>
        <w:t>(3) Ћутња потрошача се не сматра пристанком на уговор.</w:t>
      </w:r>
    </w:p>
    <w:p w14:paraId="6FEEB810" w14:textId="47ED1ED9" w:rsidR="007D4AEC" w:rsidRPr="002D6EE5" w:rsidRDefault="007D4AEC" w:rsidP="00A2613B">
      <w:pPr>
        <w:autoSpaceDE w:val="0"/>
        <w:autoSpaceDN w:val="0"/>
        <w:adjustRightInd w:val="0"/>
        <w:ind w:firstLine="709"/>
        <w:jc w:val="both"/>
        <w:rPr>
          <w:lang w:val="sr-Cyrl-BA"/>
        </w:rPr>
      </w:pPr>
      <w:r w:rsidRPr="002D6EE5">
        <w:rPr>
          <w:lang w:val="sr-Cyrl-BA"/>
        </w:rPr>
        <w:t>(4) Ништавне су одредбе у условима пословања трговца или понуди посла без претходне наруџбе потрошача према којој би ћутање потрошача значило прихватање понуде.</w:t>
      </w:r>
    </w:p>
    <w:p w14:paraId="6EC5590D" w14:textId="77777777" w:rsidR="00E51DD3" w:rsidRPr="002D6EE5" w:rsidRDefault="00E51DD3" w:rsidP="00CF73A9">
      <w:pPr>
        <w:autoSpaceDE w:val="0"/>
        <w:autoSpaceDN w:val="0"/>
        <w:adjustRightInd w:val="0"/>
        <w:ind w:firstLine="720"/>
        <w:jc w:val="both"/>
        <w:rPr>
          <w:lang w:val="sr-Cyrl-BA"/>
        </w:rPr>
      </w:pPr>
    </w:p>
    <w:p w14:paraId="30B2B71C" w14:textId="30694B93" w:rsidR="007D4AEC" w:rsidRPr="002D6EE5" w:rsidRDefault="007D4AEC" w:rsidP="00A2613B">
      <w:pPr>
        <w:autoSpaceDE w:val="0"/>
        <w:autoSpaceDN w:val="0"/>
        <w:adjustRightInd w:val="0"/>
        <w:jc w:val="center"/>
        <w:rPr>
          <w:bCs/>
          <w:lang w:val="sr-Cyrl-BA"/>
        </w:rPr>
      </w:pPr>
      <w:r w:rsidRPr="002D6EE5">
        <w:rPr>
          <w:bCs/>
          <w:lang w:val="sr-Cyrl-BA"/>
        </w:rPr>
        <w:t>Члан 62.</w:t>
      </w:r>
    </w:p>
    <w:p w14:paraId="528517EC" w14:textId="77777777" w:rsidR="00A2613B" w:rsidRPr="002D6EE5" w:rsidRDefault="00A2613B" w:rsidP="00A2613B">
      <w:pPr>
        <w:autoSpaceDE w:val="0"/>
        <w:autoSpaceDN w:val="0"/>
        <w:adjustRightInd w:val="0"/>
        <w:jc w:val="center"/>
        <w:rPr>
          <w:bCs/>
          <w:lang w:val="sr-Cyrl-BA"/>
        </w:rPr>
      </w:pPr>
    </w:p>
    <w:p w14:paraId="29D3050C" w14:textId="6A6391F2" w:rsidR="007D4AEC" w:rsidRPr="002D6EE5" w:rsidRDefault="007D4AEC" w:rsidP="00CF73A9">
      <w:pPr>
        <w:autoSpaceDE w:val="0"/>
        <w:autoSpaceDN w:val="0"/>
        <w:adjustRightInd w:val="0"/>
        <w:ind w:firstLine="720"/>
        <w:jc w:val="both"/>
        <w:rPr>
          <w:lang w:val="sr-Cyrl-BA"/>
        </w:rPr>
      </w:pPr>
      <w:r w:rsidRPr="002D6EE5">
        <w:rPr>
          <w:lang w:val="sr-Cyrl-BA"/>
        </w:rPr>
        <w:t>Трговац не смије према потрошачу употријебити средства за комуникацију на даљину, као што су: телефон, телефакс, електронску пошту и друго без његовог претходног пристанка.</w:t>
      </w:r>
    </w:p>
    <w:p w14:paraId="7415231E" w14:textId="77777777" w:rsidR="007D4AEC" w:rsidRPr="002D6EE5" w:rsidRDefault="007D4AEC" w:rsidP="00CF73A9">
      <w:pPr>
        <w:autoSpaceDE w:val="0"/>
        <w:autoSpaceDN w:val="0"/>
        <w:adjustRightInd w:val="0"/>
        <w:jc w:val="both"/>
        <w:rPr>
          <w:lang w:val="sr-Cyrl-BA"/>
        </w:rPr>
      </w:pPr>
    </w:p>
    <w:p w14:paraId="69F1211E" w14:textId="4A1553CA" w:rsidR="007D4AEC" w:rsidRPr="002D6EE5" w:rsidRDefault="007D4AEC" w:rsidP="00A2613B">
      <w:pPr>
        <w:autoSpaceDE w:val="0"/>
        <w:autoSpaceDN w:val="0"/>
        <w:adjustRightInd w:val="0"/>
        <w:jc w:val="center"/>
        <w:rPr>
          <w:bCs/>
          <w:lang w:val="sr-Cyrl-BA"/>
        </w:rPr>
      </w:pPr>
      <w:r w:rsidRPr="002D6EE5">
        <w:rPr>
          <w:bCs/>
          <w:lang w:val="sr-Cyrl-BA"/>
        </w:rPr>
        <w:t>Члан 63.</w:t>
      </w:r>
    </w:p>
    <w:p w14:paraId="2F3C48A9" w14:textId="77777777" w:rsidR="00A2613B" w:rsidRPr="002D6EE5" w:rsidRDefault="00A2613B" w:rsidP="00A2613B">
      <w:pPr>
        <w:autoSpaceDE w:val="0"/>
        <w:autoSpaceDN w:val="0"/>
        <w:adjustRightInd w:val="0"/>
        <w:jc w:val="center"/>
        <w:rPr>
          <w:bCs/>
          <w:lang w:val="sr-Cyrl-BA"/>
        </w:rPr>
      </w:pPr>
    </w:p>
    <w:p w14:paraId="5B8E47C6" w14:textId="4AC467BE" w:rsidR="007D4AEC" w:rsidRPr="002D6EE5" w:rsidRDefault="007D4AEC" w:rsidP="00CF73A9">
      <w:pPr>
        <w:autoSpaceDE w:val="0"/>
        <w:autoSpaceDN w:val="0"/>
        <w:adjustRightInd w:val="0"/>
        <w:ind w:firstLine="720"/>
        <w:jc w:val="both"/>
        <w:rPr>
          <w:bCs/>
          <w:lang w:val="sr-Cyrl-BA"/>
        </w:rPr>
      </w:pPr>
      <w:r w:rsidRPr="002D6EE5">
        <w:rPr>
          <w:bCs/>
          <w:lang w:val="sr-Cyrl-BA"/>
        </w:rPr>
        <w:t xml:space="preserve">У случају спора против трговца или оператера средстава даљинске комуникације због повреде права потрошача из уговора о продаји на даљину, терет доказивања у </w:t>
      </w:r>
      <w:r w:rsidR="00A2613B" w:rsidRPr="002D6EE5">
        <w:rPr>
          <w:bCs/>
          <w:lang w:val="sr-Cyrl-BA"/>
        </w:rPr>
        <w:t>вези са</w:t>
      </w:r>
      <w:r w:rsidRPr="002D6EE5">
        <w:rPr>
          <w:bCs/>
          <w:lang w:val="sr-Cyrl-BA"/>
        </w:rPr>
        <w:t xml:space="preserve"> постојањ</w:t>
      </w:r>
      <w:r w:rsidR="00A2613B" w:rsidRPr="002D6EE5">
        <w:rPr>
          <w:bCs/>
          <w:lang w:val="sr-Cyrl-BA"/>
        </w:rPr>
        <w:t>ем</w:t>
      </w:r>
      <w:r w:rsidRPr="002D6EE5">
        <w:rPr>
          <w:bCs/>
          <w:lang w:val="sr-Cyrl-BA"/>
        </w:rPr>
        <w:t xml:space="preserve"> претходног обавјештења, пис</w:t>
      </w:r>
      <w:r w:rsidR="00A2613B" w:rsidRPr="002D6EE5">
        <w:rPr>
          <w:bCs/>
          <w:lang w:val="sr-Cyrl-BA"/>
        </w:rPr>
        <w:t>мене</w:t>
      </w:r>
      <w:r w:rsidRPr="002D6EE5">
        <w:rPr>
          <w:bCs/>
          <w:lang w:val="sr-Cyrl-BA"/>
        </w:rPr>
        <w:t xml:space="preserve"> потврде претходног обавјештења и придржавања рокова испуњења уговора склопљеног средствима за комуникацију на даљину је на трговцу.</w:t>
      </w:r>
    </w:p>
    <w:p w14:paraId="63E51372" w14:textId="77777777" w:rsidR="007C7650" w:rsidRPr="002D6EE5" w:rsidRDefault="007C7650" w:rsidP="00CF73A9">
      <w:pPr>
        <w:pStyle w:val="Heading1"/>
        <w:spacing w:before="0" w:after="0"/>
        <w:rPr>
          <w:rFonts w:ascii="Times New Roman" w:hAnsi="Times New Roman"/>
          <w:sz w:val="24"/>
          <w:szCs w:val="24"/>
          <w:lang w:val="sr-Cyrl-BA"/>
        </w:rPr>
      </w:pPr>
      <w:bookmarkStart w:id="43" w:name="_Toc89175488"/>
      <w:bookmarkStart w:id="44" w:name="_Toc89175522"/>
      <w:bookmarkStart w:id="45" w:name="_Toc89175753"/>
      <w:bookmarkStart w:id="46" w:name="_Toc89176877"/>
      <w:bookmarkStart w:id="47" w:name="_Toc89178282"/>
      <w:bookmarkStart w:id="48" w:name="_Toc89178644"/>
    </w:p>
    <w:p w14:paraId="2144EDEF" w14:textId="77777777" w:rsidR="007C7650" w:rsidRPr="002D6EE5" w:rsidRDefault="007C7650" w:rsidP="00CF73A9">
      <w:pPr>
        <w:pStyle w:val="Heading1"/>
        <w:spacing w:before="0" w:after="0"/>
        <w:rPr>
          <w:rFonts w:ascii="Times New Roman" w:hAnsi="Times New Roman"/>
          <w:sz w:val="24"/>
          <w:szCs w:val="24"/>
          <w:lang w:val="sr-Cyrl-BA"/>
        </w:rPr>
      </w:pPr>
    </w:p>
    <w:p w14:paraId="7D8C8871" w14:textId="6627D5E0" w:rsidR="007D4AEC" w:rsidRPr="002D6EE5" w:rsidRDefault="007D4AEC" w:rsidP="00CF73A9">
      <w:pPr>
        <w:pStyle w:val="Heading1"/>
        <w:spacing w:before="0" w:after="0"/>
        <w:rPr>
          <w:rFonts w:ascii="Times New Roman" w:hAnsi="Times New Roman"/>
          <w:sz w:val="24"/>
          <w:szCs w:val="24"/>
          <w:lang w:val="sr-Cyrl-BA"/>
        </w:rPr>
      </w:pPr>
      <w:r w:rsidRPr="002D6EE5">
        <w:rPr>
          <w:rFonts w:ascii="Times New Roman" w:hAnsi="Times New Roman"/>
          <w:sz w:val="24"/>
          <w:szCs w:val="24"/>
          <w:lang w:val="sr-Cyrl-BA"/>
        </w:rPr>
        <w:t>ГЛАВА X</w:t>
      </w:r>
    </w:p>
    <w:p w14:paraId="135B413A" w14:textId="1D2416A7" w:rsidR="007D4AEC" w:rsidRPr="002D6EE5" w:rsidRDefault="007D4AEC" w:rsidP="00CF73A9">
      <w:pPr>
        <w:pStyle w:val="Heading1"/>
        <w:spacing w:before="0" w:after="0"/>
        <w:rPr>
          <w:rFonts w:ascii="Times New Roman" w:hAnsi="Times New Roman"/>
          <w:sz w:val="24"/>
          <w:szCs w:val="24"/>
          <w:lang w:val="sr-Cyrl-BA"/>
        </w:rPr>
      </w:pPr>
      <w:r w:rsidRPr="002D6EE5">
        <w:rPr>
          <w:rFonts w:ascii="Times New Roman" w:hAnsi="Times New Roman"/>
          <w:sz w:val="24"/>
          <w:szCs w:val="24"/>
          <w:lang w:val="sr-Cyrl-BA"/>
        </w:rPr>
        <w:t>НЕПОШТЕНЕ  ОДРЕДБЕ У КУПОПРОДАЈНИМ УГОВОРИМА</w:t>
      </w:r>
      <w:bookmarkEnd w:id="43"/>
      <w:bookmarkEnd w:id="44"/>
      <w:bookmarkEnd w:id="45"/>
      <w:bookmarkEnd w:id="46"/>
      <w:bookmarkEnd w:id="47"/>
      <w:bookmarkEnd w:id="48"/>
    </w:p>
    <w:p w14:paraId="2EE21062" w14:textId="77777777" w:rsidR="007D4AEC" w:rsidRPr="002D6EE5" w:rsidRDefault="007D4AEC" w:rsidP="00CF73A9">
      <w:pPr>
        <w:autoSpaceDE w:val="0"/>
        <w:autoSpaceDN w:val="0"/>
        <w:adjustRightInd w:val="0"/>
        <w:rPr>
          <w:b/>
          <w:bCs/>
          <w:lang w:val="sr-Cyrl-BA"/>
        </w:rPr>
      </w:pPr>
    </w:p>
    <w:p w14:paraId="319B4FED" w14:textId="77777777" w:rsidR="007D4AEC" w:rsidRPr="002D6EE5" w:rsidRDefault="007D4AEC" w:rsidP="00CF73A9">
      <w:pPr>
        <w:autoSpaceDE w:val="0"/>
        <w:autoSpaceDN w:val="0"/>
        <w:adjustRightInd w:val="0"/>
        <w:jc w:val="center"/>
        <w:rPr>
          <w:bCs/>
          <w:lang w:val="sr-Cyrl-BA"/>
        </w:rPr>
      </w:pPr>
      <w:r w:rsidRPr="002D6EE5">
        <w:rPr>
          <w:bCs/>
          <w:lang w:val="sr-Cyrl-BA"/>
        </w:rPr>
        <w:t>Члан 64.</w:t>
      </w:r>
    </w:p>
    <w:p w14:paraId="2E560626" w14:textId="77777777" w:rsidR="007D4AEC" w:rsidRPr="002D6EE5" w:rsidRDefault="007D4AEC" w:rsidP="00CF73A9">
      <w:pPr>
        <w:autoSpaceDE w:val="0"/>
        <w:autoSpaceDN w:val="0"/>
        <w:adjustRightInd w:val="0"/>
        <w:jc w:val="center"/>
        <w:rPr>
          <w:b/>
          <w:bCs/>
          <w:lang w:val="sr-Cyrl-BA"/>
        </w:rPr>
      </w:pPr>
    </w:p>
    <w:p w14:paraId="3536AB7C"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 Непоштена одредба у купопродајном уговору је одредба о којој се није појединачно преговарало и која, супротно начелу савјесности и поштења, нарушава равнотежу права и обавеза на штету потрошача или чијим би се испуњењем значајно одступило од оправданог очекивања потрошача.</w:t>
      </w:r>
    </w:p>
    <w:p w14:paraId="0D5D790F" w14:textId="38BDF360"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(2) Сматра се да се о појединој уговорној одредби није појединачно преговарало ако је ту одредбу унапријед формулисао трговац, а потрошач није имао утицај на њен садржај, а нарочито ако </w:t>
      </w:r>
      <w:r w:rsidR="00734BFE" w:rsidRPr="002D6EE5">
        <w:rPr>
          <w:rFonts w:ascii="Times New Roman" w:hAnsi="Times New Roman"/>
          <w:sz w:val="24"/>
          <w:szCs w:val="24"/>
          <w:lang w:val="sr-Cyrl-BA"/>
        </w:rPr>
        <w:t>се ради</w:t>
      </w:r>
      <w:r w:rsidRPr="002D6EE5">
        <w:rPr>
          <w:rFonts w:ascii="Times New Roman" w:hAnsi="Times New Roman"/>
          <w:sz w:val="24"/>
          <w:szCs w:val="24"/>
          <w:lang w:val="sr-Cyrl-BA"/>
        </w:rPr>
        <w:t xml:space="preserve"> о одредби унапријед сачињеног типског уговора.</w:t>
      </w:r>
    </w:p>
    <w:p w14:paraId="55F9F317"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lastRenderedPageBreak/>
        <w:t>(3) Ако се појединачно преговарало о појединој уговорној одредби или појединим аспектима уговорне одредбе, то не утиче на могућност да се остале одредбе уговора оцијене као непоштене, ако цјелокупна оцјена уговора указује на то да је ријеч о типском уговору.</w:t>
      </w:r>
    </w:p>
    <w:p w14:paraId="70EF8D7F" w14:textId="6A959F3E"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(4) </w:t>
      </w:r>
      <w:r w:rsidR="00734BFE" w:rsidRPr="002D6EE5">
        <w:rPr>
          <w:rFonts w:ascii="Times New Roman" w:hAnsi="Times New Roman"/>
          <w:sz w:val="24"/>
          <w:szCs w:val="24"/>
          <w:lang w:val="sr-Cyrl-BA"/>
        </w:rPr>
        <w:t>Ако</w:t>
      </w:r>
      <w:r w:rsidRPr="002D6EE5">
        <w:rPr>
          <w:rFonts w:ascii="Times New Roman" w:hAnsi="Times New Roman"/>
          <w:sz w:val="24"/>
          <w:szCs w:val="24"/>
          <w:lang w:val="sr-Cyrl-BA"/>
        </w:rPr>
        <w:t xml:space="preserve"> трговац тврди да се о појединој уговорној одредби у унапријед формулисаном типском уговору појединачно преговарало, дужан је да то докаже.</w:t>
      </w:r>
    </w:p>
    <w:p w14:paraId="71019997" w14:textId="77777777" w:rsidR="007D4AEC" w:rsidRPr="002D6EE5" w:rsidRDefault="007D4AEC" w:rsidP="00CF73A9">
      <w:pPr>
        <w:autoSpaceDE w:val="0"/>
        <w:autoSpaceDN w:val="0"/>
        <w:adjustRightInd w:val="0"/>
        <w:rPr>
          <w:bCs/>
          <w:lang w:val="sr-Cyrl-BA"/>
        </w:rPr>
      </w:pPr>
    </w:p>
    <w:p w14:paraId="656E1BE8" w14:textId="77777777" w:rsidR="007D4AEC" w:rsidRPr="002D6EE5" w:rsidRDefault="007D4AEC" w:rsidP="00CF73A9">
      <w:pPr>
        <w:autoSpaceDE w:val="0"/>
        <w:autoSpaceDN w:val="0"/>
        <w:adjustRightInd w:val="0"/>
        <w:jc w:val="center"/>
        <w:rPr>
          <w:bCs/>
          <w:lang w:val="sr-Cyrl-BA"/>
        </w:rPr>
      </w:pPr>
      <w:r w:rsidRPr="002D6EE5">
        <w:rPr>
          <w:bCs/>
          <w:lang w:val="sr-Cyrl-BA"/>
        </w:rPr>
        <w:t>Члан 65.</w:t>
      </w:r>
    </w:p>
    <w:p w14:paraId="4C317C68" w14:textId="77777777" w:rsidR="007D4AEC" w:rsidRPr="002D6EE5" w:rsidRDefault="007D4AEC" w:rsidP="00CF73A9">
      <w:pPr>
        <w:autoSpaceDE w:val="0"/>
        <w:autoSpaceDN w:val="0"/>
        <w:adjustRightInd w:val="0"/>
        <w:jc w:val="both"/>
        <w:rPr>
          <w:bCs/>
          <w:lang w:val="sr-Cyrl-BA"/>
        </w:rPr>
      </w:pPr>
    </w:p>
    <w:p w14:paraId="217E758E" w14:textId="77777777" w:rsidR="007D4AEC" w:rsidRPr="002D6EE5" w:rsidRDefault="007D4AEC" w:rsidP="00CF73A9">
      <w:pPr>
        <w:autoSpaceDE w:val="0"/>
        <w:autoSpaceDN w:val="0"/>
        <w:adjustRightInd w:val="0"/>
        <w:ind w:firstLine="720"/>
        <w:jc w:val="both"/>
        <w:rPr>
          <w:bCs/>
          <w:lang w:val="sr-Cyrl-BA"/>
        </w:rPr>
      </w:pPr>
      <w:r w:rsidRPr="002D6EE5">
        <w:rPr>
          <w:bCs/>
          <w:lang w:val="sr-Cyrl-BA"/>
        </w:rPr>
        <w:t>(1) Уговорне одредбе обавезују потрошача само ако је прије закључења уговора био упознат са његовим садржајем, односно ако су му уговорни услови били познати у вријеме закључења уговора.</w:t>
      </w:r>
    </w:p>
    <w:p w14:paraId="0B707EEA" w14:textId="77777777" w:rsidR="007D4AEC" w:rsidRPr="002D6EE5" w:rsidRDefault="007D4AEC" w:rsidP="00CF73A9">
      <w:pPr>
        <w:autoSpaceDE w:val="0"/>
        <w:autoSpaceDN w:val="0"/>
        <w:adjustRightInd w:val="0"/>
        <w:ind w:firstLine="720"/>
        <w:jc w:val="both"/>
        <w:rPr>
          <w:bCs/>
          <w:lang w:val="sr-Cyrl-BA"/>
        </w:rPr>
      </w:pPr>
      <w:r w:rsidRPr="002D6EE5">
        <w:rPr>
          <w:bCs/>
          <w:lang w:val="sr-Cyrl-BA"/>
        </w:rPr>
        <w:t>(2) Уговорне одредбе треба да буду разумљиве и у вези са другим одредбама у истом или другом уговору између истих страна, узимајући у обзир природу производа или услуге и свих других учесника у вези са закључењем уговора.</w:t>
      </w:r>
    </w:p>
    <w:p w14:paraId="75C17E91" w14:textId="77777777" w:rsidR="007D4AEC" w:rsidRPr="002D6EE5" w:rsidRDefault="007D4AEC" w:rsidP="00CF73A9">
      <w:pPr>
        <w:autoSpaceDE w:val="0"/>
        <w:autoSpaceDN w:val="0"/>
        <w:adjustRightInd w:val="0"/>
        <w:ind w:firstLine="720"/>
        <w:jc w:val="both"/>
        <w:rPr>
          <w:bCs/>
          <w:lang w:val="sr-Cyrl-BA"/>
        </w:rPr>
      </w:pPr>
      <w:r w:rsidRPr="002D6EE5">
        <w:rPr>
          <w:bCs/>
          <w:lang w:val="sr-Cyrl-BA"/>
        </w:rPr>
        <w:t>(3) У случају недоумице у вези са значењем појединих одредаба у уговору, важи значење које је повољније за потрошача.</w:t>
      </w:r>
    </w:p>
    <w:p w14:paraId="1B217D49" w14:textId="77777777" w:rsidR="007D4AEC" w:rsidRPr="002D6EE5" w:rsidRDefault="007D4AEC" w:rsidP="00CF73A9">
      <w:pPr>
        <w:autoSpaceDE w:val="0"/>
        <w:autoSpaceDN w:val="0"/>
        <w:adjustRightInd w:val="0"/>
        <w:ind w:firstLine="720"/>
        <w:jc w:val="both"/>
        <w:rPr>
          <w:bCs/>
          <w:lang w:val="sr-Cyrl-BA"/>
        </w:rPr>
      </w:pPr>
      <w:r w:rsidRPr="002D6EE5">
        <w:rPr>
          <w:bCs/>
          <w:lang w:val="sr-Cyrl-BA"/>
        </w:rPr>
        <w:t>(4) Сматра се да је потрошач био упознат са уговорним одредбама ако га је трговац упозорио и ако су му оне биле доступне.</w:t>
      </w:r>
    </w:p>
    <w:p w14:paraId="6ED00FB1" w14:textId="77777777" w:rsidR="007D4AEC" w:rsidRPr="002D6EE5" w:rsidRDefault="007D4AEC" w:rsidP="00CF73A9">
      <w:pPr>
        <w:autoSpaceDE w:val="0"/>
        <w:autoSpaceDN w:val="0"/>
        <w:adjustRightInd w:val="0"/>
        <w:jc w:val="center"/>
        <w:rPr>
          <w:bCs/>
          <w:lang w:val="sr-Cyrl-BA"/>
        </w:rPr>
      </w:pPr>
    </w:p>
    <w:p w14:paraId="3EF6DFA7" w14:textId="77777777" w:rsidR="007D4AEC" w:rsidRPr="002D6EE5" w:rsidRDefault="007D4AEC" w:rsidP="00CF73A9">
      <w:pPr>
        <w:autoSpaceDE w:val="0"/>
        <w:autoSpaceDN w:val="0"/>
        <w:adjustRightInd w:val="0"/>
        <w:jc w:val="center"/>
        <w:rPr>
          <w:bCs/>
          <w:lang w:val="sr-Cyrl-BA"/>
        </w:rPr>
      </w:pPr>
      <w:r w:rsidRPr="002D6EE5">
        <w:rPr>
          <w:bCs/>
          <w:lang w:val="sr-Cyrl-BA"/>
        </w:rPr>
        <w:t>Члан 66.</w:t>
      </w:r>
    </w:p>
    <w:p w14:paraId="1FEEE84E" w14:textId="77777777" w:rsidR="007D4AEC" w:rsidRPr="002D6EE5" w:rsidRDefault="007D4AEC" w:rsidP="00CF73A9">
      <w:pPr>
        <w:autoSpaceDE w:val="0"/>
        <w:autoSpaceDN w:val="0"/>
        <w:adjustRightInd w:val="0"/>
        <w:jc w:val="both"/>
        <w:rPr>
          <w:bCs/>
          <w:lang w:val="sr-Cyrl-BA"/>
        </w:rPr>
      </w:pPr>
    </w:p>
    <w:p w14:paraId="2B52BBA0" w14:textId="77777777" w:rsidR="007D4AEC" w:rsidRPr="002D6EE5" w:rsidRDefault="007D4AEC" w:rsidP="00CF73A9">
      <w:pPr>
        <w:autoSpaceDE w:val="0"/>
        <w:autoSpaceDN w:val="0"/>
        <w:adjustRightInd w:val="0"/>
        <w:ind w:firstLine="720"/>
        <w:jc w:val="both"/>
        <w:rPr>
          <w:bCs/>
          <w:lang w:val="sr-Cyrl-BA"/>
        </w:rPr>
      </w:pPr>
      <w:r w:rsidRPr="002D6EE5">
        <w:rPr>
          <w:bCs/>
          <w:lang w:val="sr-Cyrl-BA"/>
        </w:rPr>
        <w:t>(1) Трговац не смије захтијевати уговорне одредбе које су неправедне или које би проузроковале штету потрошачу.</w:t>
      </w:r>
    </w:p>
    <w:p w14:paraId="1FF4A0F3" w14:textId="77777777" w:rsidR="007D4AEC" w:rsidRPr="002D6EE5" w:rsidRDefault="007D4AEC" w:rsidP="00CF73A9">
      <w:pPr>
        <w:autoSpaceDE w:val="0"/>
        <w:autoSpaceDN w:val="0"/>
        <w:adjustRightInd w:val="0"/>
        <w:ind w:firstLine="720"/>
        <w:jc w:val="both"/>
        <w:rPr>
          <w:bCs/>
          <w:lang w:val="sr-Cyrl-BA"/>
        </w:rPr>
      </w:pPr>
      <w:r w:rsidRPr="002D6EE5">
        <w:rPr>
          <w:bCs/>
          <w:lang w:val="sr-Cyrl-BA"/>
        </w:rPr>
        <w:t>(2) Уговорне одредбе из става 1. овог члана ништавне су.</w:t>
      </w:r>
    </w:p>
    <w:p w14:paraId="06CF4A1F" w14:textId="77777777" w:rsidR="007D4AEC" w:rsidRPr="002D6EE5" w:rsidRDefault="007D4AEC" w:rsidP="00CF73A9">
      <w:pPr>
        <w:autoSpaceDE w:val="0"/>
        <w:autoSpaceDN w:val="0"/>
        <w:adjustRightInd w:val="0"/>
        <w:ind w:firstLine="720"/>
        <w:jc w:val="both"/>
        <w:rPr>
          <w:bCs/>
          <w:lang w:val="sr-Cyrl-BA"/>
        </w:rPr>
      </w:pPr>
      <w:r w:rsidRPr="002D6EE5">
        <w:rPr>
          <w:bCs/>
          <w:lang w:val="sr-Cyrl-BA"/>
        </w:rPr>
        <w:t>(3) Ништавност поједине одредбе уговора не повлачи ништавност и самог уговора уколико може опстати без ништавне одредбе, ако она није била услов и одлучујућа побуда у његовом закључивању.</w:t>
      </w:r>
    </w:p>
    <w:p w14:paraId="1A84C65F" w14:textId="77777777" w:rsidR="007D4AEC" w:rsidRPr="002D6EE5" w:rsidRDefault="007D4AEC" w:rsidP="00CF73A9">
      <w:pPr>
        <w:autoSpaceDE w:val="0"/>
        <w:autoSpaceDN w:val="0"/>
        <w:adjustRightInd w:val="0"/>
        <w:jc w:val="center"/>
        <w:rPr>
          <w:bCs/>
          <w:lang w:val="sr-Cyrl-BA"/>
        </w:rPr>
      </w:pPr>
    </w:p>
    <w:p w14:paraId="72BAE9D3" w14:textId="77777777" w:rsidR="007D4AEC" w:rsidRPr="002D6EE5" w:rsidRDefault="007D4AEC" w:rsidP="00CF73A9">
      <w:pPr>
        <w:autoSpaceDE w:val="0"/>
        <w:autoSpaceDN w:val="0"/>
        <w:adjustRightInd w:val="0"/>
        <w:jc w:val="center"/>
        <w:rPr>
          <w:bCs/>
          <w:lang w:val="sr-Cyrl-BA"/>
        </w:rPr>
      </w:pPr>
      <w:r w:rsidRPr="002D6EE5">
        <w:rPr>
          <w:bCs/>
          <w:lang w:val="sr-Cyrl-BA"/>
        </w:rPr>
        <w:t>Члан 67.</w:t>
      </w:r>
    </w:p>
    <w:p w14:paraId="07A93027" w14:textId="77777777" w:rsidR="007D4AEC" w:rsidRPr="002D6EE5" w:rsidRDefault="007D4AEC" w:rsidP="00CF73A9">
      <w:pPr>
        <w:autoSpaceDE w:val="0"/>
        <w:autoSpaceDN w:val="0"/>
        <w:adjustRightInd w:val="0"/>
        <w:jc w:val="both"/>
        <w:rPr>
          <w:bCs/>
          <w:lang w:val="sr-Cyrl-BA"/>
        </w:rPr>
      </w:pPr>
    </w:p>
    <w:p w14:paraId="00A8FC3F" w14:textId="77777777" w:rsidR="007D4AEC" w:rsidRPr="002D6EE5" w:rsidRDefault="007D4AEC" w:rsidP="00CF73A9">
      <w:pPr>
        <w:pStyle w:val="NoSpacing"/>
        <w:ind w:firstLine="720"/>
        <w:rPr>
          <w:rFonts w:ascii="Times New Roman" w:hAnsi="Times New Roman"/>
          <w:sz w:val="24"/>
          <w:szCs w:val="24"/>
          <w:lang w:val="sr-Cyrl-BA"/>
        </w:rPr>
      </w:pPr>
      <w:r w:rsidRPr="002D6EE5">
        <w:rPr>
          <w:rFonts w:ascii="Times New Roman" w:hAnsi="Times New Roman"/>
          <w:sz w:val="24"/>
          <w:szCs w:val="24"/>
          <w:lang w:val="sr-Cyrl-BA"/>
        </w:rPr>
        <w:t>(1) Непоштеним уговорним одредбама нарочито се сматрају одредбе којима се:</w:t>
      </w:r>
    </w:p>
    <w:p w14:paraId="6DE1B993"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 искључује или ограничава одговорност трговца за случај смрти или повреде потрошача изазваних чињењем или нечињењем трговца,</w:t>
      </w:r>
    </w:p>
    <w:p w14:paraId="0799418E"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2) искључују или ограничавају права потрошача за случај потпуног или дјелимичног неизвршења уговорних обавеза од трговца,</w:t>
      </w:r>
    </w:p>
    <w:p w14:paraId="1D749B10" w14:textId="043007B6"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3) уговара факултативно право трговца </w:t>
      </w:r>
      <w:r w:rsidR="00734BFE" w:rsidRPr="002D6EE5">
        <w:rPr>
          <w:rFonts w:ascii="Times New Roman" w:hAnsi="Times New Roman"/>
          <w:sz w:val="24"/>
          <w:szCs w:val="24"/>
          <w:lang w:val="sr-Cyrl-BA"/>
        </w:rPr>
        <w:t>у вези са</w:t>
      </w:r>
      <w:r w:rsidRPr="002D6EE5">
        <w:rPr>
          <w:rFonts w:ascii="Times New Roman" w:hAnsi="Times New Roman"/>
          <w:sz w:val="24"/>
          <w:szCs w:val="24"/>
          <w:lang w:val="sr-Cyrl-BA"/>
        </w:rPr>
        <w:t xml:space="preserve"> извршењ</w:t>
      </w:r>
      <w:r w:rsidR="00734BFE" w:rsidRPr="002D6EE5">
        <w:rPr>
          <w:rFonts w:ascii="Times New Roman" w:hAnsi="Times New Roman"/>
          <w:sz w:val="24"/>
          <w:szCs w:val="24"/>
          <w:lang w:val="sr-Cyrl-BA"/>
        </w:rPr>
        <w:t>ем</w:t>
      </w:r>
      <w:r w:rsidRPr="002D6EE5">
        <w:rPr>
          <w:rFonts w:ascii="Times New Roman" w:hAnsi="Times New Roman"/>
          <w:sz w:val="24"/>
          <w:szCs w:val="24"/>
          <w:lang w:val="sr-Cyrl-BA"/>
        </w:rPr>
        <w:t xml:space="preserve"> уговорене услуге, а потрошач обавезује на извршење уговорене обавезе,</w:t>
      </w:r>
    </w:p>
    <w:p w14:paraId="1D6D6A50"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4) утврђује право трговца да задржи средства која је платио потрошач који је одустао од закључења или извршења уговора, при чему исто право није утврђено за потрошача уколико трговац одустане од закључења или извршења уговора,</w:t>
      </w:r>
    </w:p>
    <w:p w14:paraId="09944D11"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5) обавезује потрошача да плати несразмерно високу казну у односу на стварну штету у случају неизвршења уговорене обавезе,</w:t>
      </w:r>
    </w:p>
    <w:p w14:paraId="195D3C07"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6) утврђује дискреционо право трговца на једнострани раскид уговора без утврђивања истог права за потрошача,</w:t>
      </w:r>
    </w:p>
    <w:p w14:paraId="28D48A86"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7) утврђује право трговца да задржи средства плаћена за услуге које није извршио, а уговор је раскинут на његову иницијативу,</w:t>
      </w:r>
    </w:p>
    <w:p w14:paraId="7CD2F012"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8) утврђује право трговца на раскид уговора закљученог на неодређено вријеме без благовременог обавјештења потрошача, осим у изузетно оправданим околностима,</w:t>
      </w:r>
    </w:p>
    <w:p w14:paraId="4350E7FD" w14:textId="5CC791C2"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lastRenderedPageBreak/>
        <w:t>9) утврђује право трговца на аутоматско продужење уговора закљученог на одређено време ако потрошач не изјави да раскида уговор, а уговорени рок за изјаву о раскиду је неразумно кратак,</w:t>
      </w:r>
    </w:p>
    <w:p w14:paraId="11E09BB8"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10) обавезује потрошача на прихватање обавеза са којим није имао прилику да буде упознат прије закључења уговора,</w:t>
      </w:r>
    </w:p>
    <w:p w14:paraId="70C2AE45"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11) утврђује право трговца да једнострано измијени уговорне одредбе без оправданог, уговором предвиђеног разлога,</w:t>
      </w:r>
    </w:p>
    <w:p w14:paraId="77A47164"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12) утврђује право трговца да без оправданог разлога једнострано измијени особине производа који је предмет уговора,</w:t>
      </w:r>
    </w:p>
    <w:p w14:paraId="7A9F11EB"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13) утврђује право трговца да висину цијене производа одреди у моменту испоруке или повећа цијену производа без утврђивања права потрошача на раскид уговора уколико је коначна цијена већа од првобитно уговорене,</w:t>
      </w:r>
    </w:p>
    <w:p w14:paraId="437F69AB"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14) утврђује право трговца да оцјењује да ли испоручени производ одговара уговореном квалитету,</w:t>
      </w:r>
    </w:p>
    <w:p w14:paraId="0A05A45C"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15) утврђује искључиво право трговаца да тумачи уговорне одредбе,</w:t>
      </w:r>
    </w:p>
    <w:p w14:paraId="157F0BBB"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16) обавезује потрошача на извршење свих уговорних обавеза, без обзира на то да ли је трговац испунио своје уговорне обавезе,</w:t>
      </w:r>
    </w:p>
    <w:p w14:paraId="45F1C226"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17) искључује или ограничава одговорност трговца за обавезе које су за њега преузели његови заступници, да поштује уговорне обавезе које су у његово име преузели његови агенти или условљава поштовање тих обавеза испуњењем одређених формалности од стране потрошача,</w:t>
      </w:r>
    </w:p>
    <w:p w14:paraId="66B21501"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18) утврђује право трговца да без претходног пристанка потрошача врши пренос уговорних права и обавеза на треће лице, чиме се потрошач доводи у неповољнији положај,</w:t>
      </w:r>
    </w:p>
    <w:p w14:paraId="58DCA21A" w14:textId="5DBE7012"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19) потрошач одриче права утврђених овим законом</w:t>
      </w:r>
      <w:r w:rsidR="007A4FA3" w:rsidRPr="002D6EE5">
        <w:rPr>
          <w:rFonts w:ascii="Times New Roman" w:hAnsi="Times New Roman"/>
          <w:sz w:val="24"/>
          <w:szCs w:val="24"/>
          <w:lang w:val="sr-Cyrl-BA"/>
        </w:rPr>
        <w:t>,</w:t>
      </w:r>
    </w:p>
    <w:p w14:paraId="23439803"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20) искључује или ограничава право потрошача на заштиту права пред судом.</w:t>
      </w:r>
    </w:p>
    <w:p w14:paraId="732B7963"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(2) Одредба става 1. тачка 13) овог члана не односи се на цијене производа које се утврђују на основу прописаног метода, уколико је тај метод изричито описан.</w:t>
      </w:r>
    </w:p>
    <w:p w14:paraId="65DCC40C" w14:textId="77777777" w:rsidR="007D4AEC" w:rsidRPr="002D6EE5" w:rsidRDefault="007D4AEC" w:rsidP="00CF73A9">
      <w:pPr>
        <w:autoSpaceDE w:val="0"/>
        <w:autoSpaceDN w:val="0"/>
        <w:adjustRightInd w:val="0"/>
        <w:jc w:val="both"/>
        <w:rPr>
          <w:bCs/>
          <w:lang w:val="sr-Cyrl-BA"/>
        </w:rPr>
      </w:pPr>
    </w:p>
    <w:p w14:paraId="6159EE94" w14:textId="77777777" w:rsidR="007D4AEC" w:rsidRPr="002D6EE5" w:rsidRDefault="007D4AEC" w:rsidP="00CF73A9">
      <w:pPr>
        <w:autoSpaceDE w:val="0"/>
        <w:autoSpaceDN w:val="0"/>
        <w:adjustRightInd w:val="0"/>
        <w:jc w:val="center"/>
        <w:rPr>
          <w:bCs/>
          <w:lang w:val="sr-Cyrl-BA"/>
        </w:rPr>
      </w:pPr>
      <w:r w:rsidRPr="002D6EE5">
        <w:rPr>
          <w:bCs/>
          <w:lang w:val="sr-Cyrl-BA"/>
        </w:rPr>
        <w:t>Члан 68.</w:t>
      </w:r>
    </w:p>
    <w:p w14:paraId="52228506" w14:textId="77777777" w:rsidR="007D4AEC" w:rsidRPr="002D6EE5" w:rsidRDefault="007D4AEC" w:rsidP="00CF73A9">
      <w:pPr>
        <w:autoSpaceDE w:val="0"/>
        <w:autoSpaceDN w:val="0"/>
        <w:adjustRightInd w:val="0"/>
        <w:jc w:val="center"/>
        <w:rPr>
          <w:bCs/>
          <w:lang w:val="sr-Cyrl-BA"/>
        </w:rPr>
      </w:pPr>
    </w:p>
    <w:p w14:paraId="1156082E" w14:textId="77777777" w:rsidR="007D4AEC" w:rsidRPr="002D6EE5" w:rsidRDefault="007D4AEC" w:rsidP="00CF73A9">
      <w:pPr>
        <w:autoSpaceDE w:val="0"/>
        <w:autoSpaceDN w:val="0"/>
        <w:adjustRightInd w:val="0"/>
        <w:ind w:firstLine="720"/>
        <w:jc w:val="both"/>
        <w:rPr>
          <w:bCs/>
          <w:lang w:val="sr-Cyrl-BA"/>
        </w:rPr>
      </w:pPr>
      <w:r w:rsidRPr="002D6EE5">
        <w:rPr>
          <w:bCs/>
          <w:lang w:val="sr-Cyrl-BA"/>
        </w:rPr>
        <w:t>(1) За уговоре закључене у Републици између домаћег потрошача и страног правног или физичког лица обавезно се као правна заштита потрошача уговара надлежност суда из Републике.</w:t>
      </w:r>
    </w:p>
    <w:p w14:paraId="2C848DC0" w14:textId="675CC6AB" w:rsidR="007D4AEC" w:rsidRPr="002D6EE5" w:rsidRDefault="007D4AEC" w:rsidP="00CF73A9">
      <w:pPr>
        <w:autoSpaceDE w:val="0"/>
        <w:autoSpaceDN w:val="0"/>
        <w:adjustRightInd w:val="0"/>
        <w:ind w:firstLine="720"/>
        <w:jc w:val="both"/>
        <w:rPr>
          <w:bCs/>
          <w:lang w:val="sr-Cyrl-BA"/>
        </w:rPr>
      </w:pPr>
      <w:r w:rsidRPr="002D6EE5">
        <w:rPr>
          <w:bCs/>
          <w:lang w:val="sr-Cyrl-BA"/>
        </w:rPr>
        <w:t>(2)</w:t>
      </w:r>
      <w:r w:rsidR="0068725B" w:rsidRPr="002D6EE5">
        <w:rPr>
          <w:bCs/>
          <w:lang w:val="sr-Cyrl-BA"/>
        </w:rPr>
        <w:t xml:space="preserve"> </w:t>
      </w:r>
      <w:r w:rsidR="002058C4" w:rsidRPr="002D6EE5">
        <w:rPr>
          <w:bCs/>
          <w:lang w:val="sr-Cyrl-BA"/>
        </w:rPr>
        <w:t>Одредба</w:t>
      </w:r>
      <w:r w:rsidRPr="002D6EE5">
        <w:rPr>
          <w:bCs/>
          <w:lang w:val="sr-Cyrl-BA"/>
        </w:rPr>
        <w:t xml:space="preserve"> која је у супротности са ставом 1. овог члана ништавна је.</w:t>
      </w:r>
    </w:p>
    <w:p w14:paraId="743ECBB3" w14:textId="71143A88" w:rsidR="007D4AEC" w:rsidRPr="002D6EE5" w:rsidRDefault="007D4AEC" w:rsidP="00CF73A9">
      <w:pPr>
        <w:autoSpaceDE w:val="0"/>
        <w:autoSpaceDN w:val="0"/>
        <w:adjustRightInd w:val="0"/>
        <w:ind w:firstLine="720"/>
        <w:jc w:val="both"/>
        <w:rPr>
          <w:bCs/>
          <w:lang w:val="sr-Cyrl-BA"/>
        </w:rPr>
      </w:pPr>
      <w:r w:rsidRPr="002D6EE5">
        <w:rPr>
          <w:bCs/>
          <w:lang w:val="sr-Cyrl-BA"/>
        </w:rPr>
        <w:t>(3) Уговор између домаћег потрошача и иностраног правног или физичког лица и сваки уговор о продаји на даљину, без обзира на сједиште трговца, сматра</w:t>
      </w:r>
      <w:r w:rsidR="007A4FA3" w:rsidRPr="002D6EE5">
        <w:rPr>
          <w:bCs/>
          <w:lang w:val="sr-Cyrl-BA"/>
        </w:rPr>
        <w:t xml:space="preserve"> </w:t>
      </w:r>
      <w:r w:rsidRPr="002D6EE5">
        <w:rPr>
          <w:bCs/>
          <w:lang w:val="sr-Cyrl-BA"/>
        </w:rPr>
        <w:t xml:space="preserve">се уговором закљученим у Републици. </w:t>
      </w:r>
    </w:p>
    <w:p w14:paraId="3FA40370" w14:textId="77777777" w:rsidR="007D4AEC" w:rsidRPr="002D6EE5" w:rsidRDefault="007D4AEC" w:rsidP="00CF73A9">
      <w:pPr>
        <w:pStyle w:val="Heading1"/>
        <w:spacing w:before="0" w:after="0"/>
        <w:rPr>
          <w:rFonts w:ascii="Times New Roman" w:hAnsi="Times New Roman"/>
          <w:sz w:val="24"/>
          <w:szCs w:val="24"/>
          <w:lang w:val="sr-Cyrl-BA"/>
        </w:rPr>
      </w:pPr>
      <w:bookmarkStart w:id="49" w:name="_Toc89175490"/>
      <w:bookmarkStart w:id="50" w:name="_Toc89175524"/>
      <w:bookmarkStart w:id="51" w:name="_Toc89175755"/>
      <w:bookmarkStart w:id="52" w:name="_Toc89176879"/>
      <w:bookmarkStart w:id="53" w:name="_Toc89178284"/>
      <w:bookmarkStart w:id="54" w:name="_Toc89178646"/>
    </w:p>
    <w:p w14:paraId="1224C90A" w14:textId="77777777" w:rsidR="007D4AEC" w:rsidRPr="002D6EE5" w:rsidRDefault="007D4AEC" w:rsidP="00CF73A9">
      <w:pPr>
        <w:pStyle w:val="Heading1"/>
        <w:spacing w:before="0" w:after="0"/>
        <w:rPr>
          <w:rFonts w:ascii="Times New Roman" w:hAnsi="Times New Roman"/>
          <w:sz w:val="24"/>
          <w:szCs w:val="24"/>
          <w:lang w:val="sr-Cyrl-BA"/>
        </w:rPr>
      </w:pPr>
    </w:p>
    <w:p w14:paraId="284146F2" w14:textId="02A84197" w:rsidR="007D4AEC" w:rsidRPr="002D6EE5" w:rsidRDefault="007D4AEC" w:rsidP="00CF73A9">
      <w:pPr>
        <w:pStyle w:val="Heading1"/>
        <w:spacing w:before="0" w:after="0"/>
        <w:rPr>
          <w:rFonts w:ascii="Times New Roman" w:hAnsi="Times New Roman"/>
          <w:sz w:val="24"/>
          <w:szCs w:val="24"/>
          <w:lang w:val="sr-Cyrl-BA"/>
        </w:rPr>
      </w:pPr>
      <w:r w:rsidRPr="002D6EE5">
        <w:rPr>
          <w:rFonts w:ascii="Times New Roman" w:hAnsi="Times New Roman"/>
          <w:sz w:val="24"/>
          <w:szCs w:val="24"/>
          <w:lang w:val="sr-Cyrl-BA"/>
        </w:rPr>
        <w:t xml:space="preserve">ГЛАВА XI </w:t>
      </w:r>
    </w:p>
    <w:p w14:paraId="6B4B823C" w14:textId="77777777" w:rsidR="007D4AEC" w:rsidRPr="002D6EE5" w:rsidRDefault="007D4AEC" w:rsidP="00CF73A9">
      <w:pPr>
        <w:pStyle w:val="Heading1"/>
        <w:spacing w:before="0" w:after="0"/>
        <w:rPr>
          <w:rFonts w:ascii="Times New Roman" w:hAnsi="Times New Roman"/>
          <w:sz w:val="24"/>
          <w:szCs w:val="24"/>
          <w:lang w:val="sr-Cyrl-BA"/>
        </w:rPr>
      </w:pPr>
      <w:r w:rsidRPr="002D6EE5">
        <w:rPr>
          <w:rFonts w:ascii="Times New Roman" w:hAnsi="Times New Roman"/>
          <w:sz w:val="24"/>
          <w:szCs w:val="24"/>
          <w:lang w:val="sr-Cyrl-BA"/>
        </w:rPr>
        <w:t>ТУРИСТИЧКИ ПАКЕТ-АРАНЖМАНИ</w:t>
      </w:r>
      <w:bookmarkEnd w:id="49"/>
      <w:bookmarkEnd w:id="50"/>
      <w:bookmarkEnd w:id="51"/>
      <w:bookmarkEnd w:id="52"/>
      <w:bookmarkEnd w:id="53"/>
      <w:bookmarkEnd w:id="54"/>
    </w:p>
    <w:p w14:paraId="4AD02D36" w14:textId="77777777" w:rsidR="007D4AEC" w:rsidRPr="002D6EE5" w:rsidRDefault="007D4AEC" w:rsidP="00CF73A9">
      <w:pPr>
        <w:rPr>
          <w:lang w:val="sr-Cyrl-BA" w:eastAsia="de-DE"/>
        </w:rPr>
      </w:pPr>
    </w:p>
    <w:p w14:paraId="3357A04B" w14:textId="77777777" w:rsidR="007D4AEC" w:rsidRPr="002D6EE5" w:rsidRDefault="007D4AEC" w:rsidP="00CF73A9">
      <w:pPr>
        <w:autoSpaceDE w:val="0"/>
        <w:autoSpaceDN w:val="0"/>
        <w:adjustRightInd w:val="0"/>
        <w:jc w:val="center"/>
        <w:rPr>
          <w:bCs/>
          <w:lang w:val="sr-Cyrl-BA"/>
        </w:rPr>
      </w:pPr>
      <w:r w:rsidRPr="002D6EE5">
        <w:rPr>
          <w:bCs/>
          <w:lang w:val="sr-Cyrl-BA"/>
        </w:rPr>
        <w:t>Члан 69.</w:t>
      </w:r>
    </w:p>
    <w:p w14:paraId="43AD31C4" w14:textId="77777777" w:rsidR="007D4AEC" w:rsidRPr="002D6EE5" w:rsidRDefault="007D4AEC" w:rsidP="00CF73A9">
      <w:pPr>
        <w:autoSpaceDE w:val="0"/>
        <w:autoSpaceDN w:val="0"/>
        <w:adjustRightInd w:val="0"/>
        <w:jc w:val="both"/>
        <w:rPr>
          <w:bCs/>
          <w:lang w:val="sr-Cyrl-BA"/>
        </w:rPr>
      </w:pPr>
    </w:p>
    <w:p w14:paraId="665B01D8" w14:textId="6185C472"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 Туристичка агенција која обавља послове организатора путовања (у даљем тексту: организатор путовања) обавезна је да са сваким потрошачем закључи уговор о туристичком пакет-аранжману, уколико овим законом или законом који</w:t>
      </w:r>
      <w:r w:rsidR="00357868" w:rsidRPr="002D6EE5">
        <w:rPr>
          <w:rFonts w:ascii="Times New Roman" w:hAnsi="Times New Roman"/>
          <w:sz w:val="24"/>
          <w:szCs w:val="24"/>
          <w:lang w:val="sr-Cyrl-BA"/>
        </w:rPr>
        <w:t>м се</w:t>
      </w:r>
      <w:r w:rsidRPr="002D6EE5">
        <w:rPr>
          <w:rFonts w:ascii="Times New Roman" w:hAnsi="Times New Roman"/>
          <w:sz w:val="24"/>
          <w:szCs w:val="24"/>
          <w:lang w:val="sr-Cyrl-BA"/>
        </w:rPr>
        <w:t xml:space="preserve"> уређује област туризма није другачије прописано. </w:t>
      </w:r>
    </w:p>
    <w:p w14:paraId="4C62ACE9" w14:textId="04E3AD9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 (2) Уговором о туристичком пакет-аранжману </w:t>
      </w:r>
      <w:r w:rsidR="00357868" w:rsidRPr="002D6EE5">
        <w:rPr>
          <w:rFonts w:ascii="Times New Roman" w:hAnsi="Times New Roman"/>
          <w:sz w:val="24"/>
          <w:szCs w:val="24"/>
          <w:lang w:val="sr-Cyrl-BA"/>
        </w:rPr>
        <w:t xml:space="preserve">се обавезује </w:t>
      </w:r>
      <w:r w:rsidRPr="002D6EE5">
        <w:rPr>
          <w:rFonts w:ascii="Times New Roman" w:hAnsi="Times New Roman"/>
          <w:sz w:val="24"/>
          <w:szCs w:val="24"/>
          <w:lang w:val="sr-Cyrl-BA"/>
        </w:rPr>
        <w:t xml:space="preserve">организатор путовања да пружи потрошачу најмање двије услуге којe је утврдила агенција самостално или по </w:t>
      </w:r>
      <w:r w:rsidRPr="002D6EE5">
        <w:rPr>
          <w:rFonts w:ascii="Times New Roman" w:hAnsi="Times New Roman"/>
          <w:sz w:val="24"/>
          <w:szCs w:val="24"/>
          <w:lang w:val="sr-Cyrl-BA"/>
        </w:rPr>
        <w:lastRenderedPageBreak/>
        <w:t>захтјеву потрошача и то услуге превоза и смјештаја, као и друге туристичке услуге које нису споредне услуге превоза и/или смјештаја а чине значајан дио укупне цијене, с тим да је потрошач дужан да плати агенцији јединствену цијену.</w:t>
      </w:r>
    </w:p>
    <w:p w14:paraId="009040A3"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(3) Уговором из става 1. организатор путовања и посредник (у даљем тексту: агенција) се обавезују да потрошачу пруже и услугу вишедневног боравка који укључује само услугу смјештаја у одређеним терминима или одређеном трајању без обзира на издвојени обрачун или наплату појединачних услуга.</w:t>
      </w:r>
    </w:p>
    <w:p w14:paraId="390C6676" w14:textId="380DAE9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(4) Уговор о туристичком пакет-аранжману се искључиво односи на туристичка путовања која трају дуже од 24 часа или укључују бар једно ноћење.</w:t>
      </w:r>
    </w:p>
    <w:p w14:paraId="2BC38E04"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(5) Посредник закључује уговор из става 1. овог члана уколико је то прописано у посредничком уговору у туризму. </w:t>
      </w:r>
    </w:p>
    <w:p w14:paraId="1C8452E3" w14:textId="6FD0091C"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(6) Изјава организатора путовања да је он једини посредник приликом закључивања уговора о туристичком пакет-аранжману са субјектима који пружају услуге путовања (даваоци услуга) неће се сматрати валидном ако је потрошач, с обзиром на остале околности које прате уговор, могао имати утисак да је организатор путовања лично одговоран за извршење уговорених услуга.</w:t>
      </w:r>
    </w:p>
    <w:p w14:paraId="1B6C86E3" w14:textId="77777777" w:rsidR="007D4AEC" w:rsidRPr="002D6EE5" w:rsidRDefault="007D4AEC" w:rsidP="00CF73A9">
      <w:pPr>
        <w:autoSpaceDE w:val="0"/>
        <w:autoSpaceDN w:val="0"/>
        <w:adjustRightInd w:val="0"/>
        <w:jc w:val="both"/>
        <w:rPr>
          <w:lang w:val="sr-Cyrl-BA"/>
        </w:rPr>
      </w:pPr>
    </w:p>
    <w:p w14:paraId="0FEBCCE2" w14:textId="77777777" w:rsidR="007D4AEC" w:rsidRPr="002D6EE5" w:rsidRDefault="007D4AEC" w:rsidP="00E51DD3">
      <w:pPr>
        <w:autoSpaceDE w:val="0"/>
        <w:autoSpaceDN w:val="0"/>
        <w:adjustRightInd w:val="0"/>
        <w:spacing w:after="120"/>
        <w:jc w:val="center"/>
        <w:rPr>
          <w:bCs/>
          <w:lang w:val="sr-Cyrl-BA"/>
        </w:rPr>
      </w:pPr>
      <w:r w:rsidRPr="002D6EE5">
        <w:rPr>
          <w:bCs/>
          <w:lang w:val="sr-Cyrl-BA"/>
        </w:rPr>
        <w:t>Члан 70.</w:t>
      </w:r>
    </w:p>
    <w:p w14:paraId="3049E1CF"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 Уговор о туристичком пакет-аранжману се закључује у писаној форми или на трајном носачу записа.</w:t>
      </w:r>
    </w:p>
    <w:p w14:paraId="1D687CF2" w14:textId="65BF8BFA"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(2) Уговор мора бити написан јасним и разумљивим језиком и мора бити читљив уколико је у писано</w:t>
      </w:r>
      <w:r w:rsidR="00357868" w:rsidRPr="002D6EE5">
        <w:rPr>
          <w:rFonts w:ascii="Times New Roman" w:hAnsi="Times New Roman"/>
          <w:sz w:val="24"/>
          <w:szCs w:val="24"/>
          <w:lang w:val="sr-Cyrl-BA"/>
        </w:rPr>
        <w:t>ј форми</w:t>
      </w:r>
      <w:r w:rsidRPr="002D6EE5">
        <w:rPr>
          <w:rFonts w:ascii="Times New Roman" w:hAnsi="Times New Roman"/>
          <w:sz w:val="24"/>
          <w:szCs w:val="24"/>
          <w:lang w:val="sr-Cyrl-BA"/>
        </w:rPr>
        <w:t xml:space="preserve">. </w:t>
      </w:r>
    </w:p>
    <w:p w14:paraId="4C8E12F9" w14:textId="0D8A29AF"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(3) Приликом склапања уговора, организатор путовања пружа путнику примјерак уговора или потврду о том уговору на трајном носачу података, а путник има право захтијевати примјерак уговора у штампаном облику уколико је исти закључен у истовременој физичкој присутности путника и организатора путовања.  </w:t>
      </w:r>
    </w:p>
    <w:p w14:paraId="017ACA1B" w14:textId="4ADB49D4"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(4) </w:t>
      </w:r>
      <w:r w:rsidR="00357868" w:rsidRPr="002D6EE5">
        <w:rPr>
          <w:rFonts w:ascii="Times New Roman" w:hAnsi="Times New Roman"/>
          <w:sz w:val="24"/>
          <w:szCs w:val="24"/>
          <w:lang w:val="sr-Cyrl-BA"/>
        </w:rPr>
        <w:t>Поред</w:t>
      </w:r>
      <w:r w:rsidRPr="002D6EE5">
        <w:rPr>
          <w:rFonts w:ascii="Times New Roman" w:hAnsi="Times New Roman"/>
          <w:sz w:val="24"/>
          <w:szCs w:val="24"/>
          <w:lang w:val="sr-Cyrl-BA"/>
        </w:rPr>
        <w:t xml:space="preserve"> података из члана 69. овог закона, уговор о туристичком пакет-аранжману мора да садржи и:</w:t>
      </w:r>
    </w:p>
    <w:p w14:paraId="5EA813A5"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1) посебне захтјеве потрошача са којима се агенција сагласила, </w:t>
      </w:r>
    </w:p>
    <w:p w14:paraId="710696BA" w14:textId="108D3192"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2) адресу, поступак и рок за улагање притужби потрошача и рок за рјешавање притужби потрошача, </w:t>
      </w:r>
    </w:p>
    <w:p w14:paraId="24D1578E"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3) пословно име и адресу агенције и потрошача,</w:t>
      </w:r>
    </w:p>
    <w:p w14:paraId="0E18B157"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4) датум и мјесто закључења уговора о туристичком пакет-аранжману и потписе уговорних страна,</w:t>
      </w:r>
    </w:p>
    <w:p w14:paraId="64580668" w14:textId="6725D9EC"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5) услове под којима потрошач има право да раскине уговор о туристичком пакет-аранжману</w:t>
      </w:r>
      <w:r w:rsidR="00357868" w:rsidRPr="002D6EE5">
        <w:rPr>
          <w:rFonts w:ascii="Times New Roman" w:hAnsi="Times New Roman"/>
          <w:sz w:val="24"/>
          <w:szCs w:val="24"/>
          <w:lang w:val="sr-Cyrl-BA"/>
        </w:rPr>
        <w:t>,</w:t>
      </w:r>
    </w:p>
    <w:p w14:paraId="1FFABFA4" w14:textId="010977D8"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6) цијену, рок и услове плаћања, капару и слично</w:t>
      </w:r>
      <w:r w:rsidR="00357868" w:rsidRPr="002D6EE5">
        <w:rPr>
          <w:rFonts w:ascii="Times New Roman" w:hAnsi="Times New Roman"/>
          <w:sz w:val="24"/>
          <w:szCs w:val="24"/>
          <w:lang w:val="sr-Cyrl-BA"/>
        </w:rPr>
        <w:t>,</w:t>
      </w:r>
    </w:p>
    <w:p w14:paraId="7196B3B8" w14:textId="4103B5BA"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7) право потрошача да</w:t>
      </w:r>
      <w:r w:rsidR="00357868" w:rsidRPr="002D6EE5">
        <w:rPr>
          <w:rFonts w:ascii="Times New Roman" w:hAnsi="Times New Roman"/>
          <w:sz w:val="24"/>
          <w:szCs w:val="24"/>
          <w:lang w:val="sr-Cyrl-BA"/>
        </w:rPr>
        <w:t>,</w:t>
      </w:r>
      <w:r w:rsidRPr="002D6EE5">
        <w:rPr>
          <w:rFonts w:ascii="Times New Roman" w:hAnsi="Times New Roman"/>
          <w:sz w:val="24"/>
          <w:szCs w:val="24"/>
          <w:lang w:val="sr-Cyrl-BA"/>
        </w:rPr>
        <w:t xml:space="preserve"> у писаној или другој форми</w:t>
      </w:r>
      <w:r w:rsidR="00357868" w:rsidRPr="002D6EE5">
        <w:rPr>
          <w:rFonts w:ascii="Times New Roman" w:hAnsi="Times New Roman"/>
          <w:sz w:val="24"/>
          <w:szCs w:val="24"/>
          <w:lang w:val="sr-Cyrl-BA"/>
        </w:rPr>
        <w:t>,</w:t>
      </w:r>
      <w:r w:rsidRPr="002D6EE5">
        <w:rPr>
          <w:rFonts w:ascii="Times New Roman" w:hAnsi="Times New Roman"/>
          <w:sz w:val="24"/>
          <w:szCs w:val="24"/>
          <w:lang w:val="sr-Cyrl-BA"/>
        </w:rPr>
        <w:t xml:space="preserve"> агенцији или другом лицу укаже на пропусте у извршењу уговора о туристичком пакет-аранжману. </w:t>
      </w:r>
    </w:p>
    <w:p w14:paraId="3D797C13" w14:textId="6C7C6AFB"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(5) Ако организатор путовања закључује уговор о туристичком пакет-аранжману путем посредника, пословно име </w:t>
      </w:r>
      <w:r w:rsidR="00760EE9" w:rsidRPr="002D6EE5">
        <w:rPr>
          <w:rFonts w:ascii="Times New Roman" w:hAnsi="Times New Roman"/>
          <w:sz w:val="24"/>
          <w:szCs w:val="24"/>
          <w:lang w:val="sr-Cyrl-BA"/>
        </w:rPr>
        <w:t xml:space="preserve">(фирма) </w:t>
      </w:r>
      <w:r w:rsidRPr="002D6EE5">
        <w:rPr>
          <w:rFonts w:ascii="Times New Roman" w:hAnsi="Times New Roman"/>
          <w:sz w:val="24"/>
          <w:szCs w:val="24"/>
          <w:lang w:val="sr-Cyrl-BA"/>
        </w:rPr>
        <w:t>и адреса посредника морају да буду изричито наведени у уговору.</w:t>
      </w:r>
    </w:p>
    <w:p w14:paraId="7899C3D5" w14:textId="77777777" w:rsidR="007D4AEC" w:rsidRPr="002D6EE5" w:rsidRDefault="007D4AEC" w:rsidP="00CF73A9">
      <w:pPr>
        <w:autoSpaceDE w:val="0"/>
        <w:autoSpaceDN w:val="0"/>
        <w:adjustRightInd w:val="0"/>
        <w:jc w:val="both"/>
        <w:rPr>
          <w:bCs/>
          <w:lang w:val="sr-Cyrl-BA"/>
        </w:rPr>
      </w:pPr>
    </w:p>
    <w:p w14:paraId="3DFAC7E7" w14:textId="77777777" w:rsidR="007D4AEC" w:rsidRPr="002D6EE5" w:rsidRDefault="007D4AEC" w:rsidP="00CF73A9">
      <w:pPr>
        <w:autoSpaceDE w:val="0"/>
        <w:autoSpaceDN w:val="0"/>
        <w:adjustRightInd w:val="0"/>
        <w:jc w:val="center"/>
        <w:rPr>
          <w:bCs/>
          <w:lang w:val="sr-Cyrl-BA"/>
        </w:rPr>
      </w:pPr>
      <w:r w:rsidRPr="002D6EE5">
        <w:rPr>
          <w:bCs/>
          <w:lang w:val="sr-Cyrl-BA"/>
        </w:rPr>
        <w:t>Члан 71.</w:t>
      </w:r>
    </w:p>
    <w:p w14:paraId="58D3B6C4" w14:textId="77777777" w:rsidR="007D4AEC" w:rsidRPr="002D6EE5" w:rsidRDefault="007D4AEC" w:rsidP="00CF73A9">
      <w:pPr>
        <w:autoSpaceDE w:val="0"/>
        <w:autoSpaceDN w:val="0"/>
        <w:adjustRightInd w:val="0"/>
        <w:jc w:val="both"/>
        <w:rPr>
          <w:bCs/>
          <w:lang w:val="sr-Cyrl-BA"/>
        </w:rPr>
      </w:pPr>
    </w:p>
    <w:p w14:paraId="4D1772D7" w14:textId="24B22422"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(1) За реализацију појединачног туристичког пакет-аранжмана или излета агенција је дужна да обезбиједи програм путовања у </w:t>
      </w:r>
      <w:r w:rsidRPr="002D6EE5">
        <w:rPr>
          <w:rFonts w:ascii="Times New Roman" w:hAnsi="Times New Roman"/>
          <w:bCs/>
          <w:sz w:val="24"/>
          <w:szCs w:val="24"/>
          <w:lang w:val="sr-Cyrl-BA"/>
        </w:rPr>
        <w:t>писаној штампаној или електронској форми</w:t>
      </w:r>
      <w:r w:rsidRPr="002D6EE5">
        <w:rPr>
          <w:rFonts w:ascii="Times New Roman" w:hAnsi="Times New Roman"/>
          <w:sz w:val="24"/>
          <w:szCs w:val="24"/>
          <w:lang w:val="sr-Cyrl-BA"/>
        </w:rPr>
        <w:t>, који садржи разумљиве, тачне и јасне информације о цијени путовања, капари, року за плаћање преосталог износа и друге податке у складу са законом који</w:t>
      </w:r>
      <w:r w:rsidR="003B0242" w:rsidRPr="002D6EE5">
        <w:rPr>
          <w:rFonts w:ascii="Times New Roman" w:hAnsi="Times New Roman"/>
          <w:sz w:val="24"/>
          <w:szCs w:val="24"/>
          <w:lang w:val="sr-Cyrl-BA"/>
        </w:rPr>
        <w:t>м се</w:t>
      </w:r>
      <w:r w:rsidRPr="002D6EE5">
        <w:rPr>
          <w:rFonts w:ascii="Times New Roman" w:hAnsi="Times New Roman"/>
          <w:sz w:val="24"/>
          <w:szCs w:val="24"/>
          <w:lang w:val="sr-Cyrl-BA"/>
        </w:rPr>
        <w:t xml:space="preserve"> уређује област туризма.</w:t>
      </w:r>
    </w:p>
    <w:p w14:paraId="179D82B1" w14:textId="77777777" w:rsidR="007D4AEC" w:rsidRPr="002D6EE5" w:rsidRDefault="007D4AEC" w:rsidP="00CF73A9">
      <w:pPr>
        <w:autoSpaceDE w:val="0"/>
        <w:autoSpaceDN w:val="0"/>
        <w:adjustRightInd w:val="0"/>
        <w:ind w:firstLine="720"/>
        <w:jc w:val="both"/>
        <w:rPr>
          <w:lang w:val="sr-Cyrl-BA"/>
        </w:rPr>
      </w:pPr>
      <w:r w:rsidRPr="002D6EE5">
        <w:rPr>
          <w:lang w:val="sr-Cyrl-BA"/>
        </w:rPr>
        <w:lastRenderedPageBreak/>
        <w:t xml:space="preserve">(2) Подаци објављени у програму путовања су обавезујући за агенцију. </w:t>
      </w:r>
    </w:p>
    <w:p w14:paraId="10AB78F3" w14:textId="77777777" w:rsidR="007D4AEC" w:rsidRPr="002D6EE5" w:rsidRDefault="007D4AEC" w:rsidP="00CF73A9">
      <w:pPr>
        <w:autoSpaceDE w:val="0"/>
        <w:autoSpaceDN w:val="0"/>
        <w:adjustRightInd w:val="0"/>
        <w:ind w:firstLine="720"/>
        <w:jc w:val="both"/>
        <w:rPr>
          <w:lang w:val="sr-Cyrl-BA"/>
        </w:rPr>
      </w:pPr>
      <w:r w:rsidRPr="002D6EE5">
        <w:rPr>
          <w:lang w:val="sr-Cyrl-BA"/>
        </w:rPr>
        <w:t>(3) Прије закључења уговора о туристичком пакет-аранжману, агенција може да изврши измјене под условом да је то њено право назначено у програму путовања.</w:t>
      </w:r>
    </w:p>
    <w:p w14:paraId="1D4BC20B" w14:textId="77F15361" w:rsidR="007D4AEC" w:rsidRPr="002D6EE5" w:rsidRDefault="007D4AEC" w:rsidP="00CF73A9">
      <w:pPr>
        <w:autoSpaceDE w:val="0"/>
        <w:autoSpaceDN w:val="0"/>
        <w:adjustRightInd w:val="0"/>
        <w:ind w:firstLine="720"/>
        <w:jc w:val="both"/>
        <w:rPr>
          <w:lang w:val="sr-Cyrl-BA"/>
        </w:rPr>
      </w:pPr>
      <w:r w:rsidRPr="002D6EE5">
        <w:rPr>
          <w:lang w:val="sr-Cyrl-BA"/>
        </w:rPr>
        <w:t>(4) Агенција и потрошач могу се договорити о условима аранжмана који су другачији од оних наведених у програму путовања.</w:t>
      </w:r>
    </w:p>
    <w:p w14:paraId="7E5FE992"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(5) Агенција је дужна да програм путовања уручи кориснику туристичке услуге прије закључења уговора о туристичком пакет-аранжману.</w:t>
      </w:r>
    </w:p>
    <w:p w14:paraId="4090947A" w14:textId="77777777" w:rsidR="007D4AEC" w:rsidRPr="002D6EE5" w:rsidRDefault="007D4AEC" w:rsidP="00CF73A9">
      <w:pPr>
        <w:autoSpaceDE w:val="0"/>
        <w:autoSpaceDN w:val="0"/>
        <w:adjustRightInd w:val="0"/>
        <w:ind w:firstLine="720"/>
        <w:jc w:val="both"/>
        <w:rPr>
          <w:lang w:val="sr-Cyrl-BA"/>
        </w:rPr>
      </w:pPr>
      <w:r w:rsidRPr="002D6EE5">
        <w:rPr>
          <w:lang w:val="sr-Cyrl-BA"/>
        </w:rPr>
        <w:t>(6) Електронска форма програма путовања из става 1. овог члана подразумијева информације о туристичком аранжману које се налазе на носачу слике или звука које нуди агенција.</w:t>
      </w:r>
    </w:p>
    <w:p w14:paraId="6FE43B3A" w14:textId="77777777" w:rsidR="007D4AEC" w:rsidRPr="002D6EE5" w:rsidRDefault="007D4AEC" w:rsidP="00CF73A9">
      <w:pPr>
        <w:autoSpaceDE w:val="0"/>
        <w:autoSpaceDN w:val="0"/>
        <w:adjustRightInd w:val="0"/>
        <w:jc w:val="both"/>
        <w:rPr>
          <w:lang w:val="sr-Cyrl-BA"/>
        </w:rPr>
      </w:pPr>
    </w:p>
    <w:p w14:paraId="21C101B4" w14:textId="77777777" w:rsidR="007D4AEC" w:rsidRPr="002D6EE5" w:rsidRDefault="007D4AEC" w:rsidP="00CF73A9">
      <w:pPr>
        <w:autoSpaceDE w:val="0"/>
        <w:autoSpaceDN w:val="0"/>
        <w:adjustRightInd w:val="0"/>
        <w:jc w:val="center"/>
        <w:rPr>
          <w:bCs/>
          <w:lang w:val="sr-Cyrl-BA"/>
        </w:rPr>
      </w:pPr>
      <w:r w:rsidRPr="002D6EE5">
        <w:rPr>
          <w:bCs/>
          <w:lang w:val="sr-Cyrl-BA"/>
        </w:rPr>
        <w:t>Члан 72.</w:t>
      </w:r>
    </w:p>
    <w:p w14:paraId="046B23F2" w14:textId="77777777" w:rsidR="007D4AEC" w:rsidRPr="002D6EE5" w:rsidRDefault="007D4AEC" w:rsidP="00CF73A9">
      <w:pPr>
        <w:autoSpaceDE w:val="0"/>
        <w:autoSpaceDN w:val="0"/>
        <w:adjustRightInd w:val="0"/>
        <w:jc w:val="both"/>
        <w:rPr>
          <w:bCs/>
          <w:lang w:val="sr-Cyrl-BA"/>
        </w:rPr>
      </w:pPr>
    </w:p>
    <w:p w14:paraId="1D4EAE51" w14:textId="77777777" w:rsidR="007D4AEC" w:rsidRPr="002D6EE5" w:rsidRDefault="007D4AEC" w:rsidP="00CF73A9">
      <w:pPr>
        <w:autoSpaceDE w:val="0"/>
        <w:autoSpaceDN w:val="0"/>
        <w:adjustRightInd w:val="0"/>
        <w:ind w:firstLine="720"/>
        <w:jc w:val="both"/>
        <w:rPr>
          <w:lang w:val="sr-Cyrl-BA"/>
        </w:rPr>
      </w:pPr>
      <w:r w:rsidRPr="002D6EE5">
        <w:rPr>
          <w:lang w:val="sr-Cyrl-BA"/>
        </w:rPr>
        <w:t>(1) Прије закључења уговора о туристичком пакет-аранжману агенција је обавезна да информише потрошача о:</w:t>
      </w:r>
    </w:p>
    <w:p w14:paraId="6E822420" w14:textId="6537C6BA" w:rsidR="007D4AEC" w:rsidRPr="002D6EE5" w:rsidRDefault="007D4AEC" w:rsidP="00CF73A9">
      <w:pPr>
        <w:autoSpaceDE w:val="0"/>
        <w:autoSpaceDN w:val="0"/>
        <w:adjustRightInd w:val="0"/>
        <w:ind w:firstLine="720"/>
        <w:jc w:val="both"/>
        <w:rPr>
          <w:lang w:val="sr-Cyrl-BA"/>
        </w:rPr>
      </w:pPr>
      <w:r w:rsidRPr="002D6EE5">
        <w:rPr>
          <w:lang w:val="sr-Cyrl-BA"/>
        </w:rPr>
        <w:t>1) захтјеву за визирање пасоша</w:t>
      </w:r>
      <w:r w:rsidR="00A50ACB" w:rsidRPr="002D6EE5">
        <w:rPr>
          <w:lang w:val="sr-Cyrl-BA"/>
        </w:rPr>
        <w:t>,</w:t>
      </w:r>
      <w:r w:rsidRPr="002D6EE5">
        <w:rPr>
          <w:lang w:val="sr-Cyrl-BA"/>
        </w:rPr>
        <w:t xml:space="preserve"> а посебно о времену за добијање визе, с тим да се ова обавеза односи на формалности које се тичу грађана Републике, </w:t>
      </w:r>
    </w:p>
    <w:p w14:paraId="11B0E380" w14:textId="77777777" w:rsidR="007D4AEC" w:rsidRPr="002D6EE5" w:rsidRDefault="007D4AEC" w:rsidP="00CF73A9">
      <w:pPr>
        <w:autoSpaceDE w:val="0"/>
        <w:autoSpaceDN w:val="0"/>
        <w:adjustRightInd w:val="0"/>
        <w:ind w:firstLine="720"/>
        <w:jc w:val="both"/>
        <w:rPr>
          <w:lang w:val="sr-Cyrl-BA"/>
        </w:rPr>
      </w:pPr>
      <w:r w:rsidRPr="002D6EE5">
        <w:rPr>
          <w:lang w:val="sr-Cyrl-BA"/>
        </w:rPr>
        <w:t>2) медицинској и полицијској формалности, ако ти услови нису већ наведени у програму путовања које се организује и учињени доступним потрошачу, уз услов да у међувремену није било измјена програма,</w:t>
      </w:r>
    </w:p>
    <w:p w14:paraId="4A14735A"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3) укупној цијени аранжмана, укључујући све порезе, таксе и накнаде, као што су лучке и аеродромске таксе за укрцавање или искрцавање или боравишне таксе, </w:t>
      </w:r>
    </w:p>
    <w:p w14:paraId="0D9A12F9" w14:textId="10F4586E"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4) укупном износу средстава који је потрошач дужан да плати прије поч</w:t>
      </w:r>
      <w:r w:rsidR="00A50ACB" w:rsidRPr="002D6EE5">
        <w:rPr>
          <w:rFonts w:ascii="Times New Roman" w:hAnsi="Times New Roman"/>
          <w:sz w:val="24"/>
          <w:szCs w:val="24"/>
          <w:lang w:val="sr-Cyrl-BA"/>
        </w:rPr>
        <w:t>етка</w:t>
      </w:r>
      <w:r w:rsidRPr="002D6EE5">
        <w:rPr>
          <w:rFonts w:ascii="Times New Roman" w:hAnsi="Times New Roman"/>
          <w:sz w:val="24"/>
          <w:szCs w:val="24"/>
          <w:lang w:val="sr-Cyrl-BA"/>
        </w:rPr>
        <w:t xml:space="preserve"> путовања, распореду доспијећа и износу рата, </w:t>
      </w:r>
    </w:p>
    <w:p w14:paraId="6AD694AD"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5) одредишту, средствима, карактеристикама и категоријама превоза, датумима, времену и мјесту поласка и повратка са путовања, </w:t>
      </w:r>
    </w:p>
    <w:p w14:paraId="45128FDB"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6) времену и мјесту привременог заустављања, врсти превоза и својствима превозног средства, опремљености, степену удобности превозног средства и услуга у превозном средству, </w:t>
      </w:r>
    </w:p>
    <w:p w14:paraId="7425AAAF"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7) смјештајном објекту (локација, врста, категорија и садржај објекта према важећим прописима државе у којој се објекат налази), смјештајној јединици (соба, апартман, студио, опремљеност, ниво удобности и друге карактеристике),</w:t>
      </w:r>
    </w:p>
    <w:p w14:paraId="6411EB84"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8) броју, распореду, врсти, карактеристикама и начину услуживања јела, </w:t>
      </w:r>
    </w:p>
    <w:p w14:paraId="1E850F2E"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9) посјетама, излетима и другим услугама које су укључене у укупну цијену аранжмана,</w:t>
      </w:r>
    </w:p>
    <w:p w14:paraId="71A42496"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10) могућности за уговарање полисе осигурања која покрива трошкове отказа уговора о туристичком пакет-аранжману од стране потрошача у случају несреће или болести или трошкове помоћи и повратка са путовања,</w:t>
      </w:r>
    </w:p>
    <w:p w14:paraId="411C7645" w14:textId="77777777" w:rsidR="007D4AEC" w:rsidRPr="002D6EE5" w:rsidRDefault="007D4AEC" w:rsidP="00CF73A9">
      <w:pPr>
        <w:pStyle w:val="NoSpacing"/>
        <w:ind w:left="720"/>
        <w:jc w:val="both"/>
        <w:rPr>
          <w:rFonts w:ascii="Times New Roman" w:hAnsi="Times New Roman"/>
          <w:sz w:val="24"/>
          <w:szCs w:val="24"/>
          <w:lang w:val="sr-Cyrl-BA"/>
        </w:rPr>
      </w:pPr>
      <w:r w:rsidRPr="002D6EE5">
        <w:rPr>
          <w:rFonts w:ascii="Times New Roman" w:hAnsi="Times New Roman"/>
          <w:sz w:val="24"/>
          <w:szCs w:val="24"/>
          <w:lang w:val="sr-Cyrl-BA"/>
        </w:rPr>
        <w:t xml:space="preserve">11) подацима о царинским, граничним и административним формалностима, </w:t>
      </w:r>
    </w:p>
    <w:p w14:paraId="7BF1FE91" w14:textId="0BE8E86B"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12</w:t>
      </w:r>
      <w:r w:rsidR="00E17EAB" w:rsidRPr="002D6EE5">
        <w:rPr>
          <w:rFonts w:ascii="Times New Roman" w:hAnsi="Times New Roman"/>
          <w:sz w:val="24"/>
          <w:szCs w:val="24"/>
          <w:lang w:val="sr-Cyrl-BA"/>
        </w:rPr>
        <w:t>)</w:t>
      </w:r>
      <w:r w:rsidRPr="002D6EE5">
        <w:rPr>
          <w:rFonts w:ascii="Times New Roman" w:hAnsi="Times New Roman"/>
          <w:sz w:val="24"/>
          <w:szCs w:val="24"/>
          <w:lang w:val="sr-Cyrl-BA"/>
        </w:rPr>
        <w:t xml:space="preserve"> условљавању реализације уговора о туристичком пакет-аранжману са бројем пријављених путника и року за обавјештавање потрошача о раскиду уговора о туристичком пакет-</w:t>
      </w:r>
      <w:r w:rsidR="00875CAC" w:rsidRPr="002D6EE5">
        <w:rPr>
          <w:rFonts w:ascii="Times New Roman" w:hAnsi="Times New Roman"/>
          <w:sz w:val="24"/>
          <w:szCs w:val="24"/>
          <w:lang w:val="sr-Cyrl-BA"/>
        </w:rPr>
        <w:t>аранжману у</w:t>
      </w:r>
      <w:r w:rsidRPr="002D6EE5">
        <w:rPr>
          <w:rFonts w:ascii="Times New Roman" w:hAnsi="Times New Roman"/>
          <w:sz w:val="24"/>
          <w:szCs w:val="24"/>
          <w:lang w:val="sr-Cyrl-BA"/>
        </w:rPr>
        <w:t xml:space="preserve"> случају недовољног броја пријављених путника и </w:t>
      </w:r>
    </w:p>
    <w:p w14:paraId="0DC00826"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13) називу, пословном имену и сједишту агенције ради достављања писмена у судском поступку.</w:t>
      </w:r>
    </w:p>
    <w:p w14:paraId="1B055CDE" w14:textId="77777777" w:rsidR="007D4AEC" w:rsidRPr="002D6EE5" w:rsidRDefault="007D4AEC" w:rsidP="00CF73A9">
      <w:pPr>
        <w:autoSpaceDE w:val="0"/>
        <w:autoSpaceDN w:val="0"/>
        <w:adjustRightInd w:val="0"/>
        <w:ind w:firstLine="720"/>
        <w:jc w:val="both"/>
        <w:rPr>
          <w:lang w:val="sr-Cyrl-BA"/>
        </w:rPr>
      </w:pPr>
      <w:r w:rsidRPr="002D6EE5">
        <w:rPr>
          <w:lang w:val="sr-Cyrl-BA"/>
        </w:rPr>
        <w:t xml:space="preserve">(2) Потрошачу треба да буду саопштене све уговорне одредбе прије закључења уговора о туристичком пакет-аранжману, као и да му се уручи најмање један примјерак уговора. </w:t>
      </w:r>
    </w:p>
    <w:p w14:paraId="37C879EE" w14:textId="77777777" w:rsidR="007D4AEC" w:rsidRPr="002D6EE5" w:rsidRDefault="007D4AEC" w:rsidP="00CF73A9">
      <w:pPr>
        <w:autoSpaceDE w:val="0"/>
        <w:autoSpaceDN w:val="0"/>
        <w:adjustRightInd w:val="0"/>
        <w:ind w:firstLine="720"/>
        <w:jc w:val="both"/>
        <w:rPr>
          <w:lang w:val="sr-Cyrl-BA"/>
        </w:rPr>
      </w:pPr>
      <w:r w:rsidRPr="002D6EE5">
        <w:rPr>
          <w:lang w:val="sr-Cyrl-BA"/>
        </w:rPr>
        <w:t>(3) Уговор о туристичком пакет-аранжману обавезно садржи све одредбе из програма путовања који је лично уручен потрошачу.</w:t>
      </w:r>
    </w:p>
    <w:p w14:paraId="20FA6BAA"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(4) Агенција је обавезна да потрошача на јасан и разумљив начин обавијести о подацима из става 1. овог члана без наплате посебне накнаде, у писаној форми или </w:t>
      </w:r>
      <w:r w:rsidRPr="002D6EE5">
        <w:rPr>
          <w:rFonts w:ascii="Times New Roman" w:hAnsi="Times New Roman"/>
          <w:sz w:val="24"/>
          <w:szCs w:val="24"/>
          <w:lang w:val="sr-Cyrl-BA"/>
        </w:rPr>
        <w:lastRenderedPageBreak/>
        <w:t>другом трајном носачу записа који је лако доступан потрошачу, текстом који је исписан симболима и исте величине као у уговору о туристичком пакет-аранжману.</w:t>
      </w:r>
    </w:p>
    <w:p w14:paraId="4201282F" w14:textId="77777777" w:rsidR="007D4AEC" w:rsidRPr="002D6EE5" w:rsidRDefault="007D4AEC" w:rsidP="00CF73A9">
      <w:pPr>
        <w:autoSpaceDE w:val="0"/>
        <w:autoSpaceDN w:val="0"/>
        <w:adjustRightInd w:val="0"/>
        <w:jc w:val="center"/>
        <w:rPr>
          <w:bCs/>
          <w:lang w:val="sr-Cyrl-BA"/>
        </w:rPr>
      </w:pPr>
    </w:p>
    <w:p w14:paraId="680BBD33" w14:textId="77777777" w:rsidR="007D4AEC" w:rsidRPr="002D6EE5" w:rsidRDefault="007D4AEC" w:rsidP="00E51DD3">
      <w:pPr>
        <w:autoSpaceDE w:val="0"/>
        <w:autoSpaceDN w:val="0"/>
        <w:adjustRightInd w:val="0"/>
        <w:spacing w:after="120"/>
        <w:jc w:val="center"/>
        <w:rPr>
          <w:bCs/>
          <w:lang w:val="sr-Cyrl-BA"/>
        </w:rPr>
      </w:pPr>
      <w:r w:rsidRPr="002D6EE5">
        <w:rPr>
          <w:bCs/>
          <w:lang w:val="sr-Cyrl-BA"/>
        </w:rPr>
        <w:t>Члан 73.</w:t>
      </w:r>
    </w:p>
    <w:p w14:paraId="5CF53C51"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(1) У случају закључења уговора о туристичком пакет-аранжману, подаци из члана 72. овог закона постају његов саставни дио, обавезују агенцију и не могу се мијењати, осим ако уговорне стране изричито уговоре другачије или ако промјене настану усљед више силе. </w:t>
      </w:r>
    </w:p>
    <w:p w14:paraId="4717D4A7"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(2) Агенција је дужна да обавијести потрошача о свакој промјени података из члана 71. овог закона у примјереном року прије закључења уговора о туристичком пакет-аранжману, у писаној форми или на трајном носачу записа који је лако доступан потрошачу.</w:t>
      </w:r>
    </w:p>
    <w:p w14:paraId="7845F3B7"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(3) Ако је потрошач путем средства комуникације на даљину резервисао аранжман, агенција је дужна да обавијести потрошача о свакој промјени података из члана 71. овог закона у примјереном року прије закључења уговора о туристичком пакет-аранжману, средством комуникације на даљину којим је потрошач извршио резервацију.</w:t>
      </w:r>
    </w:p>
    <w:p w14:paraId="2EA3A6A6" w14:textId="77777777" w:rsidR="007D4AEC" w:rsidRPr="002D6EE5" w:rsidRDefault="007D4AEC" w:rsidP="00CF73A9">
      <w:pPr>
        <w:autoSpaceDE w:val="0"/>
        <w:autoSpaceDN w:val="0"/>
        <w:adjustRightInd w:val="0"/>
        <w:ind w:firstLine="720"/>
        <w:jc w:val="both"/>
        <w:rPr>
          <w:lang w:val="sr-Cyrl-BA"/>
        </w:rPr>
      </w:pPr>
      <w:r w:rsidRPr="002D6EE5">
        <w:rPr>
          <w:lang w:val="sr-Cyrl-BA"/>
        </w:rPr>
        <w:t>(4) Агенција је обавезна да у уговору о туристичком пакет-аранжману изричито наведе сваку промјену у подацима из члана 71. овог закона која настане у периоду од обавјештавања потрошача о појединостима до закључења уговора.</w:t>
      </w:r>
    </w:p>
    <w:p w14:paraId="2F4CB793" w14:textId="77777777" w:rsidR="00BA7A0A" w:rsidRPr="002D6EE5" w:rsidRDefault="00BA7A0A" w:rsidP="00CF73A9">
      <w:pPr>
        <w:autoSpaceDE w:val="0"/>
        <w:autoSpaceDN w:val="0"/>
        <w:adjustRightInd w:val="0"/>
        <w:jc w:val="center"/>
        <w:rPr>
          <w:bCs/>
          <w:lang w:val="sr-Cyrl-BA"/>
        </w:rPr>
      </w:pPr>
    </w:p>
    <w:p w14:paraId="21655CA1" w14:textId="77777777" w:rsidR="007D4AEC" w:rsidRPr="002D6EE5" w:rsidRDefault="007D4AEC" w:rsidP="00E51DD3">
      <w:pPr>
        <w:autoSpaceDE w:val="0"/>
        <w:autoSpaceDN w:val="0"/>
        <w:adjustRightInd w:val="0"/>
        <w:spacing w:after="120"/>
        <w:jc w:val="center"/>
        <w:rPr>
          <w:bCs/>
          <w:lang w:val="sr-Cyrl-BA"/>
        </w:rPr>
      </w:pPr>
      <w:r w:rsidRPr="002D6EE5">
        <w:rPr>
          <w:bCs/>
          <w:lang w:val="sr-Cyrl-BA"/>
        </w:rPr>
        <w:t>Члан 74.</w:t>
      </w:r>
    </w:p>
    <w:p w14:paraId="23EF2FAB" w14:textId="77777777" w:rsidR="007D4AEC" w:rsidRPr="002D6EE5" w:rsidRDefault="007D4AEC" w:rsidP="00CF73A9">
      <w:pPr>
        <w:autoSpaceDE w:val="0"/>
        <w:autoSpaceDN w:val="0"/>
        <w:adjustRightInd w:val="0"/>
        <w:ind w:firstLine="720"/>
        <w:jc w:val="both"/>
        <w:rPr>
          <w:lang w:val="sr-Cyrl-BA"/>
        </w:rPr>
      </w:pPr>
      <w:r w:rsidRPr="002D6EE5">
        <w:rPr>
          <w:lang w:val="sr-Cyrl-BA"/>
        </w:rPr>
        <w:t>(1) У тренутку закључења уговора о туристичком пакет-аранжману или непосредно након његовог закључења, осим ако овим законом није другачије прописано, агенција је обавезна да потрошачу изда потврду о путовању.</w:t>
      </w:r>
    </w:p>
    <w:p w14:paraId="2A046C5E" w14:textId="77777777" w:rsidR="007D4AEC" w:rsidRPr="002D6EE5" w:rsidRDefault="007D4AEC" w:rsidP="00CF73A9">
      <w:pPr>
        <w:autoSpaceDE w:val="0"/>
        <w:autoSpaceDN w:val="0"/>
        <w:adjustRightInd w:val="0"/>
        <w:ind w:firstLine="720"/>
        <w:jc w:val="both"/>
        <w:rPr>
          <w:lang w:val="sr-Cyrl-BA"/>
        </w:rPr>
      </w:pPr>
      <w:r w:rsidRPr="002D6EE5">
        <w:rPr>
          <w:lang w:val="sr-Cyrl-BA"/>
        </w:rPr>
        <w:t>(2) Потврда о путовању, осим цијене, услова плаћања из члана 70. став 4. тачка 6) овог закона мора садржавати и податке о:</w:t>
      </w:r>
    </w:p>
    <w:p w14:paraId="06BE234D" w14:textId="77777777" w:rsidR="007D4AEC" w:rsidRPr="002D6EE5" w:rsidRDefault="007D4AEC" w:rsidP="00CF73A9">
      <w:pPr>
        <w:autoSpaceDE w:val="0"/>
        <w:autoSpaceDN w:val="0"/>
        <w:adjustRightInd w:val="0"/>
        <w:ind w:firstLine="720"/>
        <w:jc w:val="both"/>
        <w:rPr>
          <w:lang w:val="sr-Cyrl-BA"/>
        </w:rPr>
      </w:pPr>
      <w:r w:rsidRPr="002D6EE5">
        <w:rPr>
          <w:lang w:val="sr-Cyrl-BA"/>
        </w:rPr>
        <w:t>1) коначном одредишту, а уколико путовање подразумијева више одредишта, потребно их је посебно навести са временом боравка и датумима,</w:t>
      </w:r>
    </w:p>
    <w:p w14:paraId="475CE995" w14:textId="77777777" w:rsidR="007D4AEC" w:rsidRPr="002D6EE5" w:rsidRDefault="007D4AEC" w:rsidP="00CF73A9">
      <w:pPr>
        <w:autoSpaceDE w:val="0"/>
        <w:autoSpaceDN w:val="0"/>
        <w:adjustRightInd w:val="0"/>
        <w:ind w:firstLine="720"/>
        <w:jc w:val="both"/>
        <w:rPr>
          <w:lang w:val="sr-Cyrl-BA"/>
        </w:rPr>
      </w:pPr>
      <w:r w:rsidRPr="002D6EE5">
        <w:rPr>
          <w:lang w:val="sr-Cyrl-BA"/>
        </w:rPr>
        <w:t>2) датуму и планираном времену одласка на путовање и повратка са путовања,</w:t>
      </w:r>
    </w:p>
    <w:p w14:paraId="5279E433" w14:textId="77777777" w:rsidR="007D4AEC" w:rsidRPr="002D6EE5" w:rsidRDefault="007D4AEC" w:rsidP="00CF73A9">
      <w:pPr>
        <w:autoSpaceDE w:val="0"/>
        <w:autoSpaceDN w:val="0"/>
        <w:adjustRightInd w:val="0"/>
        <w:ind w:firstLine="720"/>
        <w:jc w:val="both"/>
        <w:rPr>
          <w:lang w:val="sr-Cyrl-BA"/>
        </w:rPr>
      </w:pPr>
      <w:r w:rsidRPr="002D6EE5">
        <w:rPr>
          <w:lang w:val="sr-Cyrl-BA"/>
        </w:rPr>
        <w:t>3) посјетама, екскурзијама, другим услугама или факултативним излетима коју су укључени у цијену аранжмана,</w:t>
      </w:r>
    </w:p>
    <w:p w14:paraId="29346806" w14:textId="77777777" w:rsidR="007D4AEC" w:rsidRPr="002D6EE5" w:rsidRDefault="007D4AEC" w:rsidP="00CF73A9">
      <w:pPr>
        <w:autoSpaceDE w:val="0"/>
        <w:autoSpaceDN w:val="0"/>
        <w:adjustRightInd w:val="0"/>
        <w:ind w:firstLine="720"/>
        <w:jc w:val="both"/>
        <w:rPr>
          <w:lang w:val="sr-Cyrl-BA"/>
        </w:rPr>
      </w:pPr>
      <w:r w:rsidRPr="002D6EE5">
        <w:rPr>
          <w:lang w:val="sr-Cyrl-BA"/>
        </w:rPr>
        <w:t>4) обавјештењу о задржаном праву на измјену цијена и елемената који утичу на формирање цијена, као и о чињеницама које нису укључене у цијену путовања,</w:t>
      </w:r>
    </w:p>
    <w:p w14:paraId="5A876C72" w14:textId="77777777" w:rsidR="007D4AEC" w:rsidRPr="002D6EE5" w:rsidRDefault="007D4AEC" w:rsidP="00CF73A9">
      <w:pPr>
        <w:autoSpaceDE w:val="0"/>
        <w:autoSpaceDN w:val="0"/>
        <w:adjustRightInd w:val="0"/>
        <w:ind w:firstLine="720"/>
        <w:jc w:val="both"/>
        <w:rPr>
          <w:lang w:val="sr-Cyrl-BA"/>
        </w:rPr>
      </w:pPr>
      <w:r w:rsidRPr="002D6EE5">
        <w:rPr>
          <w:lang w:val="sr-Cyrl-BA"/>
        </w:rPr>
        <w:t>5) уговореним посебним захтјевима потрошача,</w:t>
      </w:r>
    </w:p>
    <w:p w14:paraId="18582915" w14:textId="77777777" w:rsidR="007D4AEC" w:rsidRPr="002D6EE5" w:rsidRDefault="007D4AEC" w:rsidP="00CF73A9">
      <w:pPr>
        <w:autoSpaceDE w:val="0"/>
        <w:autoSpaceDN w:val="0"/>
        <w:adjustRightInd w:val="0"/>
        <w:ind w:firstLine="720"/>
        <w:jc w:val="both"/>
        <w:rPr>
          <w:lang w:val="sr-Cyrl-BA"/>
        </w:rPr>
      </w:pPr>
      <w:r w:rsidRPr="002D6EE5">
        <w:rPr>
          <w:lang w:val="sr-Cyrl-BA"/>
        </w:rPr>
        <w:t xml:space="preserve">6) пословном имену и адреси агенције, </w:t>
      </w:r>
    </w:p>
    <w:p w14:paraId="092CD20A" w14:textId="08490748" w:rsidR="007D4AEC" w:rsidRPr="002D6EE5" w:rsidRDefault="007D4AEC" w:rsidP="00CF73A9">
      <w:pPr>
        <w:autoSpaceDE w:val="0"/>
        <w:autoSpaceDN w:val="0"/>
        <w:adjustRightInd w:val="0"/>
        <w:ind w:firstLine="720"/>
        <w:jc w:val="both"/>
        <w:rPr>
          <w:lang w:val="sr-Cyrl-BA"/>
        </w:rPr>
      </w:pPr>
      <w:r w:rsidRPr="002D6EE5">
        <w:rPr>
          <w:lang w:val="sr-Cyrl-BA"/>
        </w:rPr>
        <w:t xml:space="preserve">7) имену, адреси и броју телефона локалног представника агенције којем се потрошач може обратити за помоћ по потреби, а уколико агенција није обезбиједила представника, број телефона агенције за хитне позиве, </w:t>
      </w:r>
    </w:p>
    <w:p w14:paraId="17828115" w14:textId="0F6FE20C" w:rsidR="007D4AEC" w:rsidRPr="002D6EE5" w:rsidRDefault="007D4AEC" w:rsidP="00CF73A9">
      <w:pPr>
        <w:autoSpaceDE w:val="0"/>
        <w:autoSpaceDN w:val="0"/>
        <w:adjustRightInd w:val="0"/>
        <w:ind w:firstLine="720"/>
        <w:jc w:val="both"/>
        <w:rPr>
          <w:lang w:val="sr-Cyrl-BA"/>
        </w:rPr>
      </w:pPr>
      <w:r w:rsidRPr="002D6EE5">
        <w:rPr>
          <w:lang w:val="sr-Cyrl-BA"/>
        </w:rPr>
        <w:t>8) информацијама о могућој уплати суме осигурања за покриће трошкова у случају потрошачевог отказивања уговора о туристичком пакет-аранжману, повреде, болести, смртног случаја, повратка у Републику, односно БиХ</w:t>
      </w:r>
      <w:r w:rsidR="00A50ACB" w:rsidRPr="002D6EE5">
        <w:rPr>
          <w:lang w:val="sr-Cyrl-BA"/>
        </w:rPr>
        <w:t>,</w:t>
      </w:r>
      <w:r w:rsidRPr="002D6EE5">
        <w:rPr>
          <w:lang w:val="sr-Cyrl-BA"/>
        </w:rPr>
        <w:t xml:space="preserve"> укључујући име и адресу осигураваоца</w:t>
      </w:r>
      <w:r w:rsidR="0012401B" w:rsidRPr="002D6EE5">
        <w:rPr>
          <w:lang w:val="sr-Cyrl-BA"/>
        </w:rPr>
        <w:t>,</w:t>
      </w:r>
    </w:p>
    <w:p w14:paraId="049EC5FE" w14:textId="77777777" w:rsidR="007D4AEC" w:rsidRPr="002D6EE5" w:rsidRDefault="007D4AEC" w:rsidP="00CF73A9">
      <w:pPr>
        <w:pStyle w:val="NoSpacing"/>
        <w:ind w:firstLine="720"/>
        <w:rPr>
          <w:rFonts w:ascii="Times New Roman" w:hAnsi="Times New Roman"/>
          <w:sz w:val="24"/>
          <w:szCs w:val="24"/>
          <w:lang w:val="sr-Cyrl-BA"/>
        </w:rPr>
      </w:pPr>
      <w:r w:rsidRPr="002D6EE5">
        <w:rPr>
          <w:rFonts w:ascii="Times New Roman" w:hAnsi="Times New Roman"/>
          <w:sz w:val="24"/>
          <w:szCs w:val="24"/>
          <w:lang w:val="sr-Cyrl-BA"/>
        </w:rPr>
        <w:t>9) условима и захтјевима који се тичу уговора о туристичком пакет‐аранжману.</w:t>
      </w:r>
    </w:p>
    <w:p w14:paraId="5A1E6010" w14:textId="606D3C7B" w:rsidR="007D4AEC" w:rsidRPr="002D6EE5" w:rsidRDefault="007D4AEC" w:rsidP="00CF73A9">
      <w:pPr>
        <w:pStyle w:val="NoSpacing"/>
        <w:ind w:firstLine="720"/>
        <w:jc w:val="both"/>
        <w:rPr>
          <w:rFonts w:ascii="Times New Roman" w:hAnsi="Times New Roman"/>
          <w:bCs/>
          <w:sz w:val="24"/>
          <w:szCs w:val="24"/>
          <w:lang w:val="sr-Cyrl-BA"/>
        </w:rPr>
      </w:pPr>
      <w:r w:rsidRPr="002D6EE5">
        <w:rPr>
          <w:rFonts w:ascii="Times New Roman" w:hAnsi="Times New Roman"/>
          <w:bCs/>
          <w:sz w:val="24"/>
          <w:szCs w:val="24"/>
          <w:lang w:val="sr-Cyrl-BA"/>
        </w:rPr>
        <w:t>(3) Изузетно од става 1. овог члана, потврда треба да садржи и обавјештење о локалном представнику агенције, броју телефона агенције за хитне позиве, агенција је обавезна да потрошачу достави приликом закључења уговора</w:t>
      </w:r>
      <w:r w:rsidRPr="002D6EE5">
        <w:rPr>
          <w:rFonts w:ascii="Times New Roman" w:hAnsi="Times New Roman"/>
          <w:sz w:val="24"/>
          <w:szCs w:val="24"/>
          <w:lang w:val="sr-Cyrl-BA"/>
        </w:rPr>
        <w:t xml:space="preserve"> о туристичком пакет-аранжману</w:t>
      </w:r>
      <w:r w:rsidRPr="002D6EE5">
        <w:rPr>
          <w:rFonts w:ascii="Times New Roman" w:hAnsi="Times New Roman"/>
          <w:bCs/>
          <w:sz w:val="24"/>
          <w:szCs w:val="24"/>
          <w:lang w:val="sr-Cyrl-BA"/>
        </w:rPr>
        <w:t>, а најкасније прије поч</w:t>
      </w:r>
      <w:r w:rsidR="00690718" w:rsidRPr="002D6EE5">
        <w:rPr>
          <w:rFonts w:ascii="Times New Roman" w:hAnsi="Times New Roman"/>
          <w:bCs/>
          <w:sz w:val="24"/>
          <w:szCs w:val="24"/>
          <w:lang w:val="sr-Cyrl-BA"/>
        </w:rPr>
        <w:t>етка</w:t>
      </w:r>
      <w:r w:rsidRPr="002D6EE5">
        <w:rPr>
          <w:rFonts w:ascii="Times New Roman" w:hAnsi="Times New Roman"/>
          <w:bCs/>
          <w:sz w:val="24"/>
          <w:szCs w:val="24"/>
          <w:lang w:val="sr-Cyrl-BA"/>
        </w:rPr>
        <w:t xml:space="preserve"> путовања.</w:t>
      </w:r>
    </w:p>
    <w:p w14:paraId="5A5827E4" w14:textId="21BB2681" w:rsidR="007D4AEC" w:rsidRPr="002D6EE5" w:rsidRDefault="007D4AEC" w:rsidP="00CF73A9">
      <w:pPr>
        <w:pStyle w:val="NoSpacing"/>
        <w:ind w:firstLine="720"/>
        <w:jc w:val="both"/>
        <w:rPr>
          <w:rFonts w:ascii="Times New Roman" w:hAnsi="Times New Roman"/>
          <w:bCs/>
          <w:sz w:val="24"/>
          <w:szCs w:val="24"/>
          <w:lang w:val="sr-Cyrl-BA"/>
        </w:rPr>
      </w:pPr>
      <w:r w:rsidRPr="002D6EE5">
        <w:rPr>
          <w:rFonts w:ascii="Times New Roman" w:hAnsi="Times New Roman"/>
          <w:bCs/>
          <w:sz w:val="24"/>
          <w:szCs w:val="24"/>
          <w:lang w:val="sr-Cyrl-BA"/>
        </w:rPr>
        <w:t xml:space="preserve">(4) Обавјештење о обавези достављања података који омогућавају непосредан контакт са малољетником који путује или борави у иностранству без пратње родитеља или старатеља, као и о имену, адреси и броју телефона лица одговорног за малољетника </w:t>
      </w:r>
      <w:r w:rsidRPr="002D6EE5">
        <w:rPr>
          <w:rFonts w:ascii="Times New Roman" w:hAnsi="Times New Roman"/>
          <w:bCs/>
          <w:sz w:val="24"/>
          <w:szCs w:val="24"/>
          <w:lang w:val="sr-Cyrl-BA"/>
        </w:rPr>
        <w:lastRenderedPageBreak/>
        <w:t>у мјесту боравка у иностранству, агенција је дужна да потрошачу достави прије закључења уговора</w:t>
      </w:r>
      <w:r w:rsidRPr="002D6EE5">
        <w:rPr>
          <w:rFonts w:ascii="Times New Roman" w:hAnsi="Times New Roman"/>
          <w:sz w:val="24"/>
          <w:szCs w:val="24"/>
          <w:lang w:val="sr-Cyrl-BA"/>
        </w:rPr>
        <w:t xml:space="preserve"> о туристичком пакет‐аранжману</w:t>
      </w:r>
      <w:r w:rsidRPr="002D6EE5">
        <w:rPr>
          <w:rFonts w:ascii="Times New Roman" w:hAnsi="Times New Roman"/>
          <w:bCs/>
          <w:sz w:val="24"/>
          <w:szCs w:val="24"/>
          <w:lang w:val="sr-Cyrl-BA"/>
        </w:rPr>
        <w:t>, а најкасније 14 дана прије поч</w:t>
      </w:r>
      <w:r w:rsidR="00A50ACB" w:rsidRPr="002D6EE5">
        <w:rPr>
          <w:rFonts w:ascii="Times New Roman" w:hAnsi="Times New Roman"/>
          <w:bCs/>
          <w:sz w:val="24"/>
          <w:szCs w:val="24"/>
          <w:lang w:val="sr-Cyrl-BA"/>
        </w:rPr>
        <w:t>етка</w:t>
      </w:r>
      <w:r w:rsidRPr="002D6EE5">
        <w:rPr>
          <w:rFonts w:ascii="Times New Roman" w:hAnsi="Times New Roman"/>
          <w:bCs/>
          <w:sz w:val="24"/>
          <w:szCs w:val="24"/>
          <w:lang w:val="sr-Cyrl-BA"/>
        </w:rPr>
        <w:t xml:space="preserve"> путовања.</w:t>
      </w:r>
    </w:p>
    <w:p w14:paraId="173E31F8" w14:textId="77777777" w:rsidR="007D4AEC" w:rsidRPr="002D6EE5" w:rsidRDefault="007D4AEC" w:rsidP="00CF73A9">
      <w:pPr>
        <w:autoSpaceDE w:val="0"/>
        <w:autoSpaceDN w:val="0"/>
        <w:adjustRightInd w:val="0"/>
        <w:jc w:val="center"/>
        <w:rPr>
          <w:bCs/>
          <w:lang w:val="sr-Cyrl-BA"/>
        </w:rPr>
      </w:pPr>
    </w:p>
    <w:p w14:paraId="480FC82B" w14:textId="77777777" w:rsidR="007D4AEC" w:rsidRPr="002D6EE5" w:rsidRDefault="007D4AEC" w:rsidP="00CF73A9">
      <w:pPr>
        <w:autoSpaceDE w:val="0"/>
        <w:autoSpaceDN w:val="0"/>
        <w:adjustRightInd w:val="0"/>
        <w:jc w:val="center"/>
        <w:rPr>
          <w:bCs/>
          <w:lang w:val="sr-Cyrl-BA"/>
        </w:rPr>
      </w:pPr>
      <w:r w:rsidRPr="002D6EE5">
        <w:rPr>
          <w:bCs/>
          <w:lang w:val="sr-Cyrl-BA"/>
        </w:rPr>
        <w:t>Члан 75.</w:t>
      </w:r>
    </w:p>
    <w:p w14:paraId="207EF8A2" w14:textId="77777777" w:rsidR="007D4AEC" w:rsidRPr="002D6EE5" w:rsidRDefault="007D4AEC" w:rsidP="00CF73A9">
      <w:pPr>
        <w:autoSpaceDE w:val="0"/>
        <w:autoSpaceDN w:val="0"/>
        <w:adjustRightInd w:val="0"/>
        <w:jc w:val="both"/>
        <w:rPr>
          <w:bCs/>
          <w:lang w:val="sr-Cyrl-BA"/>
        </w:rPr>
      </w:pPr>
    </w:p>
    <w:p w14:paraId="42151E9E" w14:textId="31F14F14" w:rsidR="007D4AEC" w:rsidRPr="002D6EE5" w:rsidRDefault="007D4AEC" w:rsidP="00CF73A9">
      <w:pPr>
        <w:autoSpaceDE w:val="0"/>
        <w:autoSpaceDN w:val="0"/>
        <w:adjustRightInd w:val="0"/>
        <w:ind w:firstLine="720"/>
        <w:jc w:val="both"/>
        <w:rPr>
          <w:lang w:val="sr-Cyrl-BA"/>
        </w:rPr>
      </w:pPr>
      <w:r w:rsidRPr="002D6EE5">
        <w:rPr>
          <w:lang w:val="sr-Cyrl-BA"/>
        </w:rPr>
        <w:t xml:space="preserve">(1) У уговору о туристичком пакет-аранжману цијена аранжмана се не може мијењати, осим </w:t>
      </w:r>
      <w:r w:rsidR="00A50ACB" w:rsidRPr="002D6EE5">
        <w:rPr>
          <w:lang w:val="sr-Cyrl-BA"/>
        </w:rPr>
        <w:t>а</w:t>
      </w:r>
      <w:r w:rsidRPr="002D6EE5">
        <w:rPr>
          <w:lang w:val="sr-Cyrl-BA"/>
        </w:rPr>
        <w:t>ко је то у уговору изричито предвиђе</w:t>
      </w:r>
      <w:r w:rsidR="00A50ACB" w:rsidRPr="002D6EE5">
        <w:rPr>
          <w:lang w:val="sr-Cyrl-BA"/>
        </w:rPr>
        <w:t>но</w:t>
      </w:r>
      <w:r w:rsidRPr="002D6EE5">
        <w:rPr>
          <w:lang w:val="sr-Cyrl-BA"/>
        </w:rPr>
        <w:t xml:space="preserve"> и ако уговор садржи податке за израчунавање нове цијене.</w:t>
      </w:r>
    </w:p>
    <w:p w14:paraId="3F445CFA" w14:textId="77777777" w:rsidR="007D4AEC" w:rsidRPr="002D6EE5" w:rsidRDefault="007D4AEC" w:rsidP="00CF73A9">
      <w:pPr>
        <w:autoSpaceDE w:val="0"/>
        <w:autoSpaceDN w:val="0"/>
        <w:adjustRightInd w:val="0"/>
        <w:ind w:firstLine="720"/>
        <w:jc w:val="both"/>
        <w:rPr>
          <w:lang w:val="sr-Cyrl-BA"/>
        </w:rPr>
      </w:pPr>
      <w:r w:rsidRPr="002D6EE5">
        <w:rPr>
          <w:lang w:val="sr-Cyrl-BA"/>
        </w:rPr>
        <w:t>(2) У складу са овим законом, накнадна промјена обрачуна цијене аранжмана може се утврдити  у  случају:</w:t>
      </w:r>
    </w:p>
    <w:p w14:paraId="3CAFCAE5" w14:textId="74A90615" w:rsidR="007D4AEC" w:rsidRPr="002D6EE5" w:rsidRDefault="007D4AEC" w:rsidP="00CF73A9">
      <w:pPr>
        <w:autoSpaceDE w:val="0"/>
        <w:autoSpaceDN w:val="0"/>
        <w:adjustRightInd w:val="0"/>
        <w:ind w:firstLine="720"/>
        <w:jc w:val="both"/>
        <w:rPr>
          <w:lang w:val="sr-Cyrl-BA"/>
        </w:rPr>
      </w:pPr>
      <w:r w:rsidRPr="002D6EE5">
        <w:rPr>
          <w:lang w:val="sr-Cyrl-BA"/>
        </w:rPr>
        <w:t>1) промјене трошкова превоза за више од 8% од уговорене цијене, а која је проузрокована промјеном цијена нафте и деривата нафте (гориво),</w:t>
      </w:r>
    </w:p>
    <w:p w14:paraId="3F07987F" w14:textId="0A44860E" w:rsidR="007D4AEC" w:rsidRPr="002D6EE5" w:rsidRDefault="007D4AEC" w:rsidP="00CF73A9">
      <w:pPr>
        <w:autoSpaceDE w:val="0"/>
        <w:autoSpaceDN w:val="0"/>
        <w:adjustRightInd w:val="0"/>
        <w:ind w:firstLine="720"/>
        <w:jc w:val="both"/>
        <w:rPr>
          <w:lang w:val="sr-Cyrl-BA"/>
        </w:rPr>
      </w:pPr>
      <w:r w:rsidRPr="002D6EE5">
        <w:rPr>
          <w:lang w:val="sr-Cyrl-BA"/>
        </w:rPr>
        <w:t xml:space="preserve">2) промјене таксе за одређене услуге, као што су: пристајање на лукама и аеродромима, </w:t>
      </w:r>
      <w:r w:rsidR="008E305C" w:rsidRPr="002D6EE5">
        <w:rPr>
          <w:lang w:val="sr-Cyrl-BA"/>
        </w:rPr>
        <w:t>т</w:t>
      </w:r>
      <w:r w:rsidRPr="002D6EE5">
        <w:rPr>
          <w:lang w:val="sr-Cyrl-BA"/>
        </w:rPr>
        <w:t>е</w:t>
      </w:r>
      <w:r w:rsidR="008E305C" w:rsidRPr="002D6EE5">
        <w:rPr>
          <w:lang w:val="sr-Cyrl-BA"/>
        </w:rPr>
        <w:t>г</w:t>
      </w:r>
      <w:r w:rsidRPr="002D6EE5">
        <w:rPr>
          <w:lang w:val="sr-Cyrl-BA"/>
        </w:rPr>
        <w:t>љарење и путничке таксе на аеродромима</w:t>
      </w:r>
      <w:r w:rsidR="00A50ACB" w:rsidRPr="002D6EE5">
        <w:rPr>
          <w:lang w:val="sr-Cyrl-BA"/>
        </w:rPr>
        <w:t>,</w:t>
      </w:r>
      <w:r w:rsidRPr="002D6EE5">
        <w:rPr>
          <w:lang w:val="sr-Cyrl-BA"/>
        </w:rPr>
        <w:t xml:space="preserve"> </w:t>
      </w:r>
    </w:p>
    <w:p w14:paraId="217209CB" w14:textId="77777777" w:rsidR="007D4AEC" w:rsidRPr="002D6EE5" w:rsidRDefault="007D4AEC" w:rsidP="00CF73A9">
      <w:pPr>
        <w:autoSpaceDE w:val="0"/>
        <w:autoSpaceDN w:val="0"/>
        <w:adjustRightInd w:val="0"/>
        <w:ind w:firstLine="720"/>
        <w:jc w:val="both"/>
        <w:rPr>
          <w:lang w:val="sr-Cyrl-BA"/>
        </w:rPr>
      </w:pPr>
      <w:r w:rsidRPr="002D6EE5">
        <w:rPr>
          <w:lang w:val="sr-Cyrl-BA"/>
        </w:rPr>
        <w:t>3) утицаја промјене девизног курса, ако та промјена утиче на повећање цијене аранжмана више од 8%.</w:t>
      </w:r>
    </w:p>
    <w:p w14:paraId="2EEE796E" w14:textId="77777777" w:rsidR="007D4AEC" w:rsidRPr="002D6EE5" w:rsidRDefault="007D4AEC" w:rsidP="00CF73A9">
      <w:pPr>
        <w:autoSpaceDE w:val="0"/>
        <w:autoSpaceDN w:val="0"/>
        <w:adjustRightInd w:val="0"/>
        <w:ind w:firstLine="720"/>
        <w:jc w:val="both"/>
        <w:rPr>
          <w:lang w:val="sr-Cyrl-BA"/>
        </w:rPr>
      </w:pPr>
      <w:r w:rsidRPr="002D6EE5">
        <w:rPr>
          <w:lang w:val="sr-Cyrl-BA"/>
        </w:rPr>
        <w:t xml:space="preserve">(3) Агенција је обавезна да информише потрошача о повећању цијене када сазна за околности из става 2. овог члана. </w:t>
      </w:r>
    </w:p>
    <w:p w14:paraId="0DB52BC8" w14:textId="77777777" w:rsidR="007D4AEC" w:rsidRPr="002D6EE5" w:rsidRDefault="007D4AEC" w:rsidP="00CF73A9">
      <w:pPr>
        <w:autoSpaceDE w:val="0"/>
        <w:autoSpaceDN w:val="0"/>
        <w:adjustRightInd w:val="0"/>
        <w:ind w:firstLine="720"/>
        <w:jc w:val="both"/>
        <w:rPr>
          <w:lang w:val="sr-Cyrl-BA"/>
        </w:rPr>
      </w:pPr>
      <w:r w:rsidRPr="002D6EE5">
        <w:rPr>
          <w:lang w:val="sr-Cyrl-BA"/>
        </w:rPr>
        <w:t>(4) Ако агенција  захтијева повећање цијене, потрошач има право да одустане од уговора о туристичком пакет-аранжману под условом да то одмах саопшти агенцији.</w:t>
      </w:r>
    </w:p>
    <w:p w14:paraId="7A5D61AF" w14:textId="2296444E" w:rsidR="007D4AEC" w:rsidRPr="002D6EE5" w:rsidRDefault="007D4AEC" w:rsidP="00CF73A9">
      <w:pPr>
        <w:autoSpaceDE w:val="0"/>
        <w:autoSpaceDN w:val="0"/>
        <w:adjustRightInd w:val="0"/>
        <w:ind w:firstLine="720"/>
        <w:jc w:val="both"/>
        <w:rPr>
          <w:lang w:val="sr-Cyrl-BA"/>
        </w:rPr>
      </w:pPr>
      <w:r w:rsidRPr="002D6EE5">
        <w:rPr>
          <w:lang w:val="sr-Cyrl-BA"/>
        </w:rPr>
        <w:t xml:space="preserve">(5) Уговорена цијена не смије се повећати у </w:t>
      </w:r>
      <w:r w:rsidR="00CA3620" w:rsidRPr="002D6EE5">
        <w:rPr>
          <w:lang w:val="sr-Cyrl-BA"/>
        </w:rPr>
        <w:t xml:space="preserve">било </w:t>
      </w:r>
      <w:r w:rsidRPr="002D6EE5">
        <w:rPr>
          <w:lang w:val="sr-Cyrl-BA"/>
        </w:rPr>
        <w:t>којем случају у периоду од 20 радних дана прије уговореног датума поласка на путовање.</w:t>
      </w:r>
    </w:p>
    <w:p w14:paraId="4DF82BA2" w14:textId="77777777" w:rsidR="007D4AEC" w:rsidRPr="002D6EE5" w:rsidRDefault="007D4AEC" w:rsidP="00CF73A9">
      <w:pPr>
        <w:autoSpaceDE w:val="0"/>
        <w:autoSpaceDN w:val="0"/>
        <w:adjustRightInd w:val="0"/>
        <w:jc w:val="both"/>
        <w:rPr>
          <w:lang w:val="sr-Cyrl-BA"/>
        </w:rPr>
      </w:pPr>
    </w:p>
    <w:p w14:paraId="44AEB9B2" w14:textId="77777777" w:rsidR="007D4AEC" w:rsidRPr="002D6EE5" w:rsidRDefault="007D4AEC" w:rsidP="00CF73A9">
      <w:pPr>
        <w:autoSpaceDE w:val="0"/>
        <w:autoSpaceDN w:val="0"/>
        <w:adjustRightInd w:val="0"/>
        <w:jc w:val="center"/>
        <w:rPr>
          <w:bCs/>
          <w:lang w:val="sr-Cyrl-BA"/>
        </w:rPr>
      </w:pPr>
      <w:r w:rsidRPr="002D6EE5">
        <w:rPr>
          <w:bCs/>
          <w:lang w:val="sr-Cyrl-BA"/>
        </w:rPr>
        <w:t>Члан 76.</w:t>
      </w:r>
    </w:p>
    <w:p w14:paraId="7E16C551" w14:textId="77777777" w:rsidR="007D4AEC" w:rsidRPr="002D6EE5" w:rsidRDefault="007D4AEC" w:rsidP="00CF73A9">
      <w:pPr>
        <w:autoSpaceDE w:val="0"/>
        <w:autoSpaceDN w:val="0"/>
        <w:adjustRightInd w:val="0"/>
        <w:jc w:val="both"/>
        <w:rPr>
          <w:bCs/>
          <w:lang w:val="sr-Cyrl-BA"/>
        </w:rPr>
      </w:pPr>
    </w:p>
    <w:p w14:paraId="4A9CA498" w14:textId="77777777" w:rsidR="007D4AEC" w:rsidRPr="002D6EE5" w:rsidRDefault="007D4AEC" w:rsidP="00CF73A9">
      <w:pPr>
        <w:autoSpaceDE w:val="0"/>
        <w:autoSpaceDN w:val="0"/>
        <w:adjustRightInd w:val="0"/>
        <w:ind w:firstLine="720"/>
        <w:jc w:val="both"/>
        <w:rPr>
          <w:lang w:val="sr-Cyrl-BA"/>
        </w:rPr>
      </w:pPr>
      <w:r w:rsidRPr="002D6EE5">
        <w:rPr>
          <w:lang w:val="sr-Cyrl-BA"/>
        </w:rPr>
        <w:t>(1) Прије него што почне путовање, потрошач може пренијети свој аранжман на другог потрошача који испуњава све услове за путовање, с тим да је обавезан да о томе обавијести агенцију најкасније у року од седам дана.</w:t>
      </w:r>
    </w:p>
    <w:p w14:paraId="766331E8" w14:textId="77777777" w:rsidR="007D4AEC" w:rsidRPr="002D6EE5" w:rsidRDefault="007D4AEC" w:rsidP="00CF73A9">
      <w:pPr>
        <w:autoSpaceDE w:val="0"/>
        <w:autoSpaceDN w:val="0"/>
        <w:adjustRightInd w:val="0"/>
        <w:ind w:firstLine="720"/>
        <w:jc w:val="both"/>
        <w:rPr>
          <w:lang w:val="sr-Cyrl-BA"/>
        </w:rPr>
      </w:pPr>
      <w:r w:rsidRPr="002D6EE5">
        <w:rPr>
          <w:lang w:val="sr-Cyrl-BA"/>
        </w:rPr>
        <w:t>(2) Други потрошач који преузима аранжман и његов претходник солидарно су одговорни агенцији  за плаћање цијене и трошкова преношења уговорних обавеза.</w:t>
      </w:r>
    </w:p>
    <w:p w14:paraId="567E978D"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(3) У случају из става 1. овог члана, агенција може захтијевати накнаду само трошкова који настану замјеном потрошача.</w:t>
      </w:r>
    </w:p>
    <w:p w14:paraId="5188E93E" w14:textId="77777777" w:rsidR="007D4AEC" w:rsidRPr="002D6EE5" w:rsidRDefault="007D4AEC" w:rsidP="00CF73A9">
      <w:pPr>
        <w:autoSpaceDE w:val="0"/>
        <w:autoSpaceDN w:val="0"/>
        <w:adjustRightInd w:val="0"/>
        <w:jc w:val="center"/>
        <w:rPr>
          <w:bCs/>
          <w:lang w:val="sr-Cyrl-BA"/>
        </w:rPr>
      </w:pPr>
    </w:p>
    <w:p w14:paraId="0C68D461" w14:textId="77777777" w:rsidR="007D4AEC" w:rsidRPr="002D6EE5" w:rsidRDefault="007D4AEC" w:rsidP="00CF73A9">
      <w:pPr>
        <w:autoSpaceDE w:val="0"/>
        <w:autoSpaceDN w:val="0"/>
        <w:adjustRightInd w:val="0"/>
        <w:jc w:val="center"/>
        <w:rPr>
          <w:bCs/>
          <w:lang w:val="sr-Cyrl-BA"/>
        </w:rPr>
      </w:pPr>
      <w:r w:rsidRPr="002D6EE5">
        <w:rPr>
          <w:bCs/>
          <w:lang w:val="sr-Cyrl-BA"/>
        </w:rPr>
        <w:t>Члан 77.</w:t>
      </w:r>
    </w:p>
    <w:p w14:paraId="2CA85373" w14:textId="77777777" w:rsidR="007D4AEC" w:rsidRPr="002D6EE5" w:rsidRDefault="007D4AEC" w:rsidP="00CF73A9">
      <w:pPr>
        <w:autoSpaceDE w:val="0"/>
        <w:autoSpaceDN w:val="0"/>
        <w:adjustRightInd w:val="0"/>
        <w:jc w:val="both"/>
        <w:rPr>
          <w:bCs/>
          <w:lang w:val="sr-Cyrl-BA"/>
        </w:rPr>
      </w:pPr>
    </w:p>
    <w:p w14:paraId="50961DD2" w14:textId="77777777" w:rsidR="007D4AEC" w:rsidRPr="002D6EE5" w:rsidRDefault="007D4AEC" w:rsidP="00CF73A9">
      <w:pPr>
        <w:autoSpaceDE w:val="0"/>
        <w:autoSpaceDN w:val="0"/>
        <w:adjustRightInd w:val="0"/>
        <w:ind w:firstLine="720"/>
        <w:jc w:val="both"/>
        <w:rPr>
          <w:lang w:val="sr-Cyrl-BA"/>
        </w:rPr>
      </w:pPr>
      <w:r w:rsidRPr="002D6EE5">
        <w:rPr>
          <w:lang w:val="sr-Cyrl-BA"/>
        </w:rPr>
        <w:t>(1) Потрошач може потпуно или дјелимично одустати од уговора о туристичком пакет-аранжману у било које вријеме прије поласка на путовање.</w:t>
      </w:r>
    </w:p>
    <w:p w14:paraId="2A02E03A" w14:textId="77777777" w:rsidR="007D4AEC" w:rsidRPr="002D6EE5" w:rsidRDefault="007D4AEC" w:rsidP="00CF73A9">
      <w:pPr>
        <w:autoSpaceDE w:val="0"/>
        <w:autoSpaceDN w:val="0"/>
        <w:adjustRightInd w:val="0"/>
        <w:ind w:firstLine="720"/>
        <w:jc w:val="both"/>
        <w:rPr>
          <w:lang w:val="sr-Cyrl-BA"/>
        </w:rPr>
      </w:pPr>
      <w:r w:rsidRPr="002D6EE5">
        <w:rPr>
          <w:lang w:val="sr-Cyrl-BA"/>
        </w:rPr>
        <w:t xml:space="preserve">(2) Ако потрошач одустане од уговора о туристичком пакет-аранжману, агенција губи право на наплату уговорене цијене. </w:t>
      </w:r>
    </w:p>
    <w:p w14:paraId="4B60C9DE" w14:textId="6140ED9D"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(3) Ако потрошач прије поч</w:t>
      </w:r>
      <w:r w:rsidR="00780AD5" w:rsidRPr="002D6EE5">
        <w:rPr>
          <w:rFonts w:ascii="Times New Roman" w:hAnsi="Times New Roman"/>
          <w:sz w:val="24"/>
          <w:szCs w:val="24"/>
          <w:lang w:val="sr-Cyrl-BA"/>
        </w:rPr>
        <w:t>етка</w:t>
      </w:r>
      <w:r w:rsidRPr="002D6EE5">
        <w:rPr>
          <w:rFonts w:ascii="Times New Roman" w:hAnsi="Times New Roman"/>
          <w:sz w:val="24"/>
          <w:szCs w:val="24"/>
          <w:lang w:val="sr-Cyrl-BA"/>
        </w:rPr>
        <w:t xml:space="preserve"> путовања одустане од уговора о туристичком пакет-аранжману у примјереном року који се одређује с обзиром на врсту путовања у општим условима путовања агенције, агенција има право на накнаду административних трошкова, који не могу бити већи од 5% од вриједности аранжмана.</w:t>
      </w:r>
    </w:p>
    <w:p w14:paraId="5B2D1759" w14:textId="078B9F60"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(4) У случају неблаговременог одустајања од уговора о туристичком пакет-аранжману, агенција може од потрошача захтијевати накнаду у одређеном проценту од уговорене цијене, а проценат се утврђује сразмјерно периоду преосталом до поч</w:t>
      </w:r>
      <w:r w:rsidR="00780AD5" w:rsidRPr="002D6EE5">
        <w:rPr>
          <w:rFonts w:ascii="Times New Roman" w:hAnsi="Times New Roman"/>
          <w:sz w:val="24"/>
          <w:szCs w:val="24"/>
          <w:lang w:val="sr-Cyrl-BA"/>
        </w:rPr>
        <w:t>етка</w:t>
      </w:r>
      <w:r w:rsidRPr="002D6EE5">
        <w:rPr>
          <w:rFonts w:ascii="Times New Roman" w:hAnsi="Times New Roman"/>
          <w:sz w:val="24"/>
          <w:szCs w:val="24"/>
          <w:lang w:val="sr-Cyrl-BA"/>
        </w:rPr>
        <w:t xml:space="preserve"> путовања и који мора бити економски оправдан.</w:t>
      </w:r>
    </w:p>
    <w:p w14:paraId="6BE59908"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(5) Ако потрошач одустане од уговора о туристичком пакет-аранжману због околности које није могао избјећи или отклонити и које би да су постојале у вријеме закључења уговора о туристичком пакет-аранжману представљале оправдан разлог да не </w:t>
      </w:r>
      <w:r w:rsidRPr="002D6EE5">
        <w:rPr>
          <w:rFonts w:ascii="Times New Roman" w:hAnsi="Times New Roman"/>
          <w:sz w:val="24"/>
          <w:szCs w:val="24"/>
          <w:lang w:val="sr-Cyrl-BA"/>
        </w:rPr>
        <w:lastRenderedPageBreak/>
        <w:t>закључи уговор, као и у случају ако потрошач обезбиједи одговарајућу замјену или замјену пронађе агенција, агенција има право искључиво на накнаду административних трошкова.</w:t>
      </w:r>
    </w:p>
    <w:p w14:paraId="6784D444" w14:textId="77777777" w:rsidR="007D4AEC" w:rsidRPr="002D6EE5" w:rsidRDefault="007D4AEC" w:rsidP="00CF73A9">
      <w:pPr>
        <w:pStyle w:val="NoSpacing"/>
        <w:ind w:firstLine="720"/>
        <w:jc w:val="both"/>
        <w:rPr>
          <w:rFonts w:ascii="Times New Roman" w:hAnsi="Times New Roman"/>
          <w:sz w:val="24"/>
          <w:szCs w:val="24"/>
          <w:lang w:val="sr-Cyrl-BA"/>
        </w:rPr>
      </w:pPr>
    </w:p>
    <w:p w14:paraId="6DD028D7" w14:textId="77777777" w:rsidR="007D4AEC" w:rsidRPr="002D6EE5" w:rsidRDefault="007D4AEC" w:rsidP="00CF73A9">
      <w:pPr>
        <w:autoSpaceDE w:val="0"/>
        <w:autoSpaceDN w:val="0"/>
        <w:adjustRightInd w:val="0"/>
        <w:jc w:val="center"/>
        <w:rPr>
          <w:bCs/>
          <w:lang w:val="sr-Cyrl-BA"/>
        </w:rPr>
      </w:pPr>
      <w:r w:rsidRPr="002D6EE5">
        <w:rPr>
          <w:bCs/>
          <w:lang w:val="sr-Cyrl-BA"/>
        </w:rPr>
        <w:t>Члан 78.</w:t>
      </w:r>
    </w:p>
    <w:p w14:paraId="65BBAEC6" w14:textId="77777777" w:rsidR="007D4AEC" w:rsidRPr="002D6EE5" w:rsidRDefault="007D4AEC" w:rsidP="00CF73A9">
      <w:pPr>
        <w:autoSpaceDE w:val="0"/>
        <w:autoSpaceDN w:val="0"/>
        <w:adjustRightInd w:val="0"/>
        <w:jc w:val="center"/>
        <w:rPr>
          <w:bCs/>
          <w:lang w:val="sr-Cyrl-BA"/>
        </w:rPr>
      </w:pPr>
    </w:p>
    <w:p w14:paraId="6C2CC6B5" w14:textId="1682FB0F"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 Ако прије уговореног дана поч</w:t>
      </w:r>
      <w:r w:rsidR="00780AD5" w:rsidRPr="002D6EE5">
        <w:rPr>
          <w:rFonts w:ascii="Times New Roman" w:hAnsi="Times New Roman"/>
          <w:sz w:val="24"/>
          <w:szCs w:val="24"/>
          <w:lang w:val="sr-Cyrl-BA"/>
        </w:rPr>
        <w:t>етка</w:t>
      </w:r>
      <w:r w:rsidRPr="002D6EE5">
        <w:rPr>
          <w:rFonts w:ascii="Times New Roman" w:hAnsi="Times New Roman"/>
          <w:sz w:val="24"/>
          <w:szCs w:val="24"/>
          <w:lang w:val="sr-Cyrl-BA"/>
        </w:rPr>
        <w:t xml:space="preserve"> путовања агенција утврди да је принуђена да измијени поједине битне одредбе уговора о туристичком пакет-аранжману, као што су цијена, дестинација, превозно средство, карактеристике или категорија превоза, датум поласка, врста, локација, категорија или ниво удобности смјештаја, обавезна је да измјене без одгађања саопшти потрошачу, у писаној форми или на трајном носачу записа који је лако доступан потрошачу, да би потрошач донио одлуку у вези са измјеном уговора о туристичком пакет-аранжману. </w:t>
      </w:r>
    </w:p>
    <w:p w14:paraId="0CCFF35C"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(2) Ако је потрошач средством комуникације на даљину резервисао аранжман, агенција је обавезна да измјене из става 1. овог члана достави потрошачу средством комуникације на даљину којим је потрошач извршио резервацију.</w:t>
      </w:r>
    </w:p>
    <w:p w14:paraId="20B7CF97" w14:textId="135B44EC" w:rsidR="007D4AEC" w:rsidRPr="002D6EE5" w:rsidRDefault="007D4AEC" w:rsidP="00CF73A9">
      <w:pPr>
        <w:autoSpaceDE w:val="0"/>
        <w:autoSpaceDN w:val="0"/>
        <w:adjustRightInd w:val="0"/>
        <w:ind w:firstLine="720"/>
        <w:jc w:val="both"/>
        <w:rPr>
          <w:lang w:val="sr-Cyrl-BA"/>
        </w:rPr>
      </w:pPr>
      <w:r w:rsidRPr="002D6EE5">
        <w:rPr>
          <w:lang w:val="sr-Cyrl-BA"/>
        </w:rPr>
        <w:t>(3) У случају из става 1. овог члана, потрошач има право да:</w:t>
      </w:r>
    </w:p>
    <w:p w14:paraId="46A38C0D"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 прихвати замјену уговореног путовања другим путовањем истог или бољег квалитета без обавезе потрошача да плати разлику у цијени,</w:t>
      </w:r>
    </w:p>
    <w:p w14:paraId="0B40B168" w14:textId="79ED477F"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2) прихвати замјену уговореног путовања другим путовањем слабијег квалитета </w:t>
      </w:r>
      <w:r w:rsidR="00780AD5" w:rsidRPr="002D6EE5">
        <w:rPr>
          <w:rFonts w:ascii="Times New Roman" w:hAnsi="Times New Roman"/>
          <w:sz w:val="24"/>
          <w:szCs w:val="24"/>
          <w:lang w:val="sr-Cyrl-BA"/>
        </w:rPr>
        <w:t>и накнаду за разлику у цијени,</w:t>
      </w:r>
    </w:p>
    <w:p w14:paraId="4BE29EB9"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3) захтијева враћање уплаћених средстава по основу уговора о туристичком пакет-аранжману.</w:t>
      </w:r>
    </w:p>
    <w:p w14:paraId="4FF00509" w14:textId="06DCB93D" w:rsidR="007D4AEC" w:rsidRPr="002D6EE5" w:rsidRDefault="007D4AEC" w:rsidP="00CF73A9">
      <w:pPr>
        <w:autoSpaceDE w:val="0"/>
        <w:autoSpaceDN w:val="0"/>
        <w:adjustRightInd w:val="0"/>
        <w:ind w:firstLine="720"/>
        <w:jc w:val="both"/>
        <w:rPr>
          <w:lang w:val="sr-Cyrl-BA"/>
        </w:rPr>
      </w:pPr>
      <w:r w:rsidRPr="002D6EE5">
        <w:rPr>
          <w:lang w:val="sr-Cyrl-BA"/>
        </w:rPr>
        <w:t>(4) Потрошач је обавезан да</w:t>
      </w:r>
      <w:r w:rsidR="00690718" w:rsidRPr="002D6EE5">
        <w:rPr>
          <w:lang w:val="sr-Cyrl-BA"/>
        </w:rPr>
        <w:t>,</w:t>
      </w:r>
      <w:r w:rsidRPr="002D6EE5">
        <w:rPr>
          <w:lang w:val="sr-Cyrl-BA"/>
        </w:rPr>
        <w:t xml:space="preserve"> без одгађања</w:t>
      </w:r>
      <w:r w:rsidR="00690718" w:rsidRPr="002D6EE5">
        <w:rPr>
          <w:lang w:val="sr-Cyrl-BA"/>
        </w:rPr>
        <w:t>,</w:t>
      </w:r>
      <w:r w:rsidRPr="002D6EE5">
        <w:rPr>
          <w:lang w:val="sr-Cyrl-BA"/>
        </w:rPr>
        <w:t xml:space="preserve"> обавијести агенцију о одлуци из става 3. овог члана, у писаној форми или на трајном носачу записа или средством комуникације на даљину којим је извршио резервацију.</w:t>
      </w:r>
    </w:p>
    <w:p w14:paraId="50E9AD62" w14:textId="77777777" w:rsidR="00E51DD3" w:rsidRPr="002D6EE5" w:rsidRDefault="007D4AEC" w:rsidP="00CF73A9">
      <w:pPr>
        <w:autoSpaceDE w:val="0"/>
        <w:autoSpaceDN w:val="0"/>
        <w:adjustRightInd w:val="0"/>
        <w:ind w:firstLine="720"/>
        <w:jc w:val="both"/>
        <w:rPr>
          <w:lang w:val="sr-Cyrl-BA"/>
        </w:rPr>
      </w:pPr>
      <w:r w:rsidRPr="002D6EE5">
        <w:rPr>
          <w:lang w:val="sr-Cyrl-BA"/>
        </w:rPr>
        <w:t>(5) У случају раскида уговора о туристичком пакет-аранжману прије поласка на путовање, агенција је обавезна да потрошачу рефундира капару коју је уплатио и то у року од 30 дана од дана пријема писаног обавјештења потрошача из става 4. овог члана.</w:t>
      </w:r>
    </w:p>
    <w:p w14:paraId="3C1321CD" w14:textId="2AEE0BFB" w:rsidR="007D4AEC" w:rsidRPr="002D6EE5" w:rsidRDefault="007D4AEC" w:rsidP="00CF73A9">
      <w:pPr>
        <w:autoSpaceDE w:val="0"/>
        <w:autoSpaceDN w:val="0"/>
        <w:adjustRightInd w:val="0"/>
        <w:ind w:firstLine="720"/>
        <w:jc w:val="both"/>
        <w:rPr>
          <w:lang w:val="sr-Cyrl-BA"/>
        </w:rPr>
      </w:pPr>
      <w:r w:rsidRPr="002D6EE5">
        <w:rPr>
          <w:lang w:val="sr-Cyrl-BA"/>
        </w:rPr>
        <w:t>(6) Агенција не може захтијевати од потрошача да плати накнаду штете у случају раскида уговора о туристичком пакет-аранжману прије поласка на путовање, а потрошач има и право да захтијева да му се исплати камата на његову уплаћену капару по стопи коју обрачунава комерцијална банка на тромјесечне депозите и то за период од дана уплате капаре до дана отказивања уговора.</w:t>
      </w:r>
    </w:p>
    <w:p w14:paraId="45049947" w14:textId="7A290C59" w:rsidR="007D4AEC" w:rsidRPr="002D6EE5" w:rsidRDefault="007D4AEC" w:rsidP="00CF73A9">
      <w:pPr>
        <w:autoSpaceDE w:val="0"/>
        <w:autoSpaceDN w:val="0"/>
        <w:adjustRightInd w:val="0"/>
        <w:ind w:firstLine="720"/>
        <w:jc w:val="both"/>
        <w:rPr>
          <w:lang w:val="sr-Cyrl-BA"/>
        </w:rPr>
      </w:pPr>
      <w:r w:rsidRPr="002D6EE5">
        <w:rPr>
          <w:lang w:val="sr-Cyrl-BA"/>
        </w:rPr>
        <w:t>(7) Ако за вријеме извршења уговора о туристичком пакет-аранжману дође до измјена у аранжману, а потрошач се одлучи да раскине  уговор о туристичком пакет-аранжману, у том случају потрошач сноси само реалне трошкове извршених услуга агенције до т</w:t>
      </w:r>
      <w:r w:rsidR="00690718" w:rsidRPr="002D6EE5">
        <w:rPr>
          <w:lang w:val="sr-Cyrl-BA"/>
        </w:rPr>
        <w:t>ренутка одустајања од аранжмана.</w:t>
      </w:r>
    </w:p>
    <w:p w14:paraId="5C791088" w14:textId="77777777" w:rsidR="007D4AEC" w:rsidRPr="002D6EE5" w:rsidRDefault="007D4AEC" w:rsidP="00CF73A9">
      <w:pPr>
        <w:autoSpaceDE w:val="0"/>
        <w:autoSpaceDN w:val="0"/>
        <w:adjustRightInd w:val="0"/>
        <w:ind w:firstLine="720"/>
        <w:jc w:val="both"/>
        <w:rPr>
          <w:lang w:val="sr-Cyrl-BA"/>
        </w:rPr>
      </w:pPr>
      <w:r w:rsidRPr="002D6EE5">
        <w:rPr>
          <w:lang w:val="sr-Cyrl-BA"/>
        </w:rPr>
        <w:t>(8) У сваком случају, без обзира на врсту одлуке коју донесе, потрошач има право да тражи накнаду штете.</w:t>
      </w:r>
    </w:p>
    <w:p w14:paraId="2B7C2625" w14:textId="77777777" w:rsidR="007D4AEC" w:rsidRPr="002D6EE5" w:rsidRDefault="007D4AEC" w:rsidP="00CF73A9">
      <w:pPr>
        <w:autoSpaceDE w:val="0"/>
        <w:autoSpaceDN w:val="0"/>
        <w:adjustRightInd w:val="0"/>
        <w:ind w:firstLine="720"/>
        <w:jc w:val="both"/>
        <w:rPr>
          <w:lang w:val="sr-Cyrl-BA"/>
        </w:rPr>
      </w:pPr>
      <w:r w:rsidRPr="002D6EE5">
        <w:rPr>
          <w:lang w:val="sr-Cyrl-BA"/>
        </w:rPr>
        <w:t>(9) О сваком пропусту у вези са извршењем уговора о туристичком пакет-аранжману који примијети на лицу мјеста, потрошач је обавезан да обавијести пружаоца одговарајућих услуга и организатора и/или трговца на мало, у писаној форми или на било који други одговарајући начин, што је прије могуће.</w:t>
      </w:r>
    </w:p>
    <w:p w14:paraId="54D03321" w14:textId="77777777" w:rsidR="007D4AEC" w:rsidRPr="002D6EE5" w:rsidRDefault="007D4AEC" w:rsidP="00CF73A9">
      <w:pPr>
        <w:autoSpaceDE w:val="0"/>
        <w:autoSpaceDN w:val="0"/>
        <w:adjustRightInd w:val="0"/>
        <w:ind w:firstLine="720"/>
        <w:jc w:val="both"/>
        <w:rPr>
          <w:lang w:val="sr-Cyrl-BA"/>
        </w:rPr>
      </w:pPr>
    </w:p>
    <w:p w14:paraId="52466316" w14:textId="77777777" w:rsidR="007D4AEC" w:rsidRPr="002D6EE5" w:rsidRDefault="007D4AEC" w:rsidP="008A60D0">
      <w:pPr>
        <w:autoSpaceDE w:val="0"/>
        <w:autoSpaceDN w:val="0"/>
        <w:adjustRightInd w:val="0"/>
        <w:jc w:val="center"/>
        <w:rPr>
          <w:lang w:val="sr-Cyrl-BA"/>
        </w:rPr>
      </w:pPr>
      <w:r w:rsidRPr="002D6EE5">
        <w:rPr>
          <w:lang w:val="sr-Cyrl-BA"/>
        </w:rPr>
        <w:t>Члан 79.</w:t>
      </w:r>
    </w:p>
    <w:p w14:paraId="7154249F" w14:textId="77777777" w:rsidR="007D4AEC" w:rsidRPr="002D6EE5" w:rsidRDefault="007D4AEC" w:rsidP="00CF73A9">
      <w:pPr>
        <w:pStyle w:val="NoSpacing"/>
        <w:ind w:firstLine="720"/>
        <w:jc w:val="both"/>
        <w:rPr>
          <w:rFonts w:ascii="Times New Roman" w:hAnsi="Times New Roman"/>
          <w:sz w:val="24"/>
          <w:szCs w:val="24"/>
          <w:lang w:val="sr-Cyrl-BA"/>
        </w:rPr>
      </w:pPr>
    </w:p>
    <w:p w14:paraId="440DDB9A" w14:textId="39AAA062"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 Ако агенција након поч</w:t>
      </w:r>
      <w:r w:rsidR="00690718" w:rsidRPr="002D6EE5">
        <w:rPr>
          <w:rFonts w:ascii="Times New Roman" w:hAnsi="Times New Roman"/>
          <w:sz w:val="24"/>
          <w:szCs w:val="24"/>
          <w:lang w:val="sr-Cyrl-BA"/>
        </w:rPr>
        <w:t>етка</w:t>
      </w:r>
      <w:r w:rsidRPr="002D6EE5">
        <w:rPr>
          <w:rFonts w:ascii="Times New Roman" w:hAnsi="Times New Roman"/>
          <w:sz w:val="24"/>
          <w:szCs w:val="24"/>
          <w:lang w:val="sr-Cyrl-BA"/>
        </w:rPr>
        <w:t xml:space="preserve"> путовања утврди да потрошачу нису пружене, односно да неће бити у могућности да потрошачу пружи услуге у складу са уговором о туристичком пакет-аранжману, обавезна је да понуди потрошачу друге одговарајуће </w:t>
      </w:r>
      <w:r w:rsidRPr="002D6EE5">
        <w:rPr>
          <w:rFonts w:ascii="Times New Roman" w:hAnsi="Times New Roman"/>
          <w:sz w:val="24"/>
          <w:szCs w:val="24"/>
          <w:lang w:val="sr-Cyrl-BA"/>
        </w:rPr>
        <w:lastRenderedPageBreak/>
        <w:t>услуге до окончања путовања без додатних трошкова за потрошача, као и да исплати евентуалну разлику у цијени између уговорених и пружених услуга.</w:t>
      </w:r>
    </w:p>
    <w:p w14:paraId="62AE75E4"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(2) Ако пружање услуге из става 1. овог члана није могуће, или потрошач не прихвати услугу из оправданих разлога, агенција је обавезна да потрошачу надокнади трошкове који су посљедица измјене након поласка на путовање, као и да обезбиједи бесплатан повратак одговарајућим превозним средством у мјесто поласка или друго мјесто о којем се договори са потрошачем. </w:t>
      </w:r>
    </w:p>
    <w:p w14:paraId="59ED8897"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(3) Ако агенција не пружи потрошачу услуге из става 1. овог члана или ако не обезбиједи бесплатан повратак одговарајућим превозним средством у мјесто поласка или друго мјесто о којем се договори са потрошачем, потрошач може да:</w:t>
      </w:r>
    </w:p>
    <w:p w14:paraId="089DDDC1"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  о свом трошку прибави друге одговарајуће услуге и</w:t>
      </w:r>
    </w:p>
    <w:p w14:paraId="2B50E0DF"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2) изврши повратак одговарајућим превозним средством у мјесто поласка или друго мјесто о којем се договори са агенцијом.</w:t>
      </w:r>
    </w:p>
    <w:p w14:paraId="58CFA7D9"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(4) У случају из става 3. овог члана агенција је дужна да потрошачу, на његов захтјев, надокнади трошкове.</w:t>
      </w:r>
    </w:p>
    <w:p w14:paraId="076CA1DC" w14:textId="77777777" w:rsidR="007C7650" w:rsidRPr="002D6EE5" w:rsidRDefault="007C7650" w:rsidP="007C7650">
      <w:pPr>
        <w:pStyle w:val="NoSpacing"/>
        <w:jc w:val="center"/>
        <w:rPr>
          <w:rFonts w:ascii="Times New Roman" w:hAnsi="Times New Roman"/>
          <w:sz w:val="24"/>
          <w:szCs w:val="24"/>
          <w:lang w:val="sr-Cyrl-BA"/>
        </w:rPr>
      </w:pPr>
    </w:p>
    <w:p w14:paraId="593879AA" w14:textId="6C68B174" w:rsidR="007D4AEC" w:rsidRPr="002D6EE5" w:rsidRDefault="007D4AEC" w:rsidP="007C7650">
      <w:pPr>
        <w:pStyle w:val="NoSpacing"/>
        <w:jc w:val="center"/>
        <w:rPr>
          <w:rFonts w:ascii="Times New Roman" w:hAnsi="Times New Roman"/>
          <w:sz w:val="24"/>
          <w:szCs w:val="24"/>
          <w:lang w:val="sr-Cyrl-BA"/>
        </w:rPr>
      </w:pPr>
      <w:r w:rsidRPr="002D6EE5">
        <w:rPr>
          <w:rFonts w:ascii="Times New Roman" w:hAnsi="Times New Roman"/>
          <w:sz w:val="24"/>
          <w:szCs w:val="24"/>
          <w:lang w:val="sr-Cyrl-BA"/>
        </w:rPr>
        <w:t>Члан 80.</w:t>
      </w:r>
    </w:p>
    <w:p w14:paraId="66A04BF7" w14:textId="77777777" w:rsidR="007D4AEC" w:rsidRPr="002D6EE5" w:rsidRDefault="007D4AEC" w:rsidP="007C7650">
      <w:pPr>
        <w:pStyle w:val="NoSpacing"/>
        <w:jc w:val="center"/>
        <w:rPr>
          <w:rFonts w:ascii="Times New Roman" w:hAnsi="Times New Roman"/>
          <w:sz w:val="24"/>
          <w:szCs w:val="24"/>
          <w:lang w:val="sr-Cyrl-BA"/>
        </w:rPr>
      </w:pPr>
    </w:p>
    <w:p w14:paraId="2E8F4170"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 Ако агенција организује боравак ученика или студента на школовању, односно на студијама у иностранству, обавезна је да обезбиједи смјештај ученика, односно студента у одговарајућој породици или другом одговарајућем смјештају, у сарадњи са учеником, односно студентом и у складу са стандардима који се основано могу очекивати у земљи из које потиче.</w:t>
      </w:r>
    </w:p>
    <w:p w14:paraId="48CE1F15"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(2) Агенција је обавезна да обезбиједи ученику, односно студенту могућност редовног похађања наставе или обуке у току боравка у иностранству. </w:t>
      </w:r>
    </w:p>
    <w:p w14:paraId="268B47B7" w14:textId="5DF15DCA"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(3) Агенција је обавезна да најкасније у року од 14 дана од дана поч</w:t>
      </w:r>
      <w:r w:rsidR="00690718" w:rsidRPr="002D6EE5">
        <w:rPr>
          <w:rFonts w:ascii="Times New Roman" w:hAnsi="Times New Roman"/>
          <w:sz w:val="24"/>
          <w:szCs w:val="24"/>
          <w:lang w:val="sr-Cyrl-BA"/>
        </w:rPr>
        <w:t>етка</w:t>
      </w:r>
      <w:r w:rsidRPr="002D6EE5">
        <w:rPr>
          <w:rFonts w:ascii="Times New Roman" w:hAnsi="Times New Roman"/>
          <w:sz w:val="24"/>
          <w:szCs w:val="24"/>
          <w:lang w:val="sr-Cyrl-BA"/>
        </w:rPr>
        <w:t xml:space="preserve"> путовања обавијести потрошача о имену, адреси и телефонском броју породице домаћина и имену, адреси и телефонском броју одговорног лица коме ученик, односно студент може да се обрати за помоћ у мјесту боравка у иностранству. </w:t>
      </w:r>
    </w:p>
    <w:p w14:paraId="484AFE36"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(4) Агенција је дужна да ученику, односно студенту, пружи неопходне информације о култури, обичајима и начину живота у земљи домаћина. </w:t>
      </w:r>
    </w:p>
    <w:p w14:paraId="6D0BD7C4" w14:textId="77777777" w:rsidR="0012401B"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(5) Ако агенција не испуни обавезе из ст. 3. и 4. овог члана, потрошач има право да прије поч</w:t>
      </w:r>
      <w:r w:rsidR="00690718" w:rsidRPr="002D6EE5">
        <w:rPr>
          <w:rFonts w:ascii="Times New Roman" w:hAnsi="Times New Roman"/>
          <w:sz w:val="24"/>
          <w:szCs w:val="24"/>
          <w:lang w:val="sr-Cyrl-BA"/>
        </w:rPr>
        <w:t>етка</w:t>
      </w:r>
      <w:r w:rsidRPr="002D6EE5">
        <w:rPr>
          <w:rFonts w:ascii="Times New Roman" w:hAnsi="Times New Roman"/>
          <w:sz w:val="24"/>
          <w:szCs w:val="24"/>
          <w:lang w:val="sr-Cyrl-BA"/>
        </w:rPr>
        <w:t xml:space="preserve"> путовања без накнаде раскине уговор о туристичком пакет‐аранжману.</w:t>
      </w:r>
    </w:p>
    <w:p w14:paraId="32993624" w14:textId="0579FDF3"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(6) Терет доказивања испуњења обавеза из ст. 3. и 4. овог члана је на агенцији.</w:t>
      </w:r>
    </w:p>
    <w:p w14:paraId="3ABEBE80"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(7) Потрошач има право да раскине уговор о туристичком пакет-аранжману у било које вријеме прије путовања. </w:t>
      </w:r>
    </w:p>
    <w:p w14:paraId="429EF730" w14:textId="11A0C683"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(8) У случају да потрошач раскине уговор о туристичком пакет-аранжману након поч</w:t>
      </w:r>
      <w:r w:rsidR="00690718" w:rsidRPr="002D6EE5">
        <w:rPr>
          <w:rFonts w:ascii="Times New Roman" w:hAnsi="Times New Roman"/>
          <w:sz w:val="24"/>
          <w:szCs w:val="24"/>
          <w:lang w:val="sr-Cyrl-BA"/>
        </w:rPr>
        <w:t>етка</w:t>
      </w:r>
      <w:r w:rsidRPr="002D6EE5">
        <w:rPr>
          <w:rFonts w:ascii="Times New Roman" w:hAnsi="Times New Roman"/>
          <w:sz w:val="24"/>
          <w:szCs w:val="24"/>
          <w:lang w:val="sr-Cyrl-BA"/>
        </w:rPr>
        <w:t xml:space="preserve"> путовања, агенција је дужна да организује повратак ученика, односно студента у мјесто поласка. </w:t>
      </w:r>
    </w:p>
    <w:p w14:paraId="677DB93D" w14:textId="24B8A2AB"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(9) У случају да потрошач раскине уговор о туристичком пакет-аранжману након </w:t>
      </w:r>
      <w:r w:rsidR="00690718" w:rsidRPr="002D6EE5">
        <w:rPr>
          <w:rFonts w:ascii="Times New Roman" w:hAnsi="Times New Roman"/>
          <w:sz w:val="24"/>
          <w:szCs w:val="24"/>
          <w:lang w:val="sr-Cyrl-BA"/>
        </w:rPr>
        <w:t>почетка</w:t>
      </w:r>
      <w:r w:rsidRPr="002D6EE5">
        <w:rPr>
          <w:rFonts w:ascii="Times New Roman" w:hAnsi="Times New Roman"/>
          <w:sz w:val="24"/>
          <w:szCs w:val="24"/>
          <w:lang w:val="sr-Cyrl-BA"/>
        </w:rPr>
        <w:t xml:space="preserve"> путовања из разлога за које агенција не одговара, агенција има право на накнаду трошкова повратка ученика, односно студента.</w:t>
      </w:r>
    </w:p>
    <w:p w14:paraId="2A1FE28F" w14:textId="77777777" w:rsidR="008A60D0" w:rsidRPr="002D6EE5" w:rsidRDefault="008A60D0" w:rsidP="00CF73A9">
      <w:pPr>
        <w:pStyle w:val="NoSpacing"/>
        <w:jc w:val="center"/>
        <w:rPr>
          <w:rFonts w:ascii="Times New Roman" w:hAnsi="Times New Roman"/>
          <w:sz w:val="24"/>
          <w:szCs w:val="24"/>
          <w:lang w:val="sr-Cyrl-BA"/>
        </w:rPr>
      </w:pPr>
    </w:p>
    <w:p w14:paraId="20292F04" w14:textId="72866D66" w:rsidR="007D4AEC" w:rsidRPr="002D6EE5" w:rsidRDefault="007D4AEC" w:rsidP="00CF73A9">
      <w:pPr>
        <w:pStyle w:val="NoSpacing"/>
        <w:jc w:val="center"/>
        <w:rPr>
          <w:rFonts w:ascii="Times New Roman" w:hAnsi="Times New Roman"/>
          <w:sz w:val="24"/>
          <w:szCs w:val="24"/>
          <w:lang w:val="sr-Cyrl-BA"/>
        </w:rPr>
      </w:pPr>
      <w:r w:rsidRPr="002D6EE5">
        <w:rPr>
          <w:rFonts w:ascii="Times New Roman" w:hAnsi="Times New Roman"/>
          <w:sz w:val="24"/>
          <w:szCs w:val="24"/>
          <w:lang w:val="sr-Cyrl-BA"/>
        </w:rPr>
        <w:t>Члан 81.</w:t>
      </w:r>
    </w:p>
    <w:p w14:paraId="66FD7A4D" w14:textId="77777777" w:rsidR="007D4AEC" w:rsidRPr="002D6EE5" w:rsidRDefault="007D4AEC" w:rsidP="00CF73A9">
      <w:pPr>
        <w:pStyle w:val="NoSpacing"/>
        <w:jc w:val="center"/>
        <w:rPr>
          <w:rFonts w:ascii="Times New Roman" w:hAnsi="Times New Roman"/>
          <w:sz w:val="24"/>
          <w:szCs w:val="24"/>
          <w:lang w:val="sr-Cyrl-BA"/>
        </w:rPr>
      </w:pPr>
    </w:p>
    <w:p w14:paraId="2549D19D" w14:textId="01526B5B"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 Агенција</w:t>
      </w:r>
      <w:r w:rsidR="00E15E3F" w:rsidRPr="002D6EE5">
        <w:rPr>
          <w:rFonts w:ascii="Times New Roman" w:hAnsi="Times New Roman"/>
          <w:sz w:val="24"/>
          <w:szCs w:val="24"/>
          <w:lang w:val="sr-Cyrl-BA"/>
        </w:rPr>
        <w:t xml:space="preserve"> и локални представник агенције</w:t>
      </w:r>
      <w:r w:rsidRPr="002D6EE5">
        <w:rPr>
          <w:rFonts w:ascii="Times New Roman" w:hAnsi="Times New Roman"/>
          <w:sz w:val="24"/>
          <w:szCs w:val="24"/>
          <w:lang w:val="sr-Cyrl-BA"/>
        </w:rPr>
        <w:t xml:space="preserve"> дужни су да без одгађања:</w:t>
      </w:r>
    </w:p>
    <w:p w14:paraId="1BFB2E42"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1) одговоре на притужбе потрошача за вријеме трајања путовања и </w:t>
      </w:r>
    </w:p>
    <w:p w14:paraId="0E2A52A0"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2) отклоне свако одступање од уговора о туристичком пакет-аранжману на које потрошач укаже. </w:t>
      </w:r>
    </w:p>
    <w:p w14:paraId="08B083E5"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lastRenderedPageBreak/>
        <w:t xml:space="preserve">(2) У случају да одступање од уговора о туристичком пакет-аранжману на које потрошач укаже није отклоњено за вријеме трајања путовања, потрошач има право да захтијева сразмјерно умањење цијене. </w:t>
      </w:r>
    </w:p>
    <w:p w14:paraId="76C08B68" w14:textId="779353B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(3) Ако одступање од уговора о туристичком пакет-аранжману на које потрошач укаже, а није отклоњено за вријеме трајања путовања, представља неизвршење или дјелимично извршење уговорне обавезе</w:t>
      </w:r>
      <w:r w:rsidR="0012401B" w:rsidRPr="002D6EE5">
        <w:rPr>
          <w:rFonts w:ascii="Times New Roman" w:hAnsi="Times New Roman"/>
          <w:sz w:val="24"/>
          <w:szCs w:val="24"/>
          <w:lang w:val="sr-Cyrl-BA"/>
        </w:rPr>
        <w:t xml:space="preserve"> у</w:t>
      </w:r>
      <w:r w:rsidRPr="002D6EE5">
        <w:rPr>
          <w:rFonts w:ascii="Times New Roman" w:hAnsi="Times New Roman"/>
          <w:sz w:val="24"/>
          <w:szCs w:val="24"/>
          <w:lang w:val="sr-Cyrl-BA"/>
        </w:rPr>
        <w:t xml:space="preserve"> </w:t>
      </w:r>
      <w:r w:rsidR="00E15E3F" w:rsidRPr="002D6EE5">
        <w:rPr>
          <w:rFonts w:ascii="Times New Roman" w:hAnsi="Times New Roman"/>
          <w:sz w:val="24"/>
          <w:szCs w:val="24"/>
          <w:lang w:val="sr-Cyrl-BA"/>
        </w:rPr>
        <w:t>вези са</w:t>
      </w:r>
      <w:r w:rsidRPr="002D6EE5">
        <w:rPr>
          <w:rFonts w:ascii="Times New Roman" w:hAnsi="Times New Roman"/>
          <w:sz w:val="24"/>
          <w:szCs w:val="24"/>
          <w:lang w:val="sr-Cyrl-BA"/>
        </w:rPr>
        <w:t xml:space="preserve"> њен</w:t>
      </w:r>
      <w:r w:rsidR="00E15E3F" w:rsidRPr="002D6EE5">
        <w:rPr>
          <w:rFonts w:ascii="Times New Roman" w:hAnsi="Times New Roman"/>
          <w:sz w:val="24"/>
          <w:szCs w:val="24"/>
          <w:lang w:val="sr-Cyrl-BA"/>
        </w:rPr>
        <w:t>им</w:t>
      </w:r>
      <w:r w:rsidRPr="002D6EE5">
        <w:rPr>
          <w:rFonts w:ascii="Times New Roman" w:hAnsi="Times New Roman"/>
          <w:sz w:val="24"/>
          <w:szCs w:val="24"/>
          <w:lang w:val="sr-Cyrl-BA"/>
        </w:rPr>
        <w:t xml:space="preserve"> обим</w:t>
      </w:r>
      <w:r w:rsidR="00E15E3F" w:rsidRPr="002D6EE5">
        <w:rPr>
          <w:rFonts w:ascii="Times New Roman" w:hAnsi="Times New Roman"/>
          <w:sz w:val="24"/>
          <w:szCs w:val="24"/>
          <w:lang w:val="sr-Cyrl-BA"/>
        </w:rPr>
        <w:t>ом</w:t>
      </w:r>
      <w:r w:rsidRPr="002D6EE5">
        <w:rPr>
          <w:rFonts w:ascii="Times New Roman" w:hAnsi="Times New Roman"/>
          <w:sz w:val="24"/>
          <w:szCs w:val="24"/>
          <w:lang w:val="sr-Cyrl-BA"/>
        </w:rPr>
        <w:t xml:space="preserve"> или квалитет</w:t>
      </w:r>
      <w:r w:rsidR="00E15E3F" w:rsidRPr="002D6EE5">
        <w:rPr>
          <w:rFonts w:ascii="Times New Roman" w:hAnsi="Times New Roman"/>
          <w:sz w:val="24"/>
          <w:szCs w:val="24"/>
          <w:lang w:val="sr-Cyrl-BA"/>
        </w:rPr>
        <w:t>ом</w:t>
      </w:r>
      <w:r w:rsidR="0012401B" w:rsidRPr="002D6EE5">
        <w:rPr>
          <w:rFonts w:ascii="Times New Roman" w:hAnsi="Times New Roman"/>
          <w:sz w:val="24"/>
          <w:szCs w:val="24"/>
          <w:lang w:val="sr-Cyrl-BA"/>
        </w:rPr>
        <w:t xml:space="preserve"> и</w:t>
      </w:r>
      <w:r w:rsidRPr="002D6EE5">
        <w:rPr>
          <w:rFonts w:ascii="Times New Roman" w:hAnsi="Times New Roman"/>
          <w:sz w:val="24"/>
          <w:szCs w:val="24"/>
          <w:lang w:val="sr-Cyrl-BA"/>
        </w:rPr>
        <w:t xml:space="preserve"> потрошач може да захтијева од агенције повраћај уплаћених средстава по основу уговора о туристичком пакет-аранжману.</w:t>
      </w:r>
    </w:p>
    <w:p w14:paraId="53B0FCDB"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(4) Потрошач не може да захтијева умањење цијене ако несавјесно пропусти да укаже на одступања између пружених и уговорених услуга.</w:t>
      </w:r>
    </w:p>
    <w:p w14:paraId="47E142F0" w14:textId="77777777" w:rsidR="007D4AEC" w:rsidRPr="002D6EE5" w:rsidRDefault="007D4AEC" w:rsidP="00CF73A9">
      <w:pPr>
        <w:pStyle w:val="NoSpacing"/>
        <w:jc w:val="center"/>
        <w:rPr>
          <w:rFonts w:ascii="Times New Roman" w:hAnsi="Times New Roman"/>
          <w:sz w:val="24"/>
          <w:szCs w:val="24"/>
          <w:lang w:val="sr-Cyrl-BA"/>
        </w:rPr>
      </w:pPr>
    </w:p>
    <w:p w14:paraId="35050D1F" w14:textId="77777777" w:rsidR="007D4AEC" w:rsidRPr="002D6EE5" w:rsidRDefault="007D4AEC" w:rsidP="00CF73A9">
      <w:pPr>
        <w:pStyle w:val="NoSpacing"/>
        <w:jc w:val="center"/>
        <w:rPr>
          <w:rFonts w:ascii="Times New Roman" w:hAnsi="Times New Roman"/>
          <w:sz w:val="24"/>
          <w:szCs w:val="24"/>
          <w:lang w:val="sr-Cyrl-BA"/>
        </w:rPr>
      </w:pPr>
      <w:r w:rsidRPr="002D6EE5">
        <w:rPr>
          <w:rFonts w:ascii="Times New Roman" w:hAnsi="Times New Roman"/>
          <w:sz w:val="24"/>
          <w:szCs w:val="24"/>
          <w:lang w:val="sr-Cyrl-BA"/>
        </w:rPr>
        <w:t>Члан 82.</w:t>
      </w:r>
    </w:p>
    <w:p w14:paraId="1DD53FD2" w14:textId="77777777" w:rsidR="007D4AEC" w:rsidRPr="002D6EE5" w:rsidRDefault="007D4AEC" w:rsidP="00CF73A9">
      <w:pPr>
        <w:pStyle w:val="NoSpacing"/>
        <w:jc w:val="center"/>
        <w:rPr>
          <w:rFonts w:ascii="Times New Roman" w:hAnsi="Times New Roman"/>
          <w:sz w:val="24"/>
          <w:szCs w:val="24"/>
          <w:lang w:val="sr-Cyrl-BA"/>
        </w:rPr>
      </w:pPr>
    </w:p>
    <w:p w14:paraId="18FE21CD"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(1) Агенција је обавезна да реализује аранжман на начин који је уговорен. </w:t>
      </w:r>
    </w:p>
    <w:p w14:paraId="68636606"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(2) У случају да аранжман није реализован у складу са уговором о туристичком пакет-аранжману, потрошач може да захтијева од агенције отклањање недостатака у примјереном року. </w:t>
      </w:r>
    </w:p>
    <w:p w14:paraId="484DE8FE"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(3) Ако агенција у примјереном року не отклони недостатке у реализацији уговора о туристичком пакет-аранжману у складу са чланом 81. овог закона, потрошач може да раскине уговор.</w:t>
      </w:r>
    </w:p>
    <w:p w14:paraId="6FF038EE" w14:textId="40F5712F"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(4) Потрошач није дужан да агенцији остави примјерен рок за отклањање недостатака у реализацији уговора о туристичком пакет-аранжману ако:</w:t>
      </w:r>
    </w:p>
    <w:p w14:paraId="6DC4E870" w14:textId="56E57B0B"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 пружање друге одговарајуће услуге није могуће или ако агенција изричито одбије да пружи другу одговарајућу услугу</w:t>
      </w:r>
      <w:r w:rsidR="00E001B2" w:rsidRPr="002D6EE5">
        <w:rPr>
          <w:rFonts w:ascii="Times New Roman" w:hAnsi="Times New Roman"/>
          <w:sz w:val="24"/>
          <w:szCs w:val="24"/>
          <w:lang w:val="sr-Cyrl-BA"/>
        </w:rPr>
        <w:t>,</w:t>
      </w:r>
    </w:p>
    <w:p w14:paraId="3615F2C5" w14:textId="360FEDE9"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2) нема интерес за отклањање недостатака у реализацији уговора. </w:t>
      </w:r>
    </w:p>
    <w:p w14:paraId="030F4091" w14:textId="3CAE29D1"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(5) Агенција сноси трошкове повратка потрошача у мјесто поласка или друго мјесто о којем се договори са потрошачем и друге трошкове који настану због раскида уговора о туристичком пакет-аранжману.</w:t>
      </w:r>
    </w:p>
    <w:p w14:paraId="7E2A286E" w14:textId="77777777" w:rsidR="007D4AEC" w:rsidRPr="002D6EE5" w:rsidRDefault="007D4AEC" w:rsidP="00CF73A9">
      <w:pPr>
        <w:pStyle w:val="NoSpacing"/>
        <w:jc w:val="center"/>
        <w:rPr>
          <w:rFonts w:ascii="Times New Roman" w:hAnsi="Times New Roman"/>
          <w:sz w:val="24"/>
          <w:szCs w:val="24"/>
          <w:lang w:val="sr-Cyrl-BA"/>
        </w:rPr>
      </w:pPr>
    </w:p>
    <w:p w14:paraId="325E09B6" w14:textId="77777777" w:rsidR="007D4AEC" w:rsidRPr="002D6EE5" w:rsidRDefault="007D4AEC" w:rsidP="00CF73A9">
      <w:pPr>
        <w:pStyle w:val="NoSpacing"/>
        <w:jc w:val="center"/>
        <w:rPr>
          <w:rFonts w:ascii="Times New Roman" w:hAnsi="Times New Roman"/>
          <w:sz w:val="24"/>
          <w:szCs w:val="24"/>
          <w:lang w:val="sr-Cyrl-BA"/>
        </w:rPr>
      </w:pPr>
      <w:r w:rsidRPr="002D6EE5">
        <w:rPr>
          <w:rFonts w:ascii="Times New Roman" w:hAnsi="Times New Roman"/>
          <w:sz w:val="24"/>
          <w:szCs w:val="24"/>
          <w:lang w:val="sr-Cyrl-BA"/>
        </w:rPr>
        <w:t>Члан 83.</w:t>
      </w:r>
    </w:p>
    <w:p w14:paraId="5CA7476F" w14:textId="77777777" w:rsidR="007D4AEC" w:rsidRPr="002D6EE5" w:rsidRDefault="007D4AEC" w:rsidP="00CF73A9">
      <w:pPr>
        <w:pStyle w:val="NoSpacing"/>
        <w:jc w:val="center"/>
        <w:rPr>
          <w:rFonts w:ascii="Times New Roman" w:hAnsi="Times New Roman"/>
          <w:sz w:val="24"/>
          <w:szCs w:val="24"/>
          <w:lang w:val="sr-Cyrl-BA"/>
        </w:rPr>
      </w:pPr>
    </w:p>
    <w:p w14:paraId="186C4FA2"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(1) Ако због догађаја за који нису одговорне уговорне стране испуњење обавезе агенције постане немогуће, престају и обавезе потрошача. </w:t>
      </w:r>
    </w:p>
    <w:p w14:paraId="0E37B952" w14:textId="78EB380F"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(2) Ако је у случају из става 1. овог члана потрошач предузео одређене радње </w:t>
      </w:r>
      <w:r w:rsidR="005E1A11" w:rsidRPr="002D6EE5">
        <w:rPr>
          <w:rFonts w:ascii="Times New Roman" w:hAnsi="Times New Roman"/>
          <w:sz w:val="24"/>
          <w:szCs w:val="24"/>
          <w:lang w:val="sr-Cyrl-BA"/>
        </w:rPr>
        <w:t>ради</w:t>
      </w:r>
      <w:r w:rsidRPr="002D6EE5">
        <w:rPr>
          <w:rFonts w:ascii="Times New Roman" w:hAnsi="Times New Roman"/>
          <w:sz w:val="24"/>
          <w:szCs w:val="24"/>
          <w:lang w:val="sr-Cyrl-BA"/>
        </w:rPr>
        <w:t xml:space="preserve"> испуњења своје уговорне обавезе, потрошач може </w:t>
      </w:r>
      <w:r w:rsidR="0012401B" w:rsidRPr="002D6EE5">
        <w:rPr>
          <w:rFonts w:ascii="Times New Roman" w:hAnsi="Times New Roman"/>
          <w:sz w:val="24"/>
          <w:szCs w:val="24"/>
          <w:lang w:val="sr-Cyrl-BA"/>
        </w:rPr>
        <w:t xml:space="preserve">да </w:t>
      </w:r>
      <w:r w:rsidRPr="002D6EE5">
        <w:rPr>
          <w:rFonts w:ascii="Times New Roman" w:hAnsi="Times New Roman"/>
          <w:sz w:val="24"/>
          <w:szCs w:val="24"/>
          <w:lang w:val="sr-Cyrl-BA"/>
        </w:rPr>
        <w:t>захтијева од агенције враћање уплаћених средстава по правилима о враћању стеченог без основа.</w:t>
      </w:r>
    </w:p>
    <w:p w14:paraId="0ACD2C80" w14:textId="765EE74E"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(3) Трошкове повратка потрошача у мјесто поласка или друго договорено мјесто сносе уговорне стране у једнаким дијеловима, а друге трошкове који се односе на престанак уговора о туристичком пакет-аранжману сноси потрошач.</w:t>
      </w:r>
    </w:p>
    <w:p w14:paraId="789B5EAE" w14:textId="77777777" w:rsidR="007D4AEC" w:rsidRPr="002D6EE5" w:rsidRDefault="007D4AEC" w:rsidP="00CF73A9">
      <w:pPr>
        <w:pStyle w:val="NoSpacing"/>
        <w:jc w:val="center"/>
        <w:rPr>
          <w:rFonts w:ascii="Times New Roman" w:hAnsi="Times New Roman"/>
          <w:sz w:val="24"/>
          <w:szCs w:val="24"/>
          <w:lang w:val="sr-Cyrl-BA"/>
        </w:rPr>
      </w:pPr>
    </w:p>
    <w:p w14:paraId="7B8C3750" w14:textId="77777777" w:rsidR="007D4AEC" w:rsidRPr="002D6EE5" w:rsidRDefault="007D4AEC" w:rsidP="00CF73A9">
      <w:pPr>
        <w:pStyle w:val="NoSpacing"/>
        <w:jc w:val="center"/>
        <w:rPr>
          <w:rFonts w:ascii="Times New Roman" w:hAnsi="Times New Roman"/>
          <w:sz w:val="24"/>
          <w:szCs w:val="24"/>
          <w:lang w:val="sr-Cyrl-BA"/>
        </w:rPr>
      </w:pPr>
      <w:r w:rsidRPr="002D6EE5">
        <w:rPr>
          <w:rFonts w:ascii="Times New Roman" w:hAnsi="Times New Roman"/>
          <w:sz w:val="24"/>
          <w:szCs w:val="24"/>
          <w:lang w:val="sr-Cyrl-BA"/>
        </w:rPr>
        <w:t>Члан 84.</w:t>
      </w:r>
    </w:p>
    <w:p w14:paraId="4D32ECE0" w14:textId="77777777" w:rsidR="007D4AEC" w:rsidRPr="002D6EE5" w:rsidRDefault="007D4AEC" w:rsidP="00CF73A9">
      <w:pPr>
        <w:pStyle w:val="NoSpacing"/>
        <w:jc w:val="center"/>
        <w:rPr>
          <w:rFonts w:ascii="Times New Roman" w:hAnsi="Times New Roman"/>
          <w:sz w:val="24"/>
          <w:szCs w:val="24"/>
          <w:lang w:val="sr-Cyrl-BA"/>
        </w:rPr>
      </w:pPr>
    </w:p>
    <w:p w14:paraId="35B62E1C" w14:textId="31DC9026"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(1) Ако агенција или треће лице које је у име агенције требало да изврши обавезу из уговора о туристичком пакет-аранжману не испуни, односно дјелимично испуни обавезу из уговора или ако касни са њеним испуњењем, потрошач може да захтијева накнаду штете, укључујући нематеријалну штету. </w:t>
      </w:r>
    </w:p>
    <w:p w14:paraId="2913AEC2" w14:textId="61AF6AF8"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(2) Ако у случају из става 1. овог члана потрошач поднесе агенцији захтјев за накнаду штете </w:t>
      </w:r>
      <w:r w:rsidR="005E1A11" w:rsidRPr="002D6EE5">
        <w:rPr>
          <w:rFonts w:ascii="Times New Roman" w:hAnsi="Times New Roman"/>
          <w:sz w:val="24"/>
          <w:szCs w:val="24"/>
          <w:lang w:val="sr-Cyrl-BA"/>
        </w:rPr>
        <w:t>јер</w:t>
      </w:r>
      <w:r w:rsidRPr="002D6EE5">
        <w:rPr>
          <w:rFonts w:ascii="Times New Roman" w:hAnsi="Times New Roman"/>
          <w:sz w:val="24"/>
          <w:szCs w:val="24"/>
          <w:lang w:val="sr-Cyrl-BA"/>
        </w:rPr>
        <w:t xml:space="preserve"> треће лице које је у име агенције требало да изврши обавезу из уговора о туристичком пакет-аранжману н</w:t>
      </w:r>
      <w:r w:rsidR="005E1A11" w:rsidRPr="002D6EE5">
        <w:rPr>
          <w:rFonts w:ascii="Times New Roman" w:hAnsi="Times New Roman"/>
          <w:sz w:val="24"/>
          <w:szCs w:val="24"/>
          <w:lang w:val="sr-Cyrl-BA"/>
        </w:rPr>
        <w:t>иј</w:t>
      </w:r>
      <w:r w:rsidRPr="002D6EE5">
        <w:rPr>
          <w:rFonts w:ascii="Times New Roman" w:hAnsi="Times New Roman"/>
          <w:sz w:val="24"/>
          <w:szCs w:val="24"/>
          <w:lang w:val="sr-Cyrl-BA"/>
        </w:rPr>
        <w:t>е испуни</w:t>
      </w:r>
      <w:r w:rsidR="005E1A11" w:rsidRPr="002D6EE5">
        <w:rPr>
          <w:rFonts w:ascii="Times New Roman" w:hAnsi="Times New Roman"/>
          <w:sz w:val="24"/>
          <w:szCs w:val="24"/>
          <w:lang w:val="sr-Cyrl-BA"/>
        </w:rPr>
        <w:t>ло</w:t>
      </w:r>
      <w:r w:rsidRPr="002D6EE5">
        <w:rPr>
          <w:rFonts w:ascii="Times New Roman" w:hAnsi="Times New Roman"/>
          <w:sz w:val="24"/>
          <w:szCs w:val="24"/>
          <w:lang w:val="sr-Cyrl-BA"/>
        </w:rPr>
        <w:t xml:space="preserve">, односно дјелимично </w:t>
      </w:r>
      <w:r w:rsidR="005E1A11" w:rsidRPr="002D6EE5">
        <w:rPr>
          <w:rFonts w:ascii="Times New Roman" w:hAnsi="Times New Roman"/>
          <w:sz w:val="24"/>
          <w:szCs w:val="24"/>
          <w:lang w:val="sr-Cyrl-BA"/>
        </w:rPr>
        <w:t xml:space="preserve">је </w:t>
      </w:r>
      <w:r w:rsidRPr="002D6EE5">
        <w:rPr>
          <w:rFonts w:ascii="Times New Roman" w:hAnsi="Times New Roman"/>
          <w:sz w:val="24"/>
          <w:szCs w:val="24"/>
          <w:lang w:val="sr-Cyrl-BA"/>
        </w:rPr>
        <w:t>испуни</w:t>
      </w:r>
      <w:r w:rsidR="005E1A11" w:rsidRPr="002D6EE5">
        <w:rPr>
          <w:rFonts w:ascii="Times New Roman" w:hAnsi="Times New Roman"/>
          <w:sz w:val="24"/>
          <w:szCs w:val="24"/>
          <w:lang w:val="sr-Cyrl-BA"/>
        </w:rPr>
        <w:t>ло</w:t>
      </w:r>
      <w:r w:rsidRPr="002D6EE5">
        <w:rPr>
          <w:rFonts w:ascii="Times New Roman" w:hAnsi="Times New Roman"/>
          <w:sz w:val="24"/>
          <w:szCs w:val="24"/>
          <w:lang w:val="sr-Cyrl-BA"/>
        </w:rPr>
        <w:t xml:space="preserve"> обавезу из уговора или ако закасни са њеним испуњењем, агенција је овлашћена да од трећег лица захтијева накнаду уплаћеног износа.</w:t>
      </w:r>
    </w:p>
    <w:p w14:paraId="7323FFFF"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lastRenderedPageBreak/>
        <w:t>(3) Агенција се ослобађа одговорности из става 1. овог члана ако докаже да је неиспуњење, дјелимично испуњење или кашњење са испуњењем посљедица потрошачевог намјерног или крајње непажљивог поступања.</w:t>
      </w:r>
    </w:p>
    <w:p w14:paraId="4720CA54" w14:textId="77777777" w:rsidR="007D4AEC" w:rsidRPr="002D6EE5" w:rsidRDefault="007D4AEC" w:rsidP="00CF73A9">
      <w:pPr>
        <w:pStyle w:val="NoSpacing"/>
        <w:rPr>
          <w:rFonts w:ascii="Times New Roman" w:hAnsi="Times New Roman"/>
          <w:sz w:val="24"/>
          <w:szCs w:val="24"/>
          <w:lang w:val="sr-Cyrl-BA"/>
        </w:rPr>
      </w:pPr>
    </w:p>
    <w:p w14:paraId="7EECB250" w14:textId="77777777" w:rsidR="007D4AEC" w:rsidRPr="002D6EE5" w:rsidRDefault="007D4AEC" w:rsidP="00CF73A9">
      <w:pPr>
        <w:pStyle w:val="NoSpacing"/>
        <w:jc w:val="center"/>
        <w:rPr>
          <w:rFonts w:ascii="Times New Roman" w:hAnsi="Times New Roman"/>
          <w:sz w:val="24"/>
          <w:szCs w:val="24"/>
          <w:lang w:val="sr-Cyrl-BA"/>
        </w:rPr>
      </w:pPr>
      <w:r w:rsidRPr="002D6EE5">
        <w:rPr>
          <w:rFonts w:ascii="Times New Roman" w:hAnsi="Times New Roman"/>
          <w:sz w:val="24"/>
          <w:szCs w:val="24"/>
          <w:lang w:val="sr-Cyrl-BA"/>
        </w:rPr>
        <w:t>Члан 85.</w:t>
      </w:r>
    </w:p>
    <w:p w14:paraId="59819AD3" w14:textId="77777777" w:rsidR="007D4AEC" w:rsidRPr="002D6EE5" w:rsidRDefault="007D4AEC" w:rsidP="00CF73A9">
      <w:pPr>
        <w:pStyle w:val="NoSpacing"/>
        <w:jc w:val="both"/>
        <w:rPr>
          <w:rFonts w:ascii="Times New Roman" w:hAnsi="Times New Roman"/>
          <w:sz w:val="24"/>
          <w:szCs w:val="24"/>
          <w:lang w:val="sr-Cyrl-BA"/>
        </w:rPr>
      </w:pPr>
    </w:p>
    <w:p w14:paraId="5C1D82EB"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 Потрошач је обавезан да агенцију и локалног представника агенције на коју је агенција упутила потрошача за случај потребе пружања одређене помоћи, у писаној форми или на други одговарајући начин, обавијести о недостацима извршених услуга, најкасније у року од 30 дана од дана утврђивања недостатака.</w:t>
      </w:r>
    </w:p>
    <w:p w14:paraId="73344B48" w14:textId="7429469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(2) Агенција је обавезна да прије </w:t>
      </w:r>
      <w:r w:rsidR="00690718" w:rsidRPr="002D6EE5">
        <w:rPr>
          <w:rFonts w:ascii="Times New Roman" w:hAnsi="Times New Roman"/>
          <w:sz w:val="24"/>
          <w:szCs w:val="24"/>
          <w:lang w:val="sr-Cyrl-BA"/>
        </w:rPr>
        <w:t>почетка</w:t>
      </w:r>
      <w:r w:rsidRPr="002D6EE5">
        <w:rPr>
          <w:rFonts w:ascii="Times New Roman" w:hAnsi="Times New Roman"/>
          <w:sz w:val="24"/>
          <w:szCs w:val="24"/>
          <w:lang w:val="sr-Cyrl-BA"/>
        </w:rPr>
        <w:t xml:space="preserve"> путовања, на јасан и разумљив начин, у писаној форми или на трајном носачу записа који је лако доступан потрошачу, обавијести потрошача о дужности из става 1. овог члана и могућим посљедицама пропуштања извршења те дужности.</w:t>
      </w:r>
    </w:p>
    <w:p w14:paraId="38390829"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(3) Агенција је обавезна да потрошачу омогући да се на једноставан и приступачан начин обраћа лицу одговорном за пријем притужби потрошача за вријеме трајања путовања.</w:t>
      </w:r>
    </w:p>
    <w:p w14:paraId="7EFAE23C" w14:textId="338D81B5"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(4) Ако агенција не испуни обавезе из ст. 2. и 3. овог члана, потрошач не може сносити штетне посљедице пропуштања да агенцију или локалног представника агенције на коју је агенција упутила потрошача за случај потребе пружања одређене помоћи обавијести о немогућности извршења уговора о туристичком пакет-аранжману.</w:t>
      </w:r>
    </w:p>
    <w:p w14:paraId="79C613BA" w14:textId="15C8DB7E"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(5) Ако потрошач пропусти да благовремено обавијести агенцију у року прописаном општим условима путовања агенције о недостацима пружених услуга</w:t>
      </w:r>
      <w:r w:rsidR="005E1A11" w:rsidRPr="002D6EE5">
        <w:rPr>
          <w:rFonts w:ascii="Times New Roman" w:hAnsi="Times New Roman"/>
          <w:sz w:val="24"/>
          <w:szCs w:val="24"/>
          <w:lang w:val="sr-Cyrl-BA"/>
        </w:rPr>
        <w:t>,</w:t>
      </w:r>
      <w:r w:rsidRPr="002D6EE5">
        <w:rPr>
          <w:rFonts w:ascii="Times New Roman" w:hAnsi="Times New Roman"/>
          <w:sz w:val="24"/>
          <w:szCs w:val="24"/>
          <w:lang w:val="sr-Cyrl-BA"/>
        </w:rPr>
        <w:t xml:space="preserve"> не може захтијевати умањење цијене из члана  78.  овог закона, раскид уговора из члана 79. овог закона и накнаду штете из члана 84. овог закона, осим ако се одговорност за пропуштање рока из става 1. овог члана не може ставити потрошачу на одговорност. </w:t>
      </w:r>
    </w:p>
    <w:p w14:paraId="3EEFB132" w14:textId="77777777" w:rsidR="007D4AEC" w:rsidRPr="002D6EE5" w:rsidRDefault="007D4AEC" w:rsidP="00CF73A9">
      <w:pPr>
        <w:pStyle w:val="NoSpacing"/>
        <w:jc w:val="center"/>
        <w:rPr>
          <w:rFonts w:ascii="Times New Roman" w:hAnsi="Times New Roman"/>
          <w:sz w:val="24"/>
          <w:szCs w:val="24"/>
          <w:lang w:val="sr-Cyrl-BA"/>
        </w:rPr>
      </w:pPr>
    </w:p>
    <w:p w14:paraId="0C6D90ED" w14:textId="77777777" w:rsidR="007D4AEC" w:rsidRPr="002D6EE5" w:rsidRDefault="007D4AEC" w:rsidP="00CF73A9">
      <w:pPr>
        <w:pStyle w:val="NoSpacing"/>
        <w:jc w:val="center"/>
        <w:rPr>
          <w:rFonts w:ascii="Times New Roman" w:hAnsi="Times New Roman"/>
          <w:sz w:val="24"/>
          <w:szCs w:val="24"/>
          <w:lang w:val="sr-Cyrl-BA"/>
        </w:rPr>
      </w:pPr>
      <w:r w:rsidRPr="002D6EE5">
        <w:rPr>
          <w:rFonts w:ascii="Times New Roman" w:hAnsi="Times New Roman"/>
          <w:sz w:val="24"/>
          <w:szCs w:val="24"/>
          <w:lang w:val="sr-Cyrl-BA"/>
        </w:rPr>
        <w:t>Члан 86.</w:t>
      </w:r>
    </w:p>
    <w:p w14:paraId="625D8BB1" w14:textId="77777777" w:rsidR="007D4AEC" w:rsidRPr="002D6EE5" w:rsidRDefault="007D4AEC" w:rsidP="00CF73A9">
      <w:pPr>
        <w:autoSpaceDE w:val="0"/>
        <w:autoSpaceDN w:val="0"/>
        <w:adjustRightInd w:val="0"/>
        <w:rPr>
          <w:lang w:val="sr-Cyrl-BA"/>
        </w:rPr>
      </w:pPr>
    </w:p>
    <w:p w14:paraId="39C4FCF6" w14:textId="503D7BA8"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Агенција је обавезна да потрошачу надо</w:t>
      </w:r>
      <w:r w:rsidR="003428E5" w:rsidRPr="002D6EE5">
        <w:rPr>
          <w:rFonts w:ascii="Times New Roman" w:hAnsi="Times New Roman"/>
          <w:sz w:val="24"/>
          <w:szCs w:val="24"/>
          <w:lang w:val="sr-Cyrl-BA"/>
        </w:rPr>
        <w:t>к</w:t>
      </w:r>
      <w:r w:rsidRPr="002D6EE5">
        <w:rPr>
          <w:rFonts w:ascii="Times New Roman" w:hAnsi="Times New Roman"/>
          <w:sz w:val="24"/>
          <w:szCs w:val="24"/>
          <w:lang w:val="sr-Cyrl-BA"/>
        </w:rPr>
        <w:t>нади трошкове настале раскидом уговора о туристичком пакет-аранжману, осим у случају:</w:t>
      </w:r>
    </w:p>
    <w:p w14:paraId="55294647" w14:textId="3BF5F4FB"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 раскида уговора о туристичком пакет-аранжману због недовољног броја пријављених путника, ако је прије закључења уговора обавијестила потрошача да је извршење путовања условљено бројем пријављених путника и да рок за обавјештавање потрошача о раскиду не може бити краћи од пет дана од дана поч</w:t>
      </w:r>
      <w:r w:rsidR="00690718" w:rsidRPr="002D6EE5">
        <w:rPr>
          <w:rFonts w:ascii="Times New Roman" w:hAnsi="Times New Roman"/>
          <w:sz w:val="24"/>
          <w:szCs w:val="24"/>
          <w:lang w:val="sr-Cyrl-BA"/>
        </w:rPr>
        <w:t>етка</w:t>
      </w:r>
      <w:r w:rsidRPr="002D6EE5">
        <w:rPr>
          <w:rFonts w:ascii="Times New Roman" w:hAnsi="Times New Roman"/>
          <w:sz w:val="24"/>
          <w:szCs w:val="24"/>
          <w:lang w:val="sr-Cyrl-BA"/>
        </w:rPr>
        <w:t xml:space="preserve"> путовања</w:t>
      </w:r>
      <w:r w:rsidR="00690718" w:rsidRPr="002D6EE5">
        <w:rPr>
          <w:rFonts w:ascii="Times New Roman" w:hAnsi="Times New Roman"/>
          <w:sz w:val="24"/>
          <w:szCs w:val="24"/>
          <w:lang w:val="sr-Cyrl-BA"/>
        </w:rPr>
        <w:t>,</w:t>
      </w:r>
    </w:p>
    <w:p w14:paraId="2B79F4A0"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2) престанка уговора о туристичком пакет-аранжману због немогућности испуњења уговорних обавеза за који нису одговорне уговорне стране, при чему се велики број пријављених путника не сматра као немогућност испуњења.</w:t>
      </w:r>
    </w:p>
    <w:p w14:paraId="2464CBF3" w14:textId="77777777" w:rsidR="007D4AEC" w:rsidRPr="002D6EE5" w:rsidRDefault="007D4AEC" w:rsidP="00CF73A9">
      <w:pPr>
        <w:autoSpaceDE w:val="0"/>
        <w:autoSpaceDN w:val="0"/>
        <w:adjustRightInd w:val="0"/>
        <w:jc w:val="center"/>
        <w:rPr>
          <w:bCs/>
          <w:lang w:val="sr-Cyrl-BA"/>
        </w:rPr>
      </w:pPr>
    </w:p>
    <w:p w14:paraId="49F0FE19" w14:textId="77777777" w:rsidR="007D4AEC" w:rsidRPr="002D6EE5" w:rsidRDefault="007D4AEC" w:rsidP="00CF73A9">
      <w:pPr>
        <w:autoSpaceDE w:val="0"/>
        <w:autoSpaceDN w:val="0"/>
        <w:adjustRightInd w:val="0"/>
        <w:jc w:val="center"/>
        <w:rPr>
          <w:bCs/>
          <w:lang w:val="sr-Cyrl-BA"/>
        </w:rPr>
      </w:pPr>
      <w:r w:rsidRPr="002D6EE5">
        <w:rPr>
          <w:bCs/>
          <w:lang w:val="sr-Cyrl-BA"/>
        </w:rPr>
        <w:t>Члан 87.</w:t>
      </w:r>
    </w:p>
    <w:p w14:paraId="3D50DBBD" w14:textId="77777777" w:rsidR="007D4AEC" w:rsidRPr="002D6EE5" w:rsidRDefault="007D4AEC" w:rsidP="00CF73A9">
      <w:pPr>
        <w:autoSpaceDE w:val="0"/>
        <w:autoSpaceDN w:val="0"/>
        <w:adjustRightInd w:val="0"/>
        <w:jc w:val="both"/>
        <w:rPr>
          <w:bCs/>
          <w:lang w:val="sr-Cyrl-BA"/>
        </w:rPr>
      </w:pPr>
    </w:p>
    <w:p w14:paraId="620AAAF0" w14:textId="77777777" w:rsidR="007D4AEC" w:rsidRPr="002D6EE5" w:rsidRDefault="007D4AEC" w:rsidP="00CF73A9">
      <w:pPr>
        <w:autoSpaceDE w:val="0"/>
        <w:autoSpaceDN w:val="0"/>
        <w:adjustRightInd w:val="0"/>
        <w:ind w:firstLine="720"/>
        <w:jc w:val="both"/>
        <w:rPr>
          <w:lang w:val="sr-Cyrl-BA"/>
        </w:rPr>
      </w:pPr>
      <w:r w:rsidRPr="002D6EE5">
        <w:rPr>
          <w:lang w:val="sr-Cyrl-BA"/>
        </w:rPr>
        <w:t>(1) Потрошач нема право да прими накнаду за неизвршење уговора о туристичком пакет-аранжману од агенције у сљедећим случајевима:</w:t>
      </w:r>
    </w:p>
    <w:p w14:paraId="4E4CABC1" w14:textId="0F744243" w:rsidR="007D4AEC" w:rsidRPr="002D6EE5" w:rsidRDefault="007D4AEC" w:rsidP="00CF73A9">
      <w:pPr>
        <w:autoSpaceDE w:val="0"/>
        <w:autoSpaceDN w:val="0"/>
        <w:adjustRightInd w:val="0"/>
        <w:ind w:firstLine="720"/>
        <w:jc w:val="both"/>
        <w:rPr>
          <w:lang w:val="sr-Cyrl-BA"/>
        </w:rPr>
      </w:pPr>
      <w:r w:rsidRPr="002D6EE5">
        <w:rPr>
          <w:lang w:val="sr-Cyrl-BA"/>
        </w:rPr>
        <w:t>1) ако је уговор о туристичком пакет-аранжману отказан због недовољног броја учесника под условом да је потрошач био унапријед инф</w:t>
      </w:r>
      <w:r w:rsidR="008A60D0" w:rsidRPr="002D6EE5">
        <w:rPr>
          <w:lang w:val="sr-Cyrl-BA"/>
        </w:rPr>
        <w:t>ормисан о тој клаузули уговора,</w:t>
      </w:r>
    </w:p>
    <w:p w14:paraId="6E65DA89" w14:textId="77777777" w:rsidR="007D4AEC" w:rsidRPr="002D6EE5" w:rsidRDefault="007D4AEC" w:rsidP="00CF73A9">
      <w:pPr>
        <w:autoSpaceDE w:val="0"/>
        <w:autoSpaceDN w:val="0"/>
        <w:adjustRightInd w:val="0"/>
        <w:ind w:firstLine="720"/>
        <w:jc w:val="both"/>
        <w:rPr>
          <w:lang w:val="sr-Cyrl-BA"/>
        </w:rPr>
      </w:pPr>
      <w:r w:rsidRPr="002D6EE5">
        <w:rPr>
          <w:lang w:val="sr-Cyrl-BA"/>
        </w:rPr>
        <w:t>2) ако је уговор о туристичком пакет-аранжману отказан због више силе као посљедице непредвиђеног и изузетног догађаја чије су посљедице такве природе да се нису могле избјећи, нити предвидјети и поред дужне пажње.</w:t>
      </w:r>
    </w:p>
    <w:p w14:paraId="547DA84A" w14:textId="1B44D074" w:rsidR="007D4AEC" w:rsidRPr="002D6EE5" w:rsidRDefault="007D4AEC" w:rsidP="00CF73A9">
      <w:pPr>
        <w:autoSpaceDE w:val="0"/>
        <w:autoSpaceDN w:val="0"/>
        <w:adjustRightInd w:val="0"/>
        <w:ind w:firstLine="720"/>
        <w:jc w:val="both"/>
        <w:rPr>
          <w:lang w:val="sr-Cyrl-BA"/>
        </w:rPr>
      </w:pPr>
      <w:r w:rsidRPr="002D6EE5">
        <w:rPr>
          <w:lang w:val="sr-Cyrl-BA"/>
        </w:rPr>
        <w:t>(2) У смислу става 1. тачка 2) овог члана пребукирање капацитета се не сматра вишом силом</w:t>
      </w:r>
      <w:r w:rsidR="00C361C8" w:rsidRPr="002D6EE5">
        <w:rPr>
          <w:lang w:val="sr-Cyrl-BA"/>
        </w:rPr>
        <w:t>.</w:t>
      </w:r>
    </w:p>
    <w:p w14:paraId="73ADF5B9" w14:textId="77777777" w:rsidR="007D4AEC" w:rsidRPr="002D6EE5" w:rsidRDefault="007D4AEC" w:rsidP="00CF73A9">
      <w:pPr>
        <w:autoSpaceDE w:val="0"/>
        <w:autoSpaceDN w:val="0"/>
        <w:adjustRightInd w:val="0"/>
        <w:jc w:val="center"/>
        <w:rPr>
          <w:bCs/>
          <w:lang w:val="sr-Cyrl-BA"/>
        </w:rPr>
      </w:pPr>
    </w:p>
    <w:p w14:paraId="73B8A80D" w14:textId="77777777" w:rsidR="007D4AEC" w:rsidRPr="002D6EE5" w:rsidRDefault="007D4AEC" w:rsidP="00CF73A9">
      <w:pPr>
        <w:autoSpaceDE w:val="0"/>
        <w:autoSpaceDN w:val="0"/>
        <w:adjustRightInd w:val="0"/>
        <w:jc w:val="center"/>
        <w:rPr>
          <w:bCs/>
          <w:lang w:val="sr-Cyrl-BA"/>
        </w:rPr>
      </w:pPr>
      <w:r w:rsidRPr="002D6EE5">
        <w:rPr>
          <w:bCs/>
          <w:lang w:val="sr-Cyrl-BA"/>
        </w:rPr>
        <w:lastRenderedPageBreak/>
        <w:t>Члан 88.</w:t>
      </w:r>
    </w:p>
    <w:p w14:paraId="0E13DFA8" w14:textId="77777777" w:rsidR="007D4AEC" w:rsidRPr="002D6EE5" w:rsidRDefault="007D4AEC" w:rsidP="00CF73A9">
      <w:pPr>
        <w:autoSpaceDE w:val="0"/>
        <w:autoSpaceDN w:val="0"/>
        <w:adjustRightInd w:val="0"/>
        <w:jc w:val="center"/>
        <w:rPr>
          <w:bCs/>
          <w:lang w:val="sr-Cyrl-BA"/>
        </w:rPr>
      </w:pPr>
    </w:p>
    <w:p w14:paraId="2B77D6EC" w14:textId="77777777" w:rsidR="007D4AEC" w:rsidRPr="002D6EE5" w:rsidRDefault="007D4AEC" w:rsidP="00CF73A9">
      <w:pPr>
        <w:autoSpaceDE w:val="0"/>
        <w:autoSpaceDN w:val="0"/>
        <w:adjustRightInd w:val="0"/>
        <w:ind w:firstLine="720"/>
        <w:jc w:val="both"/>
        <w:rPr>
          <w:lang w:val="sr-Cyrl-BA"/>
        </w:rPr>
      </w:pPr>
      <w:r w:rsidRPr="002D6EE5">
        <w:rPr>
          <w:lang w:val="sr-Cyrl-BA"/>
        </w:rPr>
        <w:t>(1) Агенција је обавезна да предузме све неопходне мјере у случају раскида уговора о туристичком пакет-аранжману, а посебно у вези са повратком потрошача ако је повратна карта била уговорена.</w:t>
      </w:r>
    </w:p>
    <w:p w14:paraId="2F7CD9A0" w14:textId="77777777" w:rsidR="007D4AEC" w:rsidRPr="002D6EE5" w:rsidRDefault="007D4AEC" w:rsidP="00CF73A9">
      <w:pPr>
        <w:autoSpaceDE w:val="0"/>
        <w:autoSpaceDN w:val="0"/>
        <w:adjustRightInd w:val="0"/>
        <w:ind w:firstLine="720"/>
        <w:jc w:val="both"/>
        <w:rPr>
          <w:lang w:val="sr-Cyrl-BA"/>
        </w:rPr>
      </w:pPr>
      <w:r w:rsidRPr="002D6EE5">
        <w:rPr>
          <w:lang w:val="sr-Cyrl-BA"/>
        </w:rPr>
        <w:t>(2) Агенција сноси све остале трошкове у случају из става 1. овог члана.</w:t>
      </w:r>
    </w:p>
    <w:p w14:paraId="63B5AA50" w14:textId="77777777" w:rsidR="007D4AEC" w:rsidRPr="002D6EE5" w:rsidRDefault="007D4AEC" w:rsidP="00CF73A9">
      <w:pPr>
        <w:autoSpaceDE w:val="0"/>
        <w:autoSpaceDN w:val="0"/>
        <w:adjustRightInd w:val="0"/>
        <w:ind w:firstLine="720"/>
        <w:jc w:val="both"/>
        <w:rPr>
          <w:lang w:val="sr-Cyrl-BA"/>
        </w:rPr>
      </w:pPr>
    </w:p>
    <w:p w14:paraId="617103D6" w14:textId="77777777" w:rsidR="007D4AEC" w:rsidRPr="002D6EE5" w:rsidRDefault="007D4AEC" w:rsidP="00CF73A9">
      <w:pPr>
        <w:autoSpaceDE w:val="0"/>
        <w:autoSpaceDN w:val="0"/>
        <w:adjustRightInd w:val="0"/>
        <w:jc w:val="center"/>
        <w:rPr>
          <w:bCs/>
          <w:lang w:val="sr-Cyrl-BA"/>
        </w:rPr>
      </w:pPr>
      <w:r w:rsidRPr="002D6EE5">
        <w:rPr>
          <w:bCs/>
          <w:lang w:val="sr-Cyrl-BA"/>
        </w:rPr>
        <w:t>Члан 89.</w:t>
      </w:r>
    </w:p>
    <w:p w14:paraId="47AD2413" w14:textId="77777777" w:rsidR="007D4AEC" w:rsidRPr="002D6EE5" w:rsidRDefault="007D4AEC" w:rsidP="00CF73A9">
      <w:pPr>
        <w:autoSpaceDE w:val="0"/>
        <w:autoSpaceDN w:val="0"/>
        <w:adjustRightInd w:val="0"/>
        <w:jc w:val="center"/>
        <w:rPr>
          <w:bCs/>
          <w:lang w:val="sr-Cyrl-BA"/>
        </w:rPr>
      </w:pPr>
    </w:p>
    <w:p w14:paraId="584DC5FE" w14:textId="6D272DDE" w:rsidR="007D4AEC" w:rsidRPr="002D6EE5" w:rsidRDefault="007D4AEC" w:rsidP="00CF73A9">
      <w:pPr>
        <w:autoSpaceDE w:val="0"/>
        <w:autoSpaceDN w:val="0"/>
        <w:adjustRightInd w:val="0"/>
        <w:ind w:firstLine="720"/>
        <w:jc w:val="both"/>
        <w:rPr>
          <w:lang w:val="sr-Cyrl-BA"/>
        </w:rPr>
      </w:pPr>
      <w:r w:rsidRPr="002D6EE5">
        <w:rPr>
          <w:lang w:val="sr-Cyrl-BA"/>
        </w:rPr>
        <w:t xml:space="preserve">(1) Организатор путовања и посредник солидарно су одговорни потрошачу </w:t>
      </w:r>
      <w:r w:rsidR="00D11033" w:rsidRPr="002D6EE5">
        <w:rPr>
          <w:lang w:val="sr-Cyrl-BA"/>
        </w:rPr>
        <w:t xml:space="preserve">за извршење уговорених услуга, </w:t>
      </w:r>
      <w:r w:rsidRPr="002D6EE5">
        <w:rPr>
          <w:lang w:val="sr-Cyrl-BA"/>
        </w:rPr>
        <w:t>као и за штету насталу усљед неизвршења уговора о туристичком пакет-аранжману, чак и у случају када је уговор закључио посредник у своје име, а за рачун организатора путовања.</w:t>
      </w:r>
    </w:p>
    <w:p w14:paraId="3AB179FD" w14:textId="1317A233" w:rsidR="007D4AEC" w:rsidRPr="002D6EE5" w:rsidRDefault="007D4AEC" w:rsidP="00CF73A9">
      <w:pPr>
        <w:autoSpaceDE w:val="0"/>
        <w:autoSpaceDN w:val="0"/>
        <w:adjustRightInd w:val="0"/>
        <w:ind w:firstLine="720"/>
        <w:jc w:val="both"/>
        <w:rPr>
          <w:lang w:val="sr-Cyrl-BA"/>
        </w:rPr>
      </w:pPr>
      <w:r w:rsidRPr="002D6EE5">
        <w:rPr>
          <w:lang w:val="sr-Cyrl-BA"/>
        </w:rPr>
        <w:t>(2) Лица која пружају услуге током путовања на захтјев агенције или лице које наручи те услуге одговорни су потрошачу за извршење тих услуга, као и за штету насталу због неизвршења или непотпуног извршења услуге, а потрошач има право да упути одштетни захтјев било којем од наведених лица.</w:t>
      </w:r>
    </w:p>
    <w:p w14:paraId="45A1BB26" w14:textId="531BFF47" w:rsidR="007D4AEC" w:rsidRPr="002D6EE5" w:rsidRDefault="007D4AEC" w:rsidP="00CF73A9">
      <w:pPr>
        <w:autoSpaceDE w:val="0"/>
        <w:autoSpaceDN w:val="0"/>
        <w:adjustRightInd w:val="0"/>
        <w:ind w:firstLine="720"/>
        <w:jc w:val="both"/>
        <w:rPr>
          <w:bCs/>
          <w:lang w:val="sr-Cyrl-BA"/>
        </w:rPr>
      </w:pPr>
      <w:r w:rsidRPr="002D6EE5">
        <w:rPr>
          <w:bCs/>
          <w:lang w:val="sr-Cyrl-BA"/>
        </w:rPr>
        <w:t xml:space="preserve">(3) На гаранцију трговца за услуге из уговора </w:t>
      </w:r>
      <w:r w:rsidRPr="002D6EE5">
        <w:rPr>
          <w:lang w:val="sr-Cyrl-BA"/>
        </w:rPr>
        <w:t>о туристичком пакет-аранжману</w:t>
      </w:r>
      <w:r w:rsidRPr="002D6EE5">
        <w:rPr>
          <w:bCs/>
          <w:lang w:val="sr-Cyrl-BA"/>
        </w:rPr>
        <w:t xml:space="preserve"> које нису извршене због неспособности плаћања трговца, сходно се примјењују правила о активирању јемства према закону који</w:t>
      </w:r>
      <w:r w:rsidR="00D11033" w:rsidRPr="002D6EE5">
        <w:rPr>
          <w:bCs/>
          <w:lang w:val="sr-Cyrl-BA"/>
        </w:rPr>
        <w:t>м се</w:t>
      </w:r>
      <w:r w:rsidRPr="002D6EE5">
        <w:rPr>
          <w:bCs/>
          <w:lang w:val="sr-Cyrl-BA"/>
        </w:rPr>
        <w:t xml:space="preserve"> уређује област туризма.</w:t>
      </w:r>
    </w:p>
    <w:p w14:paraId="56CC4F41" w14:textId="7A1EC719" w:rsidR="007D4AEC" w:rsidRPr="002D6EE5" w:rsidRDefault="007D4AEC" w:rsidP="00CF73A9">
      <w:pPr>
        <w:autoSpaceDE w:val="0"/>
        <w:autoSpaceDN w:val="0"/>
        <w:adjustRightInd w:val="0"/>
        <w:jc w:val="both"/>
        <w:rPr>
          <w:bCs/>
          <w:lang w:val="sr-Cyrl-BA"/>
        </w:rPr>
      </w:pPr>
    </w:p>
    <w:p w14:paraId="09C90438" w14:textId="77777777" w:rsidR="008A60D0" w:rsidRPr="002D6EE5" w:rsidRDefault="008A60D0" w:rsidP="00CF73A9">
      <w:pPr>
        <w:autoSpaceDE w:val="0"/>
        <w:autoSpaceDN w:val="0"/>
        <w:adjustRightInd w:val="0"/>
        <w:jc w:val="both"/>
        <w:rPr>
          <w:bCs/>
          <w:lang w:val="sr-Cyrl-BA"/>
        </w:rPr>
      </w:pPr>
    </w:p>
    <w:p w14:paraId="77095BC2" w14:textId="77777777" w:rsidR="007D4AEC" w:rsidRPr="002D6EE5" w:rsidRDefault="007D4AEC" w:rsidP="00CF73A9">
      <w:pPr>
        <w:pStyle w:val="Heading1"/>
        <w:spacing w:before="0" w:after="0"/>
        <w:rPr>
          <w:rFonts w:ascii="Times New Roman" w:hAnsi="Times New Roman"/>
          <w:sz w:val="24"/>
          <w:szCs w:val="24"/>
          <w:lang w:val="sr-Cyrl-BA"/>
        </w:rPr>
      </w:pPr>
      <w:bookmarkStart w:id="55" w:name="_Toc89175491"/>
      <w:bookmarkStart w:id="56" w:name="_Toc89175525"/>
      <w:bookmarkStart w:id="57" w:name="_Toc89175756"/>
      <w:bookmarkStart w:id="58" w:name="_Toc89176880"/>
      <w:bookmarkStart w:id="59" w:name="_Toc89178285"/>
      <w:bookmarkStart w:id="60" w:name="_Toc89178647"/>
      <w:r w:rsidRPr="002D6EE5">
        <w:rPr>
          <w:rFonts w:ascii="Times New Roman" w:hAnsi="Times New Roman"/>
          <w:sz w:val="24"/>
          <w:szCs w:val="24"/>
          <w:lang w:val="sr-Cyrl-BA"/>
        </w:rPr>
        <w:t xml:space="preserve">ГЛАВА XII </w:t>
      </w:r>
    </w:p>
    <w:p w14:paraId="3D1217F0" w14:textId="77777777" w:rsidR="007D4AEC" w:rsidRPr="002D6EE5" w:rsidRDefault="007D4AEC" w:rsidP="00CF73A9">
      <w:pPr>
        <w:pStyle w:val="Heading1"/>
        <w:spacing w:before="0" w:after="0"/>
        <w:rPr>
          <w:rFonts w:ascii="Times New Roman" w:hAnsi="Times New Roman"/>
          <w:sz w:val="24"/>
          <w:szCs w:val="24"/>
          <w:lang w:val="sr-Cyrl-BA"/>
        </w:rPr>
      </w:pPr>
      <w:r w:rsidRPr="002D6EE5">
        <w:rPr>
          <w:rFonts w:ascii="Times New Roman" w:hAnsi="Times New Roman"/>
          <w:sz w:val="24"/>
          <w:szCs w:val="24"/>
          <w:lang w:val="sr-Cyrl-BA"/>
        </w:rPr>
        <w:t>ВРЕМЕНСКО КОРИШЋЕЊЕ НЕПОКРЕТНОСТИ У ТУРИЗМУ</w:t>
      </w:r>
      <w:bookmarkEnd w:id="55"/>
      <w:bookmarkEnd w:id="56"/>
      <w:bookmarkEnd w:id="57"/>
      <w:bookmarkEnd w:id="58"/>
      <w:bookmarkEnd w:id="59"/>
      <w:bookmarkEnd w:id="60"/>
    </w:p>
    <w:p w14:paraId="7A2D32C4" w14:textId="77777777" w:rsidR="007D4AEC" w:rsidRPr="002D6EE5" w:rsidRDefault="007D4AEC" w:rsidP="00CF73A9">
      <w:pPr>
        <w:autoSpaceDE w:val="0"/>
        <w:autoSpaceDN w:val="0"/>
        <w:adjustRightInd w:val="0"/>
        <w:jc w:val="both"/>
        <w:rPr>
          <w:b/>
          <w:bCs/>
          <w:lang w:val="sr-Cyrl-BA"/>
        </w:rPr>
      </w:pPr>
    </w:p>
    <w:p w14:paraId="33018E94" w14:textId="2483AB1B" w:rsidR="007D4AEC" w:rsidRPr="002D6EE5" w:rsidRDefault="007D4AEC" w:rsidP="007C7650">
      <w:pPr>
        <w:pStyle w:val="Default"/>
        <w:jc w:val="center"/>
        <w:rPr>
          <w:color w:val="auto"/>
          <w:lang w:val="sr-Cyrl-BA"/>
        </w:rPr>
      </w:pPr>
      <w:r w:rsidRPr="002D6EE5">
        <w:rPr>
          <w:color w:val="auto"/>
          <w:lang w:val="sr-Cyrl-BA"/>
        </w:rPr>
        <w:t>Члан 90.</w:t>
      </w:r>
    </w:p>
    <w:p w14:paraId="6A47EF5E" w14:textId="77777777" w:rsidR="00D25B0A" w:rsidRPr="002D6EE5" w:rsidRDefault="00D25B0A" w:rsidP="00CF73A9">
      <w:pPr>
        <w:pStyle w:val="Default"/>
        <w:tabs>
          <w:tab w:val="left" w:pos="4710"/>
          <w:tab w:val="center" w:pos="5760"/>
        </w:tabs>
        <w:jc w:val="center"/>
        <w:rPr>
          <w:color w:val="auto"/>
          <w:lang w:val="sr-Cyrl-BA"/>
        </w:rPr>
      </w:pPr>
    </w:p>
    <w:p w14:paraId="4A0DC1FC" w14:textId="107646B8" w:rsidR="007D4AEC" w:rsidRPr="002D6EE5" w:rsidRDefault="007D4AEC" w:rsidP="00CF73A9">
      <w:pPr>
        <w:pStyle w:val="Default"/>
        <w:ind w:firstLine="720"/>
        <w:jc w:val="both"/>
        <w:rPr>
          <w:color w:val="auto"/>
          <w:lang w:val="sr-Cyrl-BA"/>
        </w:rPr>
      </w:pPr>
      <w:r w:rsidRPr="002D6EE5">
        <w:rPr>
          <w:color w:val="auto"/>
          <w:lang w:val="sr-Cyrl-BA"/>
        </w:rPr>
        <w:t>(1) За временско коришћење непокретности у туризму, у смислу овог закона, закључују се сљедећи уговори: уговор о временски подијељеном коришћењу непокретности, уговор о дугорочном производу за одмор, уговор о препродаји,  уговор о размјени (у даљем тексту: уговори о временском коришћењу непокретности у туризму) и споредни уговор.</w:t>
      </w:r>
    </w:p>
    <w:p w14:paraId="0CD7C8A0" w14:textId="083853FD" w:rsidR="007D4AEC" w:rsidRPr="002D6EE5" w:rsidRDefault="007D4AEC" w:rsidP="00CF73A9">
      <w:pPr>
        <w:pStyle w:val="Default"/>
        <w:ind w:firstLine="720"/>
        <w:jc w:val="both"/>
        <w:rPr>
          <w:color w:val="auto"/>
          <w:lang w:val="sr-Cyrl-BA"/>
        </w:rPr>
      </w:pPr>
      <w:r w:rsidRPr="002D6EE5">
        <w:rPr>
          <w:color w:val="auto"/>
          <w:lang w:val="sr-Cyrl-BA"/>
        </w:rPr>
        <w:t xml:space="preserve">(2) Уговор о временски подијељеном коришћењу непокретности je уговор који траје дуже од једне године и којим потрошач стиче, уз накнаду, право да користи једну или више смјештајних јединица у угоститељском објекту за смјештај за ноћење у количини </w:t>
      </w:r>
      <w:r w:rsidR="00D11033" w:rsidRPr="002D6EE5">
        <w:rPr>
          <w:color w:val="auto"/>
          <w:lang w:val="sr-Cyrl-BA"/>
        </w:rPr>
        <w:t>већој од једног периода заузећа.</w:t>
      </w:r>
    </w:p>
    <w:p w14:paraId="4D386110" w14:textId="7467117D" w:rsidR="007D4AEC" w:rsidRPr="002D6EE5" w:rsidRDefault="007D4AEC" w:rsidP="00CF73A9">
      <w:pPr>
        <w:pStyle w:val="Default"/>
        <w:ind w:firstLine="720"/>
        <w:jc w:val="both"/>
        <w:rPr>
          <w:color w:val="auto"/>
          <w:lang w:val="sr-Cyrl-BA"/>
        </w:rPr>
      </w:pPr>
      <w:r w:rsidRPr="002D6EE5">
        <w:rPr>
          <w:color w:val="auto"/>
          <w:lang w:val="sr-Cyrl-BA"/>
        </w:rPr>
        <w:t>(3)  Уговор о дугорочном производу за одмор је уговор који траје дуже од једне године и којим потрошач првенствено, уз накнаду, стиче право да добије попуст или другу погодност у вези са смјештајем, одвојено или заједно са путовањем или другим услугама</w:t>
      </w:r>
      <w:r w:rsidR="00D11033" w:rsidRPr="002D6EE5">
        <w:rPr>
          <w:color w:val="auto"/>
          <w:lang w:val="sr-Cyrl-BA"/>
        </w:rPr>
        <w:t>.</w:t>
      </w:r>
      <w:r w:rsidRPr="002D6EE5">
        <w:rPr>
          <w:color w:val="auto"/>
          <w:lang w:val="sr-Cyrl-BA"/>
        </w:rPr>
        <w:t xml:space="preserve"> </w:t>
      </w:r>
    </w:p>
    <w:p w14:paraId="06F092D6" w14:textId="490D94EC" w:rsidR="007D4AEC" w:rsidRPr="002D6EE5" w:rsidRDefault="007D4AEC" w:rsidP="00CF73A9">
      <w:pPr>
        <w:pStyle w:val="Default"/>
        <w:ind w:firstLine="720"/>
        <w:jc w:val="both"/>
        <w:rPr>
          <w:color w:val="auto"/>
          <w:lang w:val="sr-Cyrl-BA"/>
        </w:rPr>
      </w:pPr>
      <w:r w:rsidRPr="002D6EE5">
        <w:rPr>
          <w:color w:val="auto"/>
          <w:lang w:val="sr-Cyrl-BA"/>
        </w:rPr>
        <w:t>(4) Уговор о препродаји је уговор којим трговац, уз накнаду, помаже потрошачу да прода или купи временски подијељено коришћење смјештајне јединице у угоститељском објекту за смјештај и</w:t>
      </w:r>
      <w:r w:rsidR="00D11033" w:rsidRPr="002D6EE5">
        <w:rPr>
          <w:color w:val="auto"/>
          <w:lang w:val="sr-Cyrl-BA"/>
        </w:rPr>
        <w:t>ли дугорочни производ за одмор.</w:t>
      </w:r>
    </w:p>
    <w:p w14:paraId="563DBE0F" w14:textId="6D8A2BFE" w:rsidR="007D4AEC" w:rsidRPr="002D6EE5" w:rsidRDefault="007D4AEC" w:rsidP="00CF73A9">
      <w:pPr>
        <w:pStyle w:val="Default"/>
        <w:ind w:firstLine="720"/>
        <w:jc w:val="both"/>
        <w:rPr>
          <w:color w:val="auto"/>
          <w:lang w:val="sr-Cyrl-BA"/>
        </w:rPr>
      </w:pPr>
      <w:r w:rsidRPr="002D6EE5">
        <w:rPr>
          <w:color w:val="auto"/>
          <w:lang w:val="sr-Cyrl-BA"/>
        </w:rPr>
        <w:t>(5) Уговор о размјени је уговор којим се потрошач, уз накнаду, прикључује систему размјене који му дозвољава приступ смјештају за ноћење или другим услугама у замјену за допуштање другим лицима да временски ограничено уживају у погодностима које произлазе из његовог уговора о временски подиј</w:t>
      </w:r>
      <w:r w:rsidR="00D11033" w:rsidRPr="002D6EE5">
        <w:rPr>
          <w:color w:val="auto"/>
          <w:lang w:val="sr-Cyrl-BA"/>
        </w:rPr>
        <w:t>ељеном коришћењу непокретности.</w:t>
      </w:r>
      <w:r w:rsidRPr="002D6EE5">
        <w:rPr>
          <w:color w:val="auto"/>
          <w:lang w:val="sr-Cyrl-BA"/>
        </w:rPr>
        <w:t xml:space="preserve"> </w:t>
      </w:r>
    </w:p>
    <w:p w14:paraId="68C69C84" w14:textId="266F6DDD" w:rsidR="007C7650" w:rsidRPr="002D6EE5" w:rsidRDefault="007C7650" w:rsidP="00CF73A9">
      <w:pPr>
        <w:pStyle w:val="Default"/>
        <w:ind w:firstLine="720"/>
        <w:jc w:val="both"/>
        <w:rPr>
          <w:color w:val="auto"/>
          <w:lang w:val="sr-Cyrl-BA"/>
        </w:rPr>
      </w:pPr>
    </w:p>
    <w:p w14:paraId="1BD67F12" w14:textId="77777777" w:rsidR="007C7650" w:rsidRPr="002D6EE5" w:rsidRDefault="007C7650" w:rsidP="00CF73A9">
      <w:pPr>
        <w:pStyle w:val="Default"/>
        <w:ind w:firstLine="720"/>
        <w:jc w:val="both"/>
        <w:rPr>
          <w:color w:val="auto"/>
          <w:lang w:val="sr-Cyrl-BA"/>
        </w:rPr>
      </w:pPr>
    </w:p>
    <w:p w14:paraId="19B126A2" w14:textId="77777777" w:rsidR="007D4AEC" w:rsidRPr="002D6EE5" w:rsidRDefault="007D4AEC" w:rsidP="00CF73A9">
      <w:pPr>
        <w:pStyle w:val="Default"/>
        <w:ind w:firstLine="720"/>
        <w:jc w:val="both"/>
        <w:rPr>
          <w:color w:val="auto"/>
          <w:lang w:val="sr-Cyrl-BA"/>
        </w:rPr>
      </w:pPr>
      <w:r w:rsidRPr="002D6EE5">
        <w:rPr>
          <w:color w:val="auto"/>
          <w:lang w:val="sr-Cyrl-BA"/>
        </w:rPr>
        <w:lastRenderedPageBreak/>
        <w:t>(6)  Споредни уговор је уговор којим потрошач прибавља услуге које су у вези са уговором о временски подијељеном коришћењу непокретности или уговором о дугорочном производу за одмор, а које пружа трговац или треће лице по основу аранжмана између трећег лица и трговца.</w:t>
      </w:r>
    </w:p>
    <w:p w14:paraId="444417EB" w14:textId="64B6CAB4" w:rsidR="0092621A" w:rsidRPr="002D6EE5" w:rsidRDefault="0092621A" w:rsidP="007C7650">
      <w:pPr>
        <w:pStyle w:val="Default"/>
        <w:ind w:firstLine="720"/>
        <w:jc w:val="both"/>
        <w:rPr>
          <w:color w:val="auto"/>
          <w:lang w:val="sr-Cyrl-BA"/>
        </w:rPr>
      </w:pPr>
    </w:p>
    <w:p w14:paraId="3C23DEE2" w14:textId="510ED32D" w:rsidR="007D4AEC" w:rsidRPr="002D6EE5" w:rsidRDefault="007D4AEC" w:rsidP="007C7650">
      <w:pPr>
        <w:pStyle w:val="NoSpacing"/>
        <w:jc w:val="center"/>
        <w:rPr>
          <w:rFonts w:ascii="Times New Roman" w:hAnsi="Times New Roman"/>
          <w:sz w:val="24"/>
          <w:szCs w:val="24"/>
          <w:lang w:val="sr-Cyrl-BA"/>
        </w:rPr>
      </w:pPr>
      <w:r w:rsidRPr="002D6EE5">
        <w:rPr>
          <w:rFonts w:ascii="Times New Roman" w:hAnsi="Times New Roman"/>
          <w:sz w:val="24"/>
          <w:szCs w:val="24"/>
          <w:lang w:val="sr-Cyrl-BA"/>
        </w:rPr>
        <w:t>Члан 91.</w:t>
      </w:r>
    </w:p>
    <w:p w14:paraId="40C84F26" w14:textId="77777777" w:rsidR="007C7650" w:rsidRPr="002D6EE5" w:rsidRDefault="007C7650" w:rsidP="007C7650">
      <w:pPr>
        <w:pStyle w:val="NoSpacing"/>
        <w:jc w:val="center"/>
        <w:rPr>
          <w:rFonts w:ascii="Times New Roman" w:hAnsi="Times New Roman"/>
          <w:sz w:val="24"/>
          <w:szCs w:val="24"/>
          <w:lang w:val="sr-Cyrl-BA"/>
        </w:rPr>
      </w:pPr>
    </w:p>
    <w:p w14:paraId="3C495BEB" w14:textId="77777777" w:rsidR="007D4AEC" w:rsidRPr="002D6EE5" w:rsidRDefault="007D4AEC" w:rsidP="007C7650">
      <w:pPr>
        <w:pStyle w:val="NoSpacing"/>
        <w:ind w:firstLine="720"/>
        <w:jc w:val="both"/>
        <w:rPr>
          <w:rFonts w:ascii="Times New Roman" w:hAnsi="Times New Roman"/>
          <w:sz w:val="24"/>
          <w:szCs w:val="24"/>
          <w:lang w:val="sr-Cyrl-BA"/>
        </w:rPr>
      </w:pPr>
      <w:r w:rsidRPr="002D6EE5">
        <w:rPr>
          <w:rFonts w:ascii="Times New Roman" w:eastAsia="Times New Roman" w:hAnsi="Times New Roman"/>
          <w:bCs/>
          <w:sz w:val="24"/>
          <w:szCs w:val="24"/>
          <w:lang w:val="sr-Cyrl-BA"/>
        </w:rPr>
        <w:t xml:space="preserve">(1) Трговац је дужан да потрошача у примјереном року прије закључења </w:t>
      </w:r>
      <w:r w:rsidRPr="002D6EE5">
        <w:rPr>
          <w:rFonts w:ascii="Times New Roman" w:hAnsi="Times New Roman"/>
          <w:sz w:val="24"/>
          <w:szCs w:val="24"/>
          <w:lang w:val="sr-Cyrl-BA"/>
        </w:rPr>
        <w:t>уговора о временском коришћењу непокретности у туризму</w:t>
      </w:r>
      <w:r w:rsidRPr="002D6EE5">
        <w:rPr>
          <w:rFonts w:ascii="Times New Roman" w:eastAsia="Times New Roman" w:hAnsi="Times New Roman"/>
          <w:bCs/>
          <w:sz w:val="24"/>
          <w:szCs w:val="24"/>
          <w:lang w:val="sr-Cyrl-BA"/>
        </w:rPr>
        <w:t xml:space="preserve"> тачно и потпуно обавијести о подацима наведеним у стандардним информативним обрасцима за </w:t>
      </w:r>
      <w:r w:rsidRPr="002D6EE5">
        <w:rPr>
          <w:rFonts w:ascii="Times New Roman" w:hAnsi="Times New Roman"/>
          <w:sz w:val="24"/>
          <w:szCs w:val="24"/>
          <w:lang w:val="sr-Cyrl-BA"/>
        </w:rPr>
        <w:t>уговоре.</w:t>
      </w:r>
    </w:p>
    <w:p w14:paraId="65581246" w14:textId="77777777" w:rsidR="007D4AEC" w:rsidRPr="002D6EE5" w:rsidRDefault="007D4AEC" w:rsidP="007C7650">
      <w:pPr>
        <w:pStyle w:val="NoSpacing"/>
        <w:ind w:firstLine="720"/>
        <w:jc w:val="both"/>
        <w:rPr>
          <w:rFonts w:ascii="Times New Roman" w:eastAsia="Times New Roman" w:hAnsi="Times New Roman"/>
          <w:bCs/>
          <w:sz w:val="24"/>
          <w:szCs w:val="24"/>
          <w:lang w:val="sr-Cyrl-BA"/>
        </w:rPr>
      </w:pPr>
      <w:r w:rsidRPr="002D6EE5">
        <w:rPr>
          <w:rFonts w:ascii="Times New Roman" w:eastAsia="Times New Roman" w:hAnsi="Times New Roman"/>
          <w:bCs/>
          <w:sz w:val="24"/>
          <w:szCs w:val="24"/>
          <w:lang w:val="sr-Cyrl-BA"/>
        </w:rPr>
        <w:t>(2) Обавјештења из става 1. овог члана трговац је дужан да достави потрошачу без накнаде, у писаној форми или на трајном носачу записа који је лако доступан потрошачу, на јасан и разумљив начин.</w:t>
      </w:r>
    </w:p>
    <w:p w14:paraId="7EC1E157" w14:textId="15621888" w:rsidR="007D4AEC" w:rsidRPr="002D6EE5" w:rsidRDefault="007D4AEC" w:rsidP="007C7650">
      <w:pPr>
        <w:pStyle w:val="NoSpacing"/>
        <w:ind w:firstLine="720"/>
        <w:jc w:val="both"/>
        <w:rPr>
          <w:rFonts w:ascii="Times New Roman" w:hAnsi="Times New Roman"/>
          <w:sz w:val="24"/>
          <w:szCs w:val="24"/>
          <w:lang w:val="sr-Cyrl-BA"/>
        </w:rPr>
      </w:pPr>
      <w:r w:rsidRPr="002D6EE5">
        <w:rPr>
          <w:rFonts w:ascii="Times New Roman" w:eastAsia="Times New Roman" w:hAnsi="Times New Roman"/>
          <w:bCs/>
          <w:sz w:val="24"/>
          <w:szCs w:val="24"/>
          <w:lang w:val="sr-Cyrl-BA"/>
        </w:rPr>
        <w:t>(3) Министар правилником прописује садржај</w:t>
      </w:r>
      <w:r w:rsidR="00D11033" w:rsidRPr="002D6EE5">
        <w:rPr>
          <w:rFonts w:ascii="Times New Roman" w:eastAsia="Times New Roman" w:hAnsi="Times New Roman"/>
          <w:bCs/>
          <w:sz w:val="24"/>
          <w:szCs w:val="24"/>
          <w:lang w:val="sr-Cyrl-BA"/>
        </w:rPr>
        <w:t xml:space="preserve"> </w:t>
      </w:r>
      <w:r w:rsidRPr="002D6EE5">
        <w:rPr>
          <w:rFonts w:ascii="Times New Roman" w:eastAsia="Times New Roman" w:hAnsi="Times New Roman"/>
          <w:bCs/>
          <w:sz w:val="24"/>
          <w:szCs w:val="24"/>
          <w:lang w:val="sr-Cyrl-BA"/>
        </w:rPr>
        <w:t>стандардних информативних образаца за</w:t>
      </w:r>
      <w:r w:rsidRPr="002D6EE5">
        <w:rPr>
          <w:rFonts w:ascii="Times New Roman" w:hAnsi="Times New Roman"/>
          <w:sz w:val="24"/>
          <w:szCs w:val="24"/>
          <w:lang w:val="sr-Cyrl-BA"/>
        </w:rPr>
        <w:t xml:space="preserve"> уговоре о временском коришћењу непокретности у туризму.</w:t>
      </w:r>
    </w:p>
    <w:p w14:paraId="591FC704" w14:textId="77777777" w:rsidR="007D4AEC" w:rsidRPr="002D6EE5" w:rsidRDefault="007D4AEC" w:rsidP="007C7650">
      <w:pPr>
        <w:tabs>
          <w:tab w:val="left" w:pos="3345"/>
        </w:tabs>
        <w:jc w:val="center"/>
        <w:rPr>
          <w:lang w:val="sr-Cyrl-BA"/>
        </w:rPr>
      </w:pPr>
    </w:p>
    <w:p w14:paraId="3322BA19" w14:textId="5F912A90" w:rsidR="007D4AEC" w:rsidRPr="002D6EE5" w:rsidRDefault="007D4AEC" w:rsidP="007C7650">
      <w:pPr>
        <w:tabs>
          <w:tab w:val="left" w:pos="3345"/>
        </w:tabs>
        <w:jc w:val="center"/>
        <w:rPr>
          <w:lang w:val="sr-Cyrl-BA"/>
        </w:rPr>
      </w:pPr>
      <w:r w:rsidRPr="002D6EE5">
        <w:rPr>
          <w:lang w:val="sr-Cyrl-BA"/>
        </w:rPr>
        <w:t>Члан 92.</w:t>
      </w:r>
    </w:p>
    <w:p w14:paraId="5F1AB445" w14:textId="77777777" w:rsidR="007C7650" w:rsidRPr="002D6EE5" w:rsidRDefault="007C7650" w:rsidP="007C7650">
      <w:pPr>
        <w:tabs>
          <w:tab w:val="left" w:pos="3345"/>
        </w:tabs>
        <w:jc w:val="center"/>
        <w:rPr>
          <w:lang w:val="sr-Cyrl-BA"/>
        </w:rPr>
      </w:pPr>
    </w:p>
    <w:p w14:paraId="74272AE1" w14:textId="6CDF23EB" w:rsidR="007D4AEC" w:rsidRPr="002D6EE5" w:rsidRDefault="007D4AEC" w:rsidP="007C7650">
      <w:pPr>
        <w:pStyle w:val="CM17"/>
        <w:ind w:firstLine="720"/>
        <w:jc w:val="both"/>
        <w:rPr>
          <w:lang w:val="sr-Cyrl-BA"/>
        </w:rPr>
      </w:pPr>
      <w:r w:rsidRPr="002D6EE5">
        <w:rPr>
          <w:lang w:val="sr-Cyrl-BA"/>
        </w:rPr>
        <w:t>(1) Информативни обрасци из члана 91. став 1. овог закона чине саставни дио уговора о временском коришћењу непокретности у туризму и не могу се мијењати осим ако се уговорне стране о томе изричито сагласе или ако су измјене настале због неуобичајених и непредвидивих околности ван контроле трговца чије посљедице нису могле бити избјегнуте и у</w:t>
      </w:r>
      <w:r w:rsidR="003428E5" w:rsidRPr="002D6EE5">
        <w:rPr>
          <w:lang w:val="sr-Cyrl-BA"/>
        </w:rPr>
        <w:t xml:space="preserve"> </w:t>
      </w:r>
      <w:r w:rsidRPr="002D6EE5">
        <w:rPr>
          <w:lang w:val="sr-Cyrl-BA"/>
        </w:rPr>
        <w:t xml:space="preserve">случају дужне пажње. </w:t>
      </w:r>
    </w:p>
    <w:p w14:paraId="7DA82E82" w14:textId="00BBFFAD" w:rsidR="00C361C8" w:rsidRPr="002D6EE5" w:rsidRDefault="007D4AEC" w:rsidP="007C7650">
      <w:pPr>
        <w:pStyle w:val="CM17"/>
        <w:ind w:firstLine="720"/>
        <w:jc w:val="both"/>
        <w:rPr>
          <w:lang w:val="sr-Cyrl-BA"/>
        </w:rPr>
      </w:pPr>
      <w:r w:rsidRPr="002D6EE5">
        <w:rPr>
          <w:lang w:val="sr-Cyrl-BA"/>
        </w:rPr>
        <w:t xml:space="preserve">(2) Евентуалне измјене података из информативних образаца из члана 91. став 1. овог закона морају се предочити потрошачу прије закључења уговора о временском коришћењу непокретности у туризму, на папиру или другом трајном носачу записа приступачном потрошачу, уз обавезу да се измјене назначе у уговору. </w:t>
      </w:r>
    </w:p>
    <w:p w14:paraId="6ECEE7E1" w14:textId="77777777" w:rsidR="00C361C8" w:rsidRPr="002D6EE5" w:rsidRDefault="00C361C8" w:rsidP="007C7650">
      <w:pPr>
        <w:pStyle w:val="Default"/>
        <w:rPr>
          <w:color w:val="auto"/>
          <w:lang w:val="sr-Cyrl-BA"/>
        </w:rPr>
      </w:pPr>
    </w:p>
    <w:p w14:paraId="43E091AD" w14:textId="1E82B2BB" w:rsidR="007D4AEC" w:rsidRPr="002D6EE5" w:rsidRDefault="007D4AEC" w:rsidP="007C7650">
      <w:pPr>
        <w:tabs>
          <w:tab w:val="left" w:pos="1170"/>
        </w:tabs>
        <w:jc w:val="center"/>
        <w:rPr>
          <w:lang w:val="sr-Cyrl-BA"/>
        </w:rPr>
      </w:pPr>
      <w:r w:rsidRPr="002D6EE5">
        <w:rPr>
          <w:lang w:val="sr-Cyrl-BA"/>
        </w:rPr>
        <w:t>Члан 93.</w:t>
      </w:r>
    </w:p>
    <w:p w14:paraId="170F667C" w14:textId="77777777" w:rsidR="007C7650" w:rsidRPr="002D6EE5" w:rsidRDefault="007C7650" w:rsidP="007C7650">
      <w:pPr>
        <w:tabs>
          <w:tab w:val="left" w:pos="1170"/>
        </w:tabs>
        <w:jc w:val="center"/>
        <w:rPr>
          <w:lang w:val="sr-Cyrl-BA"/>
        </w:rPr>
      </w:pPr>
    </w:p>
    <w:p w14:paraId="01951ADE" w14:textId="77777777" w:rsidR="007D4AEC" w:rsidRPr="002D6EE5" w:rsidRDefault="007D4AEC" w:rsidP="007C7650">
      <w:pPr>
        <w:pStyle w:val="NoSpacing"/>
        <w:ind w:firstLine="720"/>
        <w:jc w:val="both"/>
        <w:rPr>
          <w:rFonts w:ascii="Times New Roman" w:hAnsi="Times New Roman"/>
          <w:sz w:val="24"/>
          <w:szCs w:val="24"/>
          <w:lang w:val="sr-Cyrl-BA"/>
        </w:rPr>
      </w:pPr>
      <w:r w:rsidRPr="002D6EE5">
        <w:rPr>
          <w:rFonts w:ascii="Times New Roman" w:eastAsia="Times New Roman" w:hAnsi="Times New Roman"/>
          <w:sz w:val="24"/>
          <w:szCs w:val="24"/>
          <w:lang w:val="sr-Cyrl-BA"/>
        </w:rPr>
        <w:t xml:space="preserve">(1) </w:t>
      </w:r>
      <w:r w:rsidRPr="002D6EE5">
        <w:rPr>
          <w:rFonts w:ascii="Times New Roman" w:hAnsi="Times New Roman"/>
          <w:sz w:val="24"/>
          <w:szCs w:val="24"/>
          <w:lang w:val="sr-Cyrl-BA"/>
        </w:rPr>
        <w:t xml:space="preserve">Приликом оглашавања уговора о временском коришћењу непокретности у туризму, трговац је дужан да </w:t>
      </w:r>
      <w:r w:rsidRPr="002D6EE5">
        <w:rPr>
          <w:rFonts w:ascii="Times New Roman" w:eastAsia="Times New Roman" w:hAnsi="Times New Roman"/>
          <w:sz w:val="24"/>
          <w:szCs w:val="24"/>
          <w:lang w:val="sr-Cyrl-BA"/>
        </w:rPr>
        <w:t>обавијести</w:t>
      </w:r>
      <w:r w:rsidRPr="002D6EE5">
        <w:rPr>
          <w:rFonts w:ascii="Times New Roman" w:hAnsi="Times New Roman"/>
          <w:sz w:val="24"/>
          <w:szCs w:val="24"/>
          <w:lang w:val="sr-Cyrl-BA"/>
        </w:rPr>
        <w:t xml:space="preserve"> потрошача о условима и начину за добијање обав</w:t>
      </w:r>
      <w:r w:rsidRPr="002D6EE5">
        <w:rPr>
          <w:rFonts w:ascii="Times New Roman" w:eastAsia="Times New Roman" w:hAnsi="Times New Roman"/>
          <w:sz w:val="24"/>
          <w:szCs w:val="24"/>
          <w:lang w:val="sr-Cyrl-BA"/>
        </w:rPr>
        <w:t>ј</w:t>
      </w:r>
      <w:r w:rsidRPr="002D6EE5">
        <w:rPr>
          <w:rFonts w:ascii="Times New Roman" w:hAnsi="Times New Roman"/>
          <w:sz w:val="24"/>
          <w:szCs w:val="24"/>
          <w:lang w:val="sr-Cyrl-BA"/>
        </w:rPr>
        <w:t xml:space="preserve">ештења из члана </w:t>
      </w:r>
      <w:r w:rsidRPr="002D6EE5">
        <w:rPr>
          <w:rFonts w:ascii="Times New Roman" w:eastAsia="Times New Roman" w:hAnsi="Times New Roman"/>
          <w:sz w:val="24"/>
          <w:szCs w:val="24"/>
          <w:lang w:val="sr-Cyrl-BA"/>
        </w:rPr>
        <w:t>91.</w:t>
      </w:r>
      <w:r w:rsidRPr="002D6EE5">
        <w:rPr>
          <w:rFonts w:ascii="Times New Roman" w:hAnsi="Times New Roman"/>
          <w:sz w:val="24"/>
          <w:szCs w:val="24"/>
          <w:lang w:val="sr-Cyrl-BA"/>
        </w:rPr>
        <w:t xml:space="preserve"> овог закона.</w:t>
      </w:r>
    </w:p>
    <w:p w14:paraId="503474EA" w14:textId="77777777" w:rsidR="007D4AEC" w:rsidRPr="002D6EE5" w:rsidRDefault="007D4AEC" w:rsidP="007C7650">
      <w:pPr>
        <w:pStyle w:val="NoSpacing"/>
        <w:ind w:firstLine="720"/>
        <w:jc w:val="both"/>
        <w:rPr>
          <w:rFonts w:ascii="Times New Roman" w:hAnsi="Times New Roman"/>
          <w:sz w:val="24"/>
          <w:szCs w:val="24"/>
          <w:lang w:val="sr-Cyrl-BA"/>
        </w:rPr>
      </w:pPr>
      <w:r w:rsidRPr="002D6EE5">
        <w:rPr>
          <w:rFonts w:ascii="Times New Roman" w:eastAsia="Times New Roman" w:hAnsi="Times New Roman"/>
          <w:sz w:val="24"/>
          <w:szCs w:val="24"/>
          <w:lang w:val="sr-Cyrl-BA"/>
        </w:rPr>
        <w:t xml:space="preserve">(2) </w:t>
      </w:r>
      <w:r w:rsidRPr="002D6EE5">
        <w:rPr>
          <w:rFonts w:ascii="Times New Roman" w:hAnsi="Times New Roman"/>
          <w:sz w:val="24"/>
          <w:szCs w:val="24"/>
          <w:lang w:val="sr-Cyrl-BA"/>
        </w:rPr>
        <w:t xml:space="preserve">У случају да приликом промотивног или продајног догађаја, трговац нуди лично потрошачу да закључе уговоре о временском коришћењу непокретности у туризму, </w:t>
      </w:r>
      <w:r w:rsidRPr="002D6EE5">
        <w:rPr>
          <w:rFonts w:ascii="Times New Roman" w:eastAsia="Times New Roman" w:hAnsi="Times New Roman"/>
          <w:sz w:val="24"/>
          <w:szCs w:val="24"/>
          <w:lang w:val="sr-Cyrl-BA"/>
        </w:rPr>
        <w:t xml:space="preserve">обавезан </w:t>
      </w:r>
      <w:r w:rsidRPr="002D6EE5">
        <w:rPr>
          <w:rFonts w:ascii="Times New Roman" w:hAnsi="Times New Roman"/>
          <w:sz w:val="24"/>
          <w:szCs w:val="24"/>
          <w:lang w:val="sr-Cyrl-BA"/>
        </w:rPr>
        <w:t>је да јасно истакне промотивну или продајну сврху тог догађаја.</w:t>
      </w:r>
    </w:p>
    <w:p w14:paraId="07760CAE" w14:textId="77777777" w:rsidR="007D4AEC" w:rsidRPr="002D6EE5" w:rsidRDefault="007D4AEC" w:rsidP="007C7650">
      <w:pPr>
        <w:pStyle w:val="NoSpacing"/>
        <w:ind w:firstLine="720"/>
        <w:jc w:val="both"/>
        <w:rPr>
          <w:rFonts w:ascii="Times New Roman" w:hAnsi="Times New Roman"/>
          <w:sz w:val="24"/>
          <w:szCs w:val="24"/>
          <w:lang w:val="sr-Cyrl-BA"/>
        </w:rPr>
      </w:pPr>
      <w:r w:rsidRPr="002D6EE5">
        <w:rPr>
          <w:rFonts w:ascii="Times New Roman" w:eastAsia="Times New Roman" w:hAnsi="Times New Roman"/>
          <w:sz w:val="24"/>
          <w:szCs w:val="24"/>
          <w:lang w:val="sr-Cyrl-BA"/>
        </w:rPr>
        <w:t xml:space="preserve">(3) </w:t>
      </w:r>
      <w:r w:rsidRPr="002D6EE5">
        <w:rPr>
          <w:rFonts w:ascii="Times New Roman" w:hAnsi="Times New Roman"/>
          <w:sz w:val="24"/>
          <w:szCs w:val="24"/>
          <w:lang w:val="sr-Cyrl-BA"/>
        </w:rPr>
        <w:t>Трговац мора омогућити да обав</w:t>
      </w:r>
      <w:r w:rsidRPr="002D6EE5">
        <w:rPr>
          <w:rFonts w:ascii="Times New Roman" w:eastAsia="Times New Roman" w:hAnsi="Times New Roman"/>
          <w:sz w:val="24"/>
          <w:szCs w:val="24"/>
          <w:lang w:val="sr-Cyrl-BA"/>
        </w:rPr>
        <w:t>ј</w:t>
      </w:r>
      <w:r w:rsidRPr="002D6EE5">
        <w:rPr>
          <w:rFonts w:ascii="Times New Roman" w:hAnsi="Times New Roman"/>
          <w:sz w:val="24"/>
          <w:szCs w:val="24"/>
          <w:lang w:val="sr-Cyrl-BA"/>
        </w:rPr>
        <w:t xml:space="preserve">ештење из члана </w:t>
      </w:r>
      <w:r w:rsidRPr="002D6EE5">
        <w:rPr>
          <w:rFonts w:ascii="Times New Roman" w:eastAsia="Times New Roman" w:hAnsi="Times New Roman"/>
          <w:sz w:val="24"/>
          <w:szCs w:val="24"/>
          <w:lang w:val="sr-Cyrl-BA"/>
        </w:rPr>
        <w:t>91.</w:t>
      </w:r>
      <w:r w:rsidRPr="002D6EE5">
        <w:rPr>
          <w:rFonts w:ascii="Times New Roman" w:hAnsi="Times New Roman"/>
          <w:sz w:val="24"/>
          <w:szCs w:val="24"/>
          <w:lang w:val="sr-Cyrl-BA"/>
        </w:rPr>
        <w:t xml:space="preserve"> овог закона буде доступно потрошачу за вр</w:t>
      </w:r>
      <w:r w:rsidRPr="002D6EE5">
        <w:rPr>
          <w:rFonts w:ascii="Times New Roman" w:eastAsia="Times New Roman" w:hAnsi="Times New Roman"/>
          <w:sz w:val="24"/>
          <w:szCs w:val="24"/>
          <w:lang w:val="sr-Cyrl-BA"/>
        </w:rPr>
        <w:t>иј</w:t>
      </w:r>
      <w:r w:rsidRPr="002D6EE5">
        <w:rPr>
          <w:rFonts w:ascii="Times New Roman" w:hAnsi="Times New Roman"/>
          <w:sz w:val="24"/>
          <w:szCs w:val="24"/>
          <w:lang w:val="sr-Cyrl-BA"/>
        </w:rPr>
        <w:t>еме трајања промотивног или продајног догађаја.</w:t>
      </w:r>
    </w:p>
    <w:p w14:paraId="56D11BB8" w14:textId="77777777" w:rsidR="007D4AEC" w:rsidRPr="002D6EE5" w:rsidRDefault="007D4AEC" w:rsidP="007C7650">
      <w:pPr>
        <w:tabs>
          <w:tab w:val="left" w:pos="1170"/>
        </w:tabs>
        <w:jc w:val="both"/>
        <w:rPr>
          <w:lang w:val="sr-Cyrl-BA"/>
        </w:rPr>
      </w:pPr>
    </w:p>
    <w:p w14:paraId="2F2137A3" w14:textId="44DB5F84" w:rsidR="007D4AEC" w:rsidRPr="002D6EE5" w:rsidRDefault="007D4AEC" w:rsidP="007C7650">
      <w:pPr>
        <w:pStyle w:val="NoSpacing"/>
        <w:jc w:val="center"/>
        <w:rPr>
          <w:rFonts w:ascii="Times New Roman" w:hAnsi="Times New Roman"/>
          <w:sz w:val="24"/>
          <w:szCs w:val="24"/>
          <w:lang w:val="sr-Cyrl-BA"/>
        </w:rPr>
      </w:pPr>
      <w:r w:rsidRPr="002D6EE5">
        <w:rPr>
          <w:rFonts w:ascii="Times New Roman" w:hAnsi="Times New Roman"/>
          <w:sz w:val="24"/>
          <w:szCs w:val="24"/>
          <w:lang w:val="sr-Cyrl-BA"/>
        </w:rPr>
        <w:t>Члан 94.</w:t>
      </w:r>
    </w:p>
    <w:p w14:paraId="2EEC14D5" w14:textId="77777777" w:rsidR="007C7650" w:rsidRPr="002D6EE5" w:rsidRDefault="007C7650" w:rsidP="007C7650">
      <w:pPr>
        <w:pStyle w:val="NoSpacing"/>
        <w:jc w:val="center"/>
        <w:rPr>
          <w:rFonts w:ascii="Times New Roman" w:hAnsi="Times New Roman"/>
          <w:sz w:val="24"/>
          <w:szCs w:val="24"/>
          <w:lang w:val="sr-Cyrl-BA"/>
        </w:rPr>
      </w:pPr>
    </w:p>
    <w:p w14:paraId="0FB3462F" w14:textId="3AF2D763" w:rsidR="007D4AEC" w:rsidRPr="002D6EE5" w:rsidRDefault="007D4AEC" w:rsidP="007C7650">
      <w:pPr>
        <w:pStyle w:val="NoSpacing"/>
        <w:ind w:firstLine="720"/>
        <w:jc w:val="both"/>
        <w:rPr>
          <w:rFonts w:ascii="Times New Roman" w:eastAsia="Times New Roman" w:hAnsi="Times New Roman"/>
          <w:bCs/>
          <w:sz w:val="24"/>
          <w:szCs w:val="24"/>
          <w:lang w:val="sr-Cyrl-BA"/>
        </w:rPr>
      </w:pPr>
      <w:r w:rsidRPr="002D6EE5">
        <w:rPr>
          <w:rFonts w:ascii="Times New Roman" w:eastAsia="Times New Roman" w:hAnsi="Times New Roman"/>
          <w:bCs/>
          <w:sz w:val="24"/>
          <w:szCs w:val="24"/>
          <w:lang w:val="sr-Cyrl-BA"/>
        </w:rPr>
        <w:t xml:space="preserve">(1) Уговор </w:t>
      </w:r>
      <w:r w:rsidRPr="002D6EE5">
        <w:rPr>
          <w:rFonts w:ascii="Times New Roman" w:hAnsi="Times New Roman"/>
          <w:sz w:val="24"/>
          <w:szCs w:val="24"/>
          <w:lang w:val="sr-Cyrl-BA"/>
        </w:rPr>
        <w:t>о временском коришћењу непокретности у туризму</w:t>
      </w:r>
      <w:r w:rsidRPr="002D6EE5">
        <w:rPr>
          <w:rFonts w:ascii="Times New Roman" w:eastAsia="Times New Roman" w:hAnsi="Times New Roman"/>
          <w:bCs/>
          <w:sz w:val="24"/>
          <w:szCs w:val="24"/>
          <w:lang w:val="sr-Cyrl-BA"/>
        </w:rPr>
        <w:t xml:space="preserve"> се закључуј</w:t>
      </w:r>
      <w:r w:rsidR="00D11033" w:rsidRPr="002D6EE5">
        <w:rPr>
          <w:rFonts w:ascii="Times New Roman" w:eastAsia="Times New Roman" w:hAnsi="Times New Roman"/>
          <w:bCs/>
          <w:sz w:val="24"/>
          <w:szCs w:val="24"/>
          <w:lang w:val="sr-Cyrl-BA"/>
        </w:rPr>
        <w:t>е</w:t>
      </w:r>
      <w:r w:rsidRPr="002D6EE5">
        <w:rPr>
          <w:rFonts w:ascii="Times New Roman" w:eastAsia="Times New Roman" w:hAnsi="Times New Roman"/>
          <w:bCs/>
          <w:sz w:val="24"/>
          <w:szCs w:val="24"/>
          <w:lang w:val="sr-Cyrl-BA"/>
        </w:rPr>
        <w:t xml:space="preserve"> у писаној форми или на трајном носачу записа. </w:t>
      </w:r>
    </w:p>
    <w:p w14:paraId="6B983311" w14:textId="77777777" w:rsidR="007D4AEC" w:rsidRPr="002D6EE5" w:rsidRDefault="007D4AEC" w:rsidP="007C7650">
      <w:pPr>
        <w:pStyle w:val="NoSpacing"/>
        <w:ind w:firstLine="720"/>
        <w:jc w:val="both"/>
        <w:rPr>
          <w:rFonts w:ascii="Times New Roman" w:eastAsia="Times New Roman" w:hAnsi="Times New Roman"/>
          <w:bCs/>
          <w:sz w:val="24"/>
          <w:szCs w:val="24"/>
          <w:lang w:val="sr-Cyrl-BA"/>
        </w:rPr>
      </w:pPr>
      <w:r w:rsidRPr="002D6EE5">
        <w:rPr>
          <w:rFonts w:ascii="Times New Roman" w:eastAsia="Times New Roman" w:hAnsi="Times New Roman"/>
          <w:bCs/>
          <w:sz w:val="24"/>
          <w:szCs w:val="24"/>
          <w:lang w:val="sr-Cyrl-BA"/>
        </w:rPr>
        <w:t xml:space="preserve">(2) Трговац је дужан да након потписивања уговора </w:t>
      </w:r>
      <w:r w:rsidRPr="002D6EE5">
        <w:rPr>
          <w:rFonts w:ascii="Times New Roman" w:hAnsi="Times New Roman"/>
          <w:sz w:val="24"/>
          <w:szCs w:val="24"/>
          <w:lang w:val="sr-Cyrl-BA"/>
        </w:rPr>
        <w:t>о временском коришћењу непокретности у туризму</w:t>
      </w:r>
      <w:r w:rsidRPr="002D6EE5">
        <w:rPr>
          <w:rFonts w:ascii="Times New Roman" w:eastAsia="Times New Roman" w:hAnsi="Times New Roman"/>
          <w:bCs/>
          <w:sz w:val="24"/>
          <w:szCs w:val="24"/>
          <w:lang w:val="sr-Cyrl-BA"/>
        </w:rPr>
        <w:t xml:space="preserve"> потрошачу преда најмање један примјерак потписаног уговора.</w:t>
      </w:r>
    </w:p>
    <w:p w14:paraId="48EC03A5" w14:textId="31E80CF7" w:rsidR="007D4AEC" w:rsidRPr="002D6EE5" w:rsidRDefault="007D4AEC" w:rsidP="007C7650">
      <w:pPr>
        <w:pStyle w:val="NoSpacing"/>
        <w:ind w:firstLine="720"/>
        <w:jc w:val="both"/>
        <w:rPr>
          <w:rFonts w:ascii="Times New Roman" w:eastAsia="Times New Roman" w:hAnsi="Times New Roman"/>
          <w:bCs/>
          <w:sz w:val="24"/>
          <w:szCs w:val="24"/>
          <w:lang w:val="sr-Cyrl-BA"/>
        </w:rPr>
      </w:pPr>
      <w:r w:rsidRPr="002D6EE5">
        <w:rPr>
          <w:rFonts w:ascii="Times New Roman" w:eastAsia="Times New Roman" w:hAnsi="Times New Roman"/>
          <w:bCs/>
          <w:sz w:val="24"/>
          <w:szCs w:val="24"/>
          <w:lang w:val="sr-Cyrl-BA"/>
        </w:rPr>
        <w:t>(3) У случају закључења уговора</w:t>
      </w:r>
      <w:r w:rsidRPr="002D6EE5">
        <w:rPr>
          <w:rFonts w:ascii="Times New Roman" w:hAnsi="Times New Roman"/>
          <w:sz w:val="24"/>
          <w:szCs w:val="24"/>
          <w:lang w:val="sr-Cyrl-BA"/>
        </w:rPr>
        <w:t xml:space="preserve"> о временском коришћењу непокретности у туризму</w:t>
      </w:r>
      <w:r w:rsidRPr="002D6EE5">
        <w:rPr>
          <w:rFonts w:ascii="Times New Roman" w:eastAsia="Times New Roman" w:hAnsi="Times New Roman"/>
          <w:bCs/>
          <w:sz w:val="24"/>
          <w:szCs w:val="24"/>
          <w:lang w:val="sr-Cyrl-BA"/>
        </w:rPr>
        <w:t>, подаци из члана 91. овог закона постају саставни дио уговора, обавезују трговца и не могу се мијењати, осим ако уговорне стране изричито уговоре другачије или ако промјене настану усљед више силе.</w:t>
      </w:r>
    </w:p>
    <w:p w14:paraId="2E46348D" w14:textId="77777777" w:rsidR="007C7650" w:rsidRPr="002D6EE5" w:rsidRDefault="007C7650" w:rsidP="007C7650">
      <w:pPr>
        <w:pStyle w:val="NoSpacing"/>
        <w:ind w:firstLine="720"/>
        <w:jc w:val="both"/>
        <w:rPr>
          <w:rFonts w:ascii="Times New Roman" w:eastAsia="Times New Roman" w:hAnsi="Times New Roman"/>
          <w:bCs/>
          <w:sz w:val="24"/>
          <w:szCs w:val="24"/>
          <w:lang w:val="sr-Cyrl-BA"/>
        </w:rPr>
      </w:pPr>
    </w:p>
    <w:p w14:paraId="21549D25" w14:textId="0C3DBFA1" w:rsidR="007D4AEC" w:rsidRPr="002D6EE5" w:rsidRDefault="007D4AEC" w:rsidP="00CF73A9">
      <w:pPr>
        <w:pStyle w:val="NoSpacing"/>
        <w:ind w:firstLine="720"/>
        <w:jc w:val="both"/>
        <w:rPr>
          <w:rFonts w:ascii="Times New Roman" w:eastAsia="Times New Roman" w:hAnsi="Times New Roman"/>
          <w:bCs/>
          <w:sz w:val="24"/>
          <w:szCs w:val="24"/>
          <w:lang w:val="sr-Cyrl-BA"/>
        </w:rPr>
      </w:pPr>
      <w:r w:rsidRPr="002D6EE5">
        <w:rPr>
          <w:rFonts w:ascii="Times New Roman" w:eastAsia="Times New Roman" w:hAnsi="Times New Roman"/>
          <w:bCs/>
          <w:sz w:val="24"/>
          <w:szCs w:val="24"/>
          <w:lang w:val="sr-Cyrl-BA"/>
        </w:rPr>
        <w:lastRenderedPageBreak/>
        <w:t>(4) Трговац је дужан да у примјереном року прије закључења уговора</w:t>
      </w:r>
      <w:r w:rsidRPr="002D6EE5">
        <w:rPr>
          <w:rFonts w:ascii="Times New Roman" w:hAnsi="Times New Roman"/>
          <w:sz w:val="24"/>
          <w:szCs w:val="24"/>
          <w:lang w:val="sr-Cyrl-BA"/>
        </w:rPr>
        <w:t xml:space="preserve"> о временском коришћењу непокретности у туризму</w:t>
      </w:r>
      <w:r w:rsidRPr="002D6EE5">
        <w:rPr>
          <w:rFonts w:ascii="Times New Roman" w:eastAsia="Times New Roman" w:hAnsi="Times New Roman"/>
          <w:bCs/>
          <w:sz w:val="24"/>
          <w:szCs w:val="24"/>
          <w:lang w:val="sr-Cyrl-BA"/>
        </w:rPr>
        <w:t>, обавијести потрошача о свакој промјени података из члана 91. овог закона, у писаној форми или на трајном носачу записа који је лако доступан потрошачу.</w:t>
      </w:r>
    </w:p>
    <w:p w14:paraId="461D63DE" w14:textId="77777777" w:rsidR="007D4AEC" w:rsidRPr="002D6EE5" w:rsidRDefault="007D4AEC" w:rsidP="00CF73A9">
      <w:pPr>
        <w:pStyle w:val="NoSpacing"/>
        <w:ind w:firstLine="720"/>
        <w:jc w:val="both"/>
        <w:rPr>
          <w:rFonts w:ascii="Times New Roman" w:eastAsia="Times New Roman" w:hAnsi="Times New Roman"/>
          <w:bCs/>
          <w:sz w:val="24"/>
          <w:szCs w:val="24"/>
          <w:lang w:val="sr-Cyrl-BA"/>
        </w:rPr>
      </w:pPr>
      <w:r w:rsidRPr="002D6EE5">
        <w:rPr>
          <w:rFonts w:ascii="Times New Roman" w:eastAsia="Times New Roman" w:hAnsi="Times New Roman"/>
          <w:bCs/>
          <w:sz w:val="24"/>
          <w:szCs w:val="24"/>
          <w:lang w:val="sr-Cyrl-BA"/>
        </w:rPr>
        <w:t xml:space="preserve">(5) Трговац је дужан да у уговорима </w:t>
      </w:r>
      <w:r w:rsidRPr="002D6EE5">
        <w:rPr>
          <w:rFonts w:ascii="Times New Roman" w:hAnsi="Times New Roman"/>
          <w:sz w:val="24"/>
          <w:szCs w:val="24"/>
          <w:lang w:val="sr-Cyrl-BA"/>
        </w:rPr>
        <w:t>о временском коришћењу непокретности у туризму</w:t>
      </w:r>
      <w:r w:rsidRPr="002D6EE5">
        <w:rPr>
          <w:rFonts w:ascii="Times New Roman" w:eastAsia="Times New Roman" w:hAnsi="Times New Roman"/>
          <w:bCs/>
          <w:sz w:val="24"/>
          <w:szCs w:val="24"/>
          <w:lang w:val="sr-Cyrl-BA"/>
        </w:rPr>
        <w:t xml:space="preserve"> изричито наведе сваку промјену података из члана 91. овог закона која настане у периоду од обавјештавања потрошача о подацима до закључења уговора.</w:t>
      </w:r>
    </w:p>
    <w:p w14:paraId="75C11239" w14:textId="77777777" w:rsidR="00FD4711" w:rsidRPr="002D6EE5" w:rsidRDefault="00FD4711" w:rsidP="00D25B0A">
      <w:pPr>
        <w:pStyle w:val="NoSpacing"/>
        <w:jc w:val="center"/>
        <w:rPr>
          <w:rFonts w:ascii="Times New Roman" w:eastAsia="Times New Roman" w:hAnsi="Times New Roman"/>
          <w:bCs/>
          <w:sz w:val="24"/>
          <w:szCs w:val="24"/>
          <w:lang w:val="sr-Cyrl-BA"/>
        </w:rPr>
      </w:pPr>
    </w:p>
    <w:p w14:paraId="6CD7CC9A" w14:textId="7EB1601C" w:rsidR="007D4AEC" w:rsidRPr="002D6EE5" w:rsidRDefault="007D4AEC" w:rsidP="00D25B0A">
      <w:pPr>
        <w:pStyle w:val="NoSpacing"/>
        <w:jc w:val="center"/>
        <w:rPr>
          <w:rFonts w:ascii="Times New Roman" w:eastAsia="Times New Roman" w:hAnsi="Times New Roman"/>
          <w:bCs/>
          <w:sz w:val="24"/>
          <w:szCs w:val="24"/>
          <w:lang w:val="sr-Cyrl-BA"/>
        </w:rPr>
      </w:pPr>
      <w:r w:rsidRPr="002D6EE5">
        <w:rPr>
          <w:rFonts w:ascii="Times New Roman" w:eastAsia="Times New Roman" w:hAnsi="Times New Roman"/>
          <w:bCs/>
          <w:sz w:val="24"/>
          <w:szCs w:val="24"/>
          <w:lang w:val="sr-Cyrl-BA"/>
        </w:rPr>
        <w:t>Члан 95.</w:t>
      </w:r>
    </w:p>
    <w:p w14:paraId="2DD116F9" w14:textId="77777777" w:rsidR="007D4AEC" w:rsidRPr="002D6EE5" w:rsidRDefault="007D4AEC" w:rsidP="00CF73A9">
      <w:pPr>
        <w:pStyle w:val="NoSpacing"/>
        <w:ind w:firstLine="720"/>
        <w:jc w:val="center"/>
        <w:rPr>
          <w:rFonts w:ascii="Times New Roman" w:eastAsia="Times New Roman" w:hAnsi="Times New Roman"/>
          <w:bCs/>
          <w:sz w:val="24"/>
          <w:szCs w:val="24"/>
          <w:lang w:val="sr-Cyrl-BA"/>
        </w:rPr>
      </w:pPr>
    </w:p>
    <w:p w14:paraId="496B1F01" w14:textId="44690F86" w:rsidR="007D4AEC" w:rsidRPr="002D6EE5" w:rsidRDefault="007D4AEC" w:rsidP="00CF73A9">
      <w:pPr>
        <w:pStyle w:val="NoSpacing"/>
        <w:ind w:firstLine="720"/>
        <w:jc w:val="both"/>
        <w:rPr>
          <w:rFonts w:ascii="Times New Roman" w:eastAsia="Times New Roman" w:hAnsi="Times New Roman"/>
          <w:bCs/>
          <w:sz w:val="24"/>
          <w:szCs w:val="24"/>
          <w:lang w:val="sr-Cyrl-BA"/>
        </w:rPr>
      </w:pPr>
      <w:r w:rsidRPr="002D6EE5">
        <w:rPr>
          <w:rFonts w:ascii="Times New Roman" w:eastAsia="Times New Roman" w:hAnsi="Times New Roman"/>
          <w:bCs/>
          <w:sz w:val="24"/>
          <w:szCs w:val="24"/>
          <w:lang w:val="sr-Cyrl-BA"/>
        </w:rPr>
        <w:t xml:space="preserve">(1) Уговори </w:t>
      </w:r>
      <w:r w:rsidRPr="002D6EE5">
        <w:rPr>
          <w:rFonts w:ascii="Times New Roman" w:hAnsi="Times New Roman"/>
          <w:sz w:val="24"/>
          <w:szCs w:val="24"/>
          <w:lang w:val="sr-Cyrl-BA"/>
        </w:rPr>
        <w:t>о временском коришћењу непокретности у туризму</w:t>
      </w:r>
      <w:r w:rsidR="007E57F6" w:rsidRPr="002D6EE5">
        <w:rPr>
          <w:rFonts w:ascii="Times New Roman" w:hAnsi="Times New Roman"/>
          <w:sz w:val="24"/>
          <w:szCs w:val="24"/>
          <w:lang w:val="sr-Cyrl-BA"/>
        </w:rPr>
        <w:t>,</w:t>
      </w:r>
      <w:r w:rsidRPr="002D6EE5">
        <w:rPr>
          <w:rFonts w:ascii="Times New Roman" w:eastAsia="Times New Roman" w:hAnsi="Times New Roman"/>
          <w:bCs/>
          <w:sz w:val="24"/>
          <w:szCs w:val="24"/>
          <w:lang w:val="sr-Cyrl-BA"/>
        </w:rPr>
        <w:t xml:space="preserve"> поред података из члана 91. овог закона морају да садрже, најмање:</w:t>
      </w:r>
    </w:p>
    <w:p w14:paraId="2D914D52" w14:textId="77777777" w:rsidR="007D4AEC" w:rsidRPr="002D6EE5" w:rsidRDefault="007D4AEC" w:rsidP="00CF73A9">
      <w:pPr>
        <w:pStyle w:val="NoSpacing"/>
        <w:ind w:firstLine="720"/>
        <w:jc w:val="both"/>
        <w:rPr>
          <w:rFonts w:ascii="Times New Roman" w:eastAsia="Times New Roman" w:hAnsi="Times New Roman"/>
          <w:bCs/>
          <w:sz w:val="24"/>
          <w:szCs w:val="24"/>
          <w:lang w:val="sr-Cyrl-BA"/>
        </w:rPr>
      </w:pPr>
      <w:r w:rsidRPr="002D6EE5">
        <w:rPr>
          <w:rFonts w:ascii="Times New Roman" w:eastAsia="Times New Roman" w:hAnsi="Times New Roman"/>
          <w:bCs/>
          <w:sz w:val="24"/>
          <w:szCs w:val="24"/>
          <w:lang w:val="sr-Cyrl-BA"/>
        </w:rPr>
        <w:t xml:space="preserve">1) податке о датуму и мјесту закључења уговора, </w:t>
      </w:r>
    </w:p>
    <w:p w14:paraId="3A50021B" w14:textId="013F4E30" w:rsidR="007D4AEC" w:rsidRPr="002D6EE5" w:rsidRDefault="007D4AEC" w:rsidP="00CF73A9">
      <w:pPr>
        <w:pStyle w:val="NoSpacing"/>
        <w:ind w:firstLine="720"/>
        <w:jc w:val="both"/>
        <w:rPr>
          <w:rFonts w:ascii="Times New Roman" w:eastAsia="Times New Roman" w:hAnsi="Times New Roman"/>
          <w:bCs/>
          <w:sz w:val="24"/>
          <w:szCs w:val="24"/>
          <w:lang w:val="sr-Cyrl-BA"/>
        </w:rPr>
      </w:pPr>
      <w:r w:rsidRPr="002D6EE5">
        <w:rPr>
          <w:rFonts w:ascii="Times New Roman" w:eastAsia="Times New Roman" w:hAnsi="Times New Roman"/>
          <w:bCs/>
          <w:sz w:val="24"/>
          <w:szCs w:val="24"/>
          <w:lang w:val="sr-Cyrl-BA"/>
        </w:rPr>
        <w:t>2) име, пребивалиште и потпис потрошача</w:t>
      </w:r>
      <w:r w:rsidR="007E57F6" w:rsidRPr="002D6EE5">
        <w:rPr>
          <w:rFonts w:ascii="Times New Roman" w:eastAsia="Times New Roman" w:hAnsi="Times New Roman"/>
          <w:bCs/>
          <w:sz w:val="24"/>
          <w:szCs w:val="24"/>
          <w:lang w:val="sr-Cyrl-BA"/>
        </w:rPr>
        <w:t>,</w:t>
      </w:r>
    </w:p>
    <w:p w14:paraId="2A6D8BF1" w14:textId="4D94BFCD" w:rsidR="007D4AEC" w:rsidRPr="002D6EE5" w:rsidRDefault="007D4AEC" w:rsidP="00CF73A9">
      <w:pPr>
        <w:pStyle w:val="NoSpacing"/>
        <w:ind w:firstLine="720"/>
        <w:jc w:val="both"/>
        <w:rPr>
          <w:rFonts w:ascii="Times New Roman" w:eastAsia="Times New Roman" w:hAnsi="Times New Roman"/>
          <w:bCs/>
          <w:sz w:val="24"/>
          <w:szCs w:val="24"/>
          <w:lang w:val="sr-Cyrl-BA"/>
        </w:rPr>
      </w:pPr>
      <w:r w:rsidRPr="002D6EE5">
        <w:rPr>
          <w:rFonts w:ascii="Times New Roman" w:eastAsia="Times New Roman" w:hAnsi="Times New Roman"/>
          <w:bCs/>
          <w:sz w:val="24"/>
          <w:szCs w:val="24"/>
          <w:lang w:val="sr-Cyrl-BA"/>
        </w:rPr>
        <w:t>3) пословно име (фирм</w:t>
      </w:r>
      <w:r w:rsidR="007E57F6" w:rsidRPr="002D6EE5">
        <w:rPr>
          <w:rFonts w:ascii="Times New Roman" w:eastAsia="Times New Roman" w:hAnsi="Times New Roman"/>
          <w:bCs/>
          <w:sz w:val="24"/>
          <w:szCs w:val="24"/>
          <w:lang w:val="sr-Cyrl-BA"/>
        </w:rPr>
        <w:t>у</w:t>
      </w:r>
      <w:r w:rsidRPr="002D6EE5">
        <w:rPr>
          <w:rFonts w:ascii="Times New Roman" w:eastAsia="Times New Roman" w:hAnsi="Times New Roman"/>
          <w:bCs/>
          <w:sz w:val="24"/>
          <w:szCs w:val="24"/>
          <w:lang w:val="sr-Cyrl-BA"/>
        </w:rPr>
        <w:t>), односно име, пребивалиште, односно сједиште и потпис трговца, односно име, пребивалиште и потпис овлашћеног лица трговца.</w:t>
      </w:r>
    </w:p>
    <w:p w14:paraId="479E76FD" w14:textId="77777777" w:rsidR="007D4AEC" w:rsidRPr="002D6EE5" w:rsidRDefault="007D4AEC" w:rsidP="00CF73A9">
      <w:pPr>
        <w:pStyle w:val="NoSpacing"/>
        <w:ind w:firstLine="720"/>
        <w:jc w:val="both"/>
        <w:rPr>
          <w:rFonts w:ascii="Times New Roman" w:eastAsia="Times New Roman" w:hAnsi="Times New Roman"/>
          <w:bCs/>
          <w:sz w:val="24"/>
          <w:szCs w:val="24"/>
          <w:lang w:val="sr-Cyrl-BA"/>
        </w:rPr>
      </w:pPr>
      <w:r w:rsidRPr="002D6EE5">
        <w:rPr>
          <w:rFonts w:ascii="Times New Roman" w:eastAsia="Times New Roman" w:hAnsi="Times New Roman"/>
          <w:bCs/>
          <w:sz w:val="24"/>
          <w:szCs w:val="24"/>
          <w:lang w:val="sr-Cyrl-BA"/>
        </w:rPr>
        <w:t>(2) Трговац је дужан да у примјереном року прије закључења уговора потрошача изричито обавијести о:</w:t>
      </w:r>
    </w:p>
    <w:p w14:paraId="2547AAF8" w14:textId="77777777" w:rsidR="007D4AEC" w:rsidRPr="002D6EE5" w:rsidRDefault="007D4AEC" w:rsidP="00CF73A9">
      <w:pPr>
        <w:pStyle w:val="NoSpacing"/>
        <w:ind w:firstLine="720"/>
        <w:jc w:val="both"/>
        <w:rPr>
          <w:rFonts w:ascii="Times New Roman" w:eastAsia="Times New Roman" w:hAnsi="Times New Roman"/>
          <w:bCs/>
          <w:sz w:val="24"/>
          <w:szCs w:val="24"/>
          <w:lang w:val="sr-Cyrl-BA"/>
        </w:rPr>
      </w:pPr>
      <w:r w:rsidRPr="002D6EE5">
        <w:rPr>
          <w:rFonts w:ascii="Times New Roman" w:eastAsia="Times New Roman" w:hAnsi="Times New Roman"/>
          <w:bCs/>
          <w:sz w:val="24"/>
          <w:szCs w:val="24"/>
          <w:lang w:val="sr-Cyrl-BA"/>
        </w:rPr>
        <w:t>1) праву потрошача на једнострани раскид уговора,</w:t>
      </w:r>
    </w:p>
    <w:p w14:paraId="4976A484" w14:textId="0422E72B" w:rsidR="007D4AEC" w:rsidRPr="002D6EE5" w:rsidRDefault="007D4AEC" w:rsidP="00CF73A9">
      <w:pPr>
        <w:pStyle w:val="NoSpacing"/>
        <w:ind w:firstLine="720"/>
        <w:jc w:val="both"/>
        <w:rPr>
          <w:rFonts w:ascii="Times New Roman" w:eastAsia="Times New Roman" w:hAnsi="Times New Roman"/>
          <w:bCs/>
          <w:sz w:val="24"/>
          <w:szCs w:val="24"/>
          <w:lang w:val="sr-Cyrl-BA"/>
        </w:rPr>
      </w:pPr>
      <w:r w:rsidRPr="002D6EE5">
        <w:rPr>
          <w:rFonts w:ascii="Times New Roman" w:eastAsia="Times New Roman" w:hAnsi="Times New Roman"/>
          <w:bCs/>
          <w:sz w:val="24"/>
          <w:szCs w:val="24"/>
          <w:lang w:val="sr-Cyrl-BA"/>
        </w:rPr>
        <w:t>2) року у коме потрошач може да једнострано раскине уговоре</w:t>
      </w:r>
      <w:r w:rsidR="007E57F6" w:rsidRPr="002D6EE5">
        <w:rPr>
          <w:rFonts w:ascii="Times New Roman" w:eastAsia="Times New Roman" w:hAnsi="Times New Roman"/>
          <w:bCs/>
          <w:sz w:val="24"/>
          <w:szCs w:val="24"/>
          <w:lang w:val="sr-Cyrl-BA"/>
        </w:rPr>
        <w:t>,</w:t>
      </w:r>
    </w:p>
    <w:p w14:paraId="67922D2C" w14:textId="77777777" w:rsidR="007D4AEC" w:rsidRPr="002D6EE5" w:rsidRDefault="007D4AEC" w:rsidP="00CF73A9">
      <w:pPr>
        <w:pStyle w:val="NoSpacing"/>
        <w:ind w:firstLine="720"/>
        <w:jc w:val="both"/>
        <w:rPr>
          <w:rFonts w:ascii="Times New Roman" w:eastAsia="Times New Roman" w:hAnsi="Times New Roman"/>
          <w:bCs/>
          <w:sz w:val="24"/>
          <w:szCs w:val="24"/>
          <w:lang w:val="sr-Cyrl-BA"/>
        </w:rPr>
      </w:pPr>
      <w:r w:rsidRPr="002D6EE5">
        <w:rPr>
          <w:rFonts w:ascii="Times New Roman" w:eastAsia="Times New Roman" w:hAnsi="Times New Roman"/>
          <w:bCs/>
          <w:sz w:val="24"/>
          <w:szCs w:val="24"/>
          <w:lang w:val="sr-Cyrl-BA"/>
        </w:rPr>
        <w:t>3) забрани наплате цијене унапријед прије истека рока у коме потрошач може да једнострано раскине уговоре о временском коришћењу непокретности у туризму.</w:t>
      </w:r>
    </w:p>
    <w:p w14:paraId="6DDBED4A" w14:textId="77777777" w:rsidR="007D4AEC" w:rsidRPr="002D6EE5" w:rsidRDefault="007D4AEC" w:rsidP="00CF73A9">
      <w:pPr>
        <w:pStyle w:val="NoSpacing"/>
        <w:ind w:firstLine="720"/>
        <w:jc w:val="both"/>
        <w:rPr>
          <w:rFonts w:ascii="Times New Roman" w:eastAsia="Times New Roman" w:hAnsi="Times New Roman"/>
          <w:bCs/>
          <w:sz w:val="24"/>
          <w:szCs w:val="24"/>
          <w:lang w:val="sr-Cyrl-BA"/>
        </w:rPr>
      </w:pPr>
      <w:r w:rsidRPr="002D6EE5">
        <w:rPr>
          <w:rFonts w:ascii="Times New Roman" w:eastAsia="Times New Roman" w:hAnsi="Times New Roman"/>
          <w:bCs/>
          <w:sz w:val="24"/>
          <w:szCs w:val="24"/>
          <w:lang w:val="sr-Cyrl-BA"/>
        </w:rPr>
        <w:t>(3) Потрошач мора да одвојено од потписивања уговора потпише уговорне одредбе које се односе на права потрошача из става 2. овог члана.</w:t>
      </w:r>
    </w:p>
    <w:p w14:paraId="292B16D6" w14:textId="77777777" w:rsidR="007D4AEC" w:rsidRPr="002D6EE5" w:rsidRDefault="007D4AEC" w:rsidP="00CF73A9">
      <w:pPr>
        <w:pStyle w:val="NoSpacing"/>
        <w:ind w:firstLine="720"/>
        <w:jc w:val="both"/>
        <w:rPr>
          <w:rFonts w:ascii="Times New Roman" w:eastAsia="Times New Roman" w:hAnsi="Times New Roman"/>
          <w:bCs/>
          <w:sz w:val="24"/>
          <w:szCs w:val="24"/>
          <w:lang w:val="sr-Cyrl-BA"/>
        </w:rPr>
      </w:pPr>
      <w:r w:rsidRPr="002D6EE5">
        <w:rPr>
          <w:rFonts w:ascii="Times New Roman" w:eastAsia="Times New Roman" w:hAnsi="Times New Roman"/>
          <w:bCs/>
          <w:sz w:val="24"/>
          <w:szCs w:val="24"/>
          <w:lang w:val="sr-Cyrl-BA"/>
        </w:rPr>
        <w:t>(4) Образац о једностраном раскиду уговора</w:t>
      </w:r>
      <w:r w:rsidRPr="002D6EE5">
        <w:rPr>
          <w:rFonts w:ascii="Times New Roman" w:hAnsi="Times New Roman"/>
          <w:sz w:val="24"/>
          <w:szCs w:val="24"/>
          <w:lang w:val="sr-Cyrl-BA"/>
        </w:rPr>
        <w:t xml:space="preserve"> о временском коришћењу непокретности у туризму</w:t>
      </w:r>
      <w:r w:rsidRPr="002D6EE5">
        <w:rPr>
          <w:rFonts w:ascii="Times New Roman" w:eastAsia="Times New Roman" w:hAnsi="Times New Roman"/>
          <w:bCs/>
          <w:sz w:val="24"/>
          <w:szCs w:val="24"/>
          <w:lang w:val="sr-Cyrl-BA"/>
        </w:rPr>
        <w:t xml:space="preserve"> саставни је дио уговора. </w:t>
      </w:r>
    </w:p>
    <w:p w14:paraId="7517D965" w14:textId="77777777" w:rsidR="007D4AEC" w:rsidRPr="002D6EE5" w:rsidRDefault="007D4AEC" w:rsidP="00CF73A9">
      <w:pPr>
        <w:pStyle w:val="NoSpacing"/>
        <w:ind w:firstLine="720"/>
        <w:jc w:val="both"/>
        <w:rPr>
          <w:rFonts w:ascii="Times New Roman" w:eastAsia="Times New Roman" w:hAnsi="Times New Roman"/>
          <w:bCs/>
          <w:sz w:val="24"/>
          <w:szCs w:val="24"/>
          <w:lang w:val="sr-Cyrl-BA"/>
        </w:rPr>
      </w:pPr>
      <w:r w:rsidRPr="002D6EE5">
        <w:rPr>
          <w:rFonts w:ascii="Times New Roman" w:eastAsia="Times New Roman" w:hAnsi="Times New Roman"/>
          <w:bCs/>
          <w:sz w:val="24"/>
          <w:szCs w:val="24"/>
          <w:lang w:val="sr-Cyrl-BA"/>
        </w:rPr>
        <w:t>(5) Министар правилником прописује садржај и изглед обрасца о једностраном раскиду уговора</w:t>
      </w:r>
      <w:r w:rsidRPr="002D6EE5">
        <w:rPr>
          <w:rFonts w:ascii="Times New Roman" w:hAnsi="Times New Roman"/>
          <w:sz w:val="24"/>
          <w:szCs w:val="24"/>
          <w:lang w:val="sr-Cyrl-BA"/>
        </w:rPr>
        <w:t xml:space="preserve"> о временском коришћењу непокретности у туризму.</w:t>
      </w:r>
      <w:r w:rsidRPr="002D6EE5">
        <w:rPr>
          <w:rFonts w:ascii="Times New Roman" w:eastAsia="Times New Roman" w:hAnsi="Times New Roman"/>
          <w:bCs/>
          <w:sz w:val="24"/>
          <w:szCs w:val="24"/>
          <w:lang w:val="sr-Cyrl-BA"/>
        </w:rPr>
        <w:t xml:space="preserve"> </w:t>
      </w:r>
    </w:p>
    <w:p w14:paraId="2EFBE6BD" w14:textId="77777777" w:rsidR="007D4AEC" w:rsidRPr="002D6EE5" w:rsidRDefault="007D4AEC" w:rsidP="00CF73A9">
      <w:pPr>
        <w:pStyle w:val="Default"/>
        <w:rPr>
          <w:color w:val="auto"/>
          <w:lang w:val="sr-Cyrl-BA"/>
        </w:rPr>
      </w:pPr>
    </w:p>
    <w:p w14:paraId="10CF9BA2" w14:textId="77777777" w:rsidR="007D4AEC" w:rsidRPr="002D6EE5" w:rsidRDefault="007D4AEC" w:rsidP="00CF73A9">
      <w:pPr>
        <w:pStyle w:val="CM17"/>
        <w:jc w:val="center"/>
        <w:rPr>
          <w:lang w:val="sr-Cyrl-BA"/>
        </w:rPr>
      </w:pPr>
      <w:r w:rsidRPr="002D6EE5">
        <w:rPr>
          <w:lang w:val="sr-Cyrl-BA"/>
        </w:rPr>
        <w:t>Члан 96.</w:t>
      </w:r>
    </w:p>
    <w:p w14:paraId="07924775" w14:textId="77777777" w:rsidR="007D4AEC" w:rsidRPr="002D6EE5" w:rsidRDefault="007D4AEC" w:rsidP="00CF73A9">
      <w:pPr>
        <w:pStyle w:val="Default"/>
        <w:rPr>
          <w:color w:val="auto"/>
          <w:lang w:val="sr-Cyrl-BA"/>
        </w:rPr>
      </w:pPr>
    </w:p>
    <w:p w14:paraId="11CC106C"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eastAsia="Times New Roman" w:hAnsi="Times New Roman"/>
          <w:sz w:val="24"/>
          <w:szCs w:val="24"/>
          <w:lang w:val="sr-Cyrl-BA"/>
        </w:rPr>
        <w:t xml:space="preserve">(1) </w:t>
      </w:r>
      <w:r w:rsidRPr="002D6EE5">
        <w:rPr>
          <w:rFonts w:ascii="Times New Roman" w:hAnsi="Times New Roman"/>
          <w:sz w:val="24"/>
          <w:szCs w:val="24"/>
          <w:lang w:val="sr-Cyrl-BA"/>
        </w:rPr>
        <w:t xml:space="preserve">Потрошач може да једнострано раскине </w:t>
      </w:r>
      <w:r w:rsidRPr="002D6EE5">
        <w:rPr>
          <w:rFonts w:ascii="Times New Roman" w:eastAsia="Times New Roman" w:hAnsi="Times New Roman"/>
          <w:bCs/>
          <w:sz w:val="24"/>
          <w:szCs w:val="24"/>
          <w:lang w:val="sr-Cyrl-BA"/>
        </w:rPr>
        <w:t>уговоре о</w:t>
      </w:r>
      <w:r w:rsidRPr="002D6EE5">
        <w:rPr>
          <w:rFonts w:ascii="Times New Roman" w:hAnsi="Times New Roman"/>
          <w:sz w:val="24"/>
          <w:szCs w:val="24"/>
          <w:lang w:val="sr-Cyrl-BA"/>
        </w:rPr>
        <w:t xml:space="preserve"> временском коришћењу непокретности у туризму, без обавезе да наведе разлоге за раскид, у року од 14 дана о дана пријема закључених уговора.</w:t>
      </w:r>
    </w:p>
    <w:p w14:paraId="5C9ECC8F" w14:textId="1E40B49D"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eastAsia="Times New Roman" w:hAnsi="Times New Roman"/>
          <w:sz w:val="24"/>
          <w:szCs w:val="24"/>
          <w:lang w:val="sr-Cyrl-BA"/>
        </w:rPr>
        <w:t xml:space="preserve">(2) </w:t>
      </w:r>
      <w:r w:rsidRPr="002D6EE5">
        <w:rPr>
          <w:rFonts w:ascii="Times New Roman" w:hAnsi="Times New Roman"/>
          <w:sz w:val="24"/>
          <w:szCs w:val="24"/>
          <w:lang w:val="sr-Cyrl-BA"/>
        </w:rPr>
        <w:t>У случају истовременог закључења уговора из члана 90. ст</w:t>
      </w:r>
      <w:r w:rsidR="002B0435" w:rsidRPr="002D6EE5">
        <w:rPr>
          <w:rFonts w:ascii="Times New Roman" w:hAnsi="Times New Roman"/>
          <w:sz w:val="24"/>
          <w:szCs w:val="24"/>
          <w:lang w:val="sr-Cyrl-BA"/>
        </w:rPr>
        <w:t>.</w:t>
      </w:r>
      <w:r w:rsidRPr="002D6EE5">
        <w:rPr>
          <w:rFonts w:ascii="Times New Roman" w:hAnsi="Times New Roman"/>
          <w:sz w:val="24"/>
          <w:szCs w:val="24"/>
          <w:lang w:val="sr-Cyrl-BA"/>
        </w:rPr>
        <w:t xml:space="preserve"> 2, 3. и 4. овог закона и уговора о разм</w:t>
      </w:r>
      <w:r w:rsidRPr="002D6EE5">
        <w:rPr>
          <w:rFonts w:ascii="Times New Roman" w:eastAsia="Times New Roman" w:hAnsi="Times New Roman"/>
          <w:sz w:val="24"/>
          <w:szCs w:val="24"/>
          <w:lang w:val="sr-Cyrl-BA"/>
        </w:rPr>
        <w:t>ј</w:t>
      </w:r>
      <w:r w:rsidRPr="002D6EE5">
        <w:rPr>
          <w:rFonts w:ascii="Times New Roman" w:hAnsi="Times New Roman"/>
          <w:sz w:val="24"/>
          <w:szCs w:val="24"/>
          <w:lang w:val="sr-Cyrl-BA"/>
        </w:rPr>
        <w:t>ен</w:t>
      </w:r>
      <w:r w:rsidRPr="002D6EE5">
        <w:rPr>
          <w:rFonts w:ascii="Times New Roman" w:eastAsia="Times New Roman" w:hAnsi="Times New Roman"/>
          <w:sz w:val="24"/>
          <w:szCs w:val="24"/>
          <w:lang w:val="sr-Cyrl-BA"/>
        </w:rPr>
        <w:t>и</w:t>
      </w:r>
      <w:r w:rsidRPr="002D6EE5">
        <w:rPr>
          <w:rFonts w:ascii="Times New Roman" w:hAnsi="Times New Roman"/>
          <w:sz w:val="24"/>
          <w:szCs w:val="24"/>
          <w:lang w:val="sr-Cyrl-BA"/>
        </w:rPr>
        <w:t>, рок за једнострани раскид уговора рачуна се од дана пријема закљученог уговора о омогућавању размјене временски подијељеног коришћења непокретности.</w:t>
      </w:r>
    </w:p>
    <w:p w14:paraId="531A752C" w14:textId="77777777" w:rsidR="007D4AEC" w:rsidRPr="002D6EE5" w:rsidRDefault="007D4AEC" w:rsidP="00CF73A9">
      <w:pPr>
        <w:pStyle w:val="NoSpacing"/>
        <w:ind w:firstLine="720"/>
        <w:jc w:val="both"/>
        <w:rPr>
          <w:rFonts w:ascii="Times New Roman" w:hAnsi="Times New Roman"/>
          <w:sz w:val="24"/>
          <w:szCs w:val="24"/>
          <w:lang w:val="sr-Cyrl-BA"/>
        </w:rPr>
      </w:pPr>
    </w:p>
    <w:p w14:paraId="390DF00D" w14:textId="77777777" w:rsidR="007D4AEC" w:rsidRPr="002D6EE5" w:rsidRDefault="007D4AEC" w:rsidP="00CF73A9">
      <w:pPr>
        <w:pStyle w:val="CM17"/>
        <w:jc w:val="center"/>
        <w:rPr>
          <w:lang w:val="sr-Cyrl-BA"/>
        </w:rPr>
      </w:pPr>
      <w:r w:rsidRPr="002D6EE5">
        <w:rPr>
          <w:lang w:val="sr-Cyrl-BA"/>
        </w:rPr>
        <w:t>Члан 97.</w:t>
      </w:r>
    </w:p>
    <w:p w14:paraId="66BEFF1B" w14:textId="77777777" w:rsidR="007D4AEC" w:rsidRPr="002D6EE5" w:rsidRDefault="007D4AEC" w:rsidP="00CF73A9">
      <w:pPr>
        <w:pStyle w:val="Default"/>
        <w:rPr>
          <w:color w:val="auto"/>
          <w:lang w:val="sr-Cyrl-BA"/>
        </w:rPr>
      </w:pPr>
    </w:p>
    <w:p w14:paraId="484DAD96"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eastAsia="Times New Roman" w:hAnsi="Times New Roman"/>
          <w:sz w:val="24"/>
          <w:szCs w:val="24"/>
          <w:lang w:val="sr-Cyrl-BA"/>
        </w:rPr>
        <w:t xml:space="preserve">(1) </w:t>
      </w:r>
      <w:r w:rsidRPr="002D6EE5">
        <w:rPr>
          <w:rFonts w:ascii="Times New Roman" w:hAnsi="Times New Roman"/>
          <w:sz w:val="24"/>
          <w:szCs w:val="24"/>
          <w:lang w:val="sr-Cyrl-BA"/>
        </w:rPr>
        <w:t>Ако трговац није доставио потрошачу образац о једностраном раскиду уговора</w:t>
      </w:r>
      <w:r w:rsidRPr="002D6EE5">
        <w:rPr>
          <w:rFonts w:ascii="Times New Roman" w:eastAsia="Times New Roman" w:hAnsi="Times New Roman"/>
          <w:bCs/>
          <w:sz w:val="24"/>
          <w:szCs w:val="24"/>
          <w:lang w:val="sr-Cyrl-BA"/>
        </w:rPr>
        <w:t xml:space="preserve"> </w:t>
      </w:r>
      <w:r w:rsidRPr="002D6EE5">
        <w:rPr>
          <w:rFonts w:ascii="Times New Roman" w:hAnsi="Times New Roman"/>
          <w:sz w:val="24"/>
          <w:szCs w:val="24"/>
          <w:lang w:val="sr-Cyrl-BA"/>
        </w:rPr>
        <w:t xml:space="preserve">о временском коришћењу непокретности у туризму у писаној форми или на трајном носачу записа, потрошач може да једнострано раскине уговоре, односно предуговоре у року од годину дана и 14 дана од дана пријема закљученог уговора, односно предуговора. </w:t>
      </w:r>
    </w:p>
    <w:p w14:paraId="67093A38"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eastAsia="Times New Roman" w:hAnsi="Times New Roman"/>
          <w:sz w:val="24"/>
          <w:szCs w:val="24"/>
          <w:lang w:val="sr-Cyrl-BA"/>
        </w:rPr>
        <w:t xml:space="preserve">(2) </w:t>
      </w:r>
      <w:r w:rsidRPr="002D6EE5">
        <w:rPr>
          <w:rFonts w:ascii="Times New Roman" w:hAnsi="Times New Roman"/>
          <w:sz w:val="24"/>
          <w:szCs w:val="24"/>
          <w:lang w:val="sr-Cyrl-BA"/>
        </w:rPr>
        <w:t>Ако трговац достави потрошачу образац за једнострани раскид уговора о временском коришћењу непокретности у туризму</w:t>
      </w:r>
      <w:r w:rsidRPr="002D6EE5">
        <w:rPr>
          <w:rFonts w:ascii="Times New Roman" w:eastAsia="Times New Roman" w:hAnsi="Times New Roman"/>
          <w:bCs/>
          <w:sz w:val="24"/>
          <w:szCs w:val="24"/>
          <w:lang w:val="sr-Cyrl-BA"/>
        </w:rPr>
        <w:t xml:space="preserve"> </w:t>
      </w:r>
      <w:r w:rsidRPr="002D6EE5">
        <w:rPr>
          <w:rFonts w:ascii="Times New Roman" w:hAnsi="Times New Roman"/>
          <w:sz w:val="24"/>
          <w:szCs w:val="24"/>
          <w:lang w:val="sr-Cyrl-BA"/>
        </w:rPr>
        <w:t>пр</w:t>
      </w:r>
      <w:r w:rsidRPr="002D6EE5">
        <w:rPr>
          <w:rFonts w:ascii="Times New Roman" w:eastAsia="Times New Roman" w:hAnsi="Times New Roman"/>
          <w:sz w:val="24"/>
          <w:szCs w:val="24"/>
          <w:lang w:val="sr-Cyrl-BA"/>
        </w:rPr>
        <w:t>иј</w:t>
      </w:r>
      <w:r w:rsidRPr="002D6EE5">
        <w:rPr>
          <w:rFonts w:ascii="Times New Roman" w:hAnsi="Times New Roman"/>
          <w:sz w:val="24"/>
          <w:szCs w:val="24"/>
          <w:lang w:val="sr-Cyrl-BA"/>
        </w:rPr>
        <w:t>е истека годину дана од дана када је потрошач примио прим</w:t>
      </w:r>
      <w:r w:rsidRPr="002D6EE5">
        <w:rPr>
          <w:rFonts w:ascii="Times New Roman" w:eastAsia="Times New Roman" w:hAnsi="Times New Roman"/>
          <w:sz w:val="24"/>
          <w:szCs w:val="24"/>
          <w:lang w:val="sr-Cyrl-BA"/>
        </w:rPr>
        <w:t>ј</w:t>
      </w:r>
      <w:r w:rsidRPr="002D6EE5">
        <w:rPr>
          <w:rFonts w:ascii="Times New Roman" w:hAnsi="Times New Roman"/>
          <w:sz w:val="24"/>
          <w:szCs w:val="24"/>
          <w:lang w:val="sr-Cyrl-BA"/>
        </w:rPr>
        <w:t>ерак закључених уговора</w:t>
      </w:r>
      <w:r w:rsidRPr="002D6EE5">
        <w:rPr>
          <w:rFonts w:ascii="Times New Roman" w:eastAsia="Times New Roman" w:hAnsi="Times New Roman"/>
          <w:sz w:val="24"/>
          <w:szCs w:val="24"/>
          <w:lang w:val="sr-Cyrl-BA"/>
        </w:rPr>
        <w:t>,</w:t>
      </w:r>
      <w:r w:rsidRPr="002D6EE5">
        <w:rPr>
          <w:rFonts w:ascii="Times New Roman" w:hAnsi="Times New Roman"/>
          <w:sz w:val="24"/>
          <w:szCs w:val="24"/>
          <w:lang w:val="sr-Cyrl-BA"/>
        </w:rPr>
        <w:t xml:space="preserve"> односно предуговора, рок за једнострани раскид уговора из члана 96. овог закона рачуна се од дана када је потрошач примио образац  о једностраном раскиду уговора.</w:t>
      </w:r>
    </w:p>
    <w:p w14:paraId="680B514E" w14:textId="2760EAA4" w:rsidR="007D4AEC" w:rsidRPr="002D6EE5" w:rsidRDefault="007D4AEC" w:rsidP="007E57F6">
      <w:pPr>
        <w:pStyle w:val="NoSpacing"/>
        <w:ind w:firstLine="720"/>
        <w:jc w:val="both"/>
        <w:rPr>
          <w:rFonts w:ascii="Times New Roman" w:hAnsi="Times New Roman"/>
          <w:sz w:val="24"/>
          <w:szCs w:val="24"/>
          <w:lang w:val="sr-Cyrl-BA"/>
        </w:rPr>
      </w:pPr>
      <w:r w:rsidRPr="002D6EE5">
        <w:rPr>
          <w:rFonts w:ascii="Times New Roman" w:eastAsia="Times New Roman" w:hAnsi="Times New Roman"/>
          <w:sz w:val="24"/>
          <w:szCs w:val="24"/>
          <w:lang w:val="sr-Cyrl-BA"/>
        </w:rPr>
        <w:lastRenderedPageBreak/>
        <w:t xml:space="preserve">(3) </w:t>
      </w:r>
      <w:r w:rsidRPr="002D6EE5">
        <w:rPr>
          <w:rFonts w:ascii="Times New Roman" w:hAnsi="Times New Roman"/>
          <w:sz w:val="24"/>
          <w:szCs w:val="24"/>
          <w:lang w:val="sr-Cyrl-BA"/>
        </w:rPr>
        <w:t>Ако трговац не обави</w:t>
      </w:r>
      <w:r w:rsidRPr="002D6EE5">
        <w:rPr>
          <w:rFonts w:ascii="Times New Roman" w:eastAsia="Times New Roman" w:hAnsi="Times New Roman"/>
          <w:sz w:val="24"/>
          <w:szCs w:val="24"/>
          <w:lang w:val="sr-Cyrl-BA"/>
        </w:rPr>
        <w:t>ј</w:t>
      </w:r>
      <w:r w:rsidRPr="002D6EE5">
        <w:rPr>
          <w:rFonts w:ascii="Times New Roman" w:hAnsi="Times New Roman"/>
          <w:sz w:val="24"/>
          <w:szCs w:val="24"/>
          <w:lang w:val="sr-Cyrl-BA"/>
        </w:rPr>
        <w:t xml:space="preserve">ести потрошача о подацима из члана </w:t>
      </w:r>
      <w:r w:rsidRPr="002D6EE5">
        <w:rPr>
          <w:rFonts w:ascii="Times New Roman" w:eastAsia="Times New Roman" w:hAnsi="Times New Roman"/>
          <w:sz w:val="24"/>
          <w:szCs w:val="24"/>
          <w:lang w:val="sr-Cyrl-BA"/>
        </w:rPr>
        <w:t xml:space="preserve">91. </w:t>
      </w:r>
      <w:r w:rsidRPr="002D6EE5">
        <w:rPr>
          <w:rFonts w:ascii="Times New Roman" w:hAnsi="Times New Roman"/>
          <w:sz w:val="24"/>
          <w:szCs w:val="24"/>
          <w:lang w:val="sr-Cyrl-BA"/>
        </w:rPr>
        <w:t>овог закона у писано</w:t>
      </w:r>
      <w:r w:rsidRPr="002D6EE5">
        <w:rPr>
          <w:rFonts w:ascii="Times New Roman" w:eastAsia="Times New Roman" w:hAnsi="Times New Roman"/>
          <w:sz w:val="24"/>
          <w:szCs w:val="24"/>
          <w:lang w:val="sr-Cyrl-BA"/>
        </w:rPr>
        <w:t>ј</w:t>
      </w:r>
      <w:r w:rsidRPr="002D6EE5">
        <w:rPr>
          <w:rFonts w:ascii="Times New Roman" w:hAnsi="Times New Roman"/>
          <w:sz w:val="24"/>
          <w:szCs w:val="24"/>
          <w:lang w:val="sr-Cyrl-BA"/>
        </w:rPr>
        <w:t xml:space="preserve"> форми или на трајном носачу записа,</w:t>
      </w:r>
      <w:r w:rsidR="007E57F6" w:rsidRPr="002D6EE5">
        <w:rPr>
          <w:rFonts w:ascii="Times New Roman" w:hAnsi="Times New Roman"/>
          <w:sz w:val="24"/>
          <w:szCs w:val="24"/>
          <w:lang w:val="sr-Cyrl-BA"/>
        </w:rPr>
        <w:t xml:space="preserve"> </w:t>
      </w:r>
      <w:r w:rsidRPr="002D6EE5">
        <w:rPr>
          <w:rFonts w:ascii="Times New Roman" w:hAnsi="Times New Roman"/>
          <w:sz w:val="24"/>
          <w:szCs w:val="24"/>
          <w:lang w:val="sr-Cyrl-BA"/>
        </w:rPr>
        <w:t>потрошач има право да једнострано раскине уговоре</w:t>
      </w:r>
      <w:r w:rsidRPr="002D6EE5">
        <w:rPr>
          <w:rFonts w:ascii="Times New Roman" w:eastAsia="Times New Roman" w:hAnsi="Times New Roman"/>
          <w:bCs/>
          <w:sz w:val="24"/>
          <w:szCs w:val="24"/>
          <w:lang w:val="sr-Cyrl-BA"/>
        </w:rPr>
        <w:t xml:space="preserve"> </w:t>
      </w:r>
      <w:r w:rsidRPr="002D6EE5">
        <w:rPr>
          <w:rFonts w:ascii="Times New Roman" w:hAnsi="Times New Roman"/>
          <w:sz w:val="24"/>
          <w:szCs w:val="24"/>
          <w:lang w:val="sr-Cyrl-BA"/>
        </w:rPr>
        <w:t>о временском коришћењу непокретности у туризму, односно предуговоре у року од три мјесеца и 14 дана од дана када је примио прим</w:t>
      </w:r>
      <w:r w:rsidRPr="002D6EE5">
        <w:rPr>
          <w:rFonts w:ascii="Times New Roman" w:eastAsia="Times New Roman" w:hAnsi="Times New Roman"/>
          <w:sz w:val="24"/>
          <w:szCs w:val="24"/>
          <w:lang w:val="sr-Cyrl-BA"/>
        </w:rPr>
        <w:t>ј</w:t>
      </w:r>
      <w:r w:rsidRPr="002D6EE5">
        <w:rPr>
          <w:rFonts w:ascii="Times New Roman" w:hAnsi="Times New Roman"/>
          <w:sz w:val="24"/>
          <w:szCs w:val="24"/>
          <w:lang w:val="sr-Cyrl-BA"/>
        </w:rPr>
        <w:t>ерак закључених уговора</w:t>
      </w:r>
      <w:r w:rsidRPr="002D6EE5">
        <w:rPr>
          <w:rFonts w:ascii="Times New Roman" w:eastAsia="Times New Roman" w:hAnsi="Times New Roman"/>
          <w:sz w:val="24"/>
          <w:szCs w:val="24"/>
          <w:lang w:val="sr-Cyrl-BA"/>
        </w:rPr>
        <w:t>,</w:t>
      </w:r>
      <w:r w:rsidRPr="002D6EE5">
        <w:rPr>
          <w:rFonts w:ascii="Times New Roman" w:hAnsi="Times New Roman"/>
          <w:sz w:val="24"/>
          <w:szCs w:val="24"/>
          <w:lang w:val="sr-Cyrl-BA"/>
        </w:rPr>
        <w:t xml:space="preserve"> односно предуговора. </w:t>
      </w:r>
    </w:p>
    <w:p w14:paraId="153B0ACF" w14:textId="77777777" w:rsidR="007D4AEC" w:rsidRPr="002D6EE5" w:rsidRDefault="007D4AEC" w:rsidP="007E57F6">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(4) Ако трговац достави потрошачу обав</w:t>
      </w:r>
      <w:r w:rsidRPr="002D6EE5">
        <w:rPr>
          <w:rFonts w:ascii="Times New Roman" w:eastAsia="Times New Roman" w:hAnsi="Times New Roman"/>
          <w:sz w:val="24"/>
          <w:szCs w:val="24"/>
          <w:lang w:val="sr-Cyrl-BA"/>
        </w:rPr>
        <w:t>ј</w:t>
      </w:r>
      <w:r w:rsidRPr="002D6EE5">
        <w:rPr>
          <w:rFonts w:ascii="Times New Roman" w:hAnsi="Times New Roman"/>
          <w:sz w:val="24"/>
          <w:szCs w:val="24"/>
          <w:lang w:val="sr-Cyrl-BA"/>
        </w:rPr>
        <w:t xml:space="preserve">ештење о подацима из члана </w:t>
      </w:r>
      <w:r w:rsidRPr="002D6EE5">
        <w:rPr>
          <w:rFonts w:ascii="Times New Roman" w:eastAsia="Times New Roman" w:hAnsi="Times New Roman"/>
          <w:sz w:val="24"/>
          <w:szCs w:val="24"/>
          <w:lang w:val="sr-Cyrl-BA"/>
        </w:rPr>
        <w:t xml:space="preserve">91. </w:t>
      </w:r>
      <w:r w:rsidRPr="002D6EE5">
        <w:rPr>
          <w:rFonts w:ascii="Times New Roman" w:hAnsi="Times New Roman"/>
          <w:sz w:val="24"/>
          <w:szCs w:val="24"/>
          <w:lang w:val="sr-Cyrl-BA"/>
        </w:rPr>
        <w:t>овог закона пр</w:t>
      </w:r>
      <w:r w:rsidRPr="002D6EE5">
        <w:rPr>
          <w:rFonts w:ascii="Times New Roman" w:eastAsia="Times New Roman" w:hAnsi="Times New Roman"/>
          <w:sz w:val="24"/>
          <w:szCs w:val="24"/>
          <w:lang w:val="sr-Cyrl-BA"/>
        </w:rPr>
        <w:t>иј</w:t>
      </w:r>
      <w:r w:rsidRPr="002D6EE5">
        <w:rPr>
          <w:rFonts w:ascii="Times New Roman" w:hAnsi="Times New Roman"/>
          <w:sz w:val="24"/>
          <w:szCs w:val="24"/>
          <w:lang w:val="sr-Cyrl-BA"/>
        </w:rPr>
        <w:t>е истека три м</w:t>
      </w:r>
      <w:r w:rsidRPr="002D6EE5">
        <w:rPr>
          <w:rFonts w:ascii="Times New Roman" w:eastAsia="Times New Roman" w:hAnsi="Times New Roman"/>
          <w:sz w:val="24"/>
          <w:szCs w:val="24"/>
          <w:lang w:val="sr-Cyrl-BA"/>
        </w:rPr>
        <w:t>ј</w:t>
      </w:r>
      <w:r w:rsidRPr="002D6EE5">
        <w:rPr>
          <w:rFonts w:ascii="Times New Roman" w:hAnsi="Times New Roman"/>
          <w:sz w:val="24"/>
          <w:szCs w:val="24"/>
          <w:lang w:val="sr-Cyrl-BA"/>
        </w:rPr>
        <w:t>есеца од дана када је потрошач примио прим</w:t>
      </w:r>
      <w:r w:rsidRPr="002D6EE5">
        <w:rPr>
          <w:rFonts w:ascii="Times New Roman" w:eastAsia="Times New Roman" w:hAnsi="Times New Roman"/>
          <w:sz w:val="24"/>
          <w:szCs w:val="24"/>
          <w:lang w:val="sr-Cyrl-BA"/>
        </w:rPr>
        <w:t>ј</w:t>
      </w:r>
      <w:r w:rsidRPr="002D6EE5">
        <w:rPr>
          <w:rFonts w:ascii="Times New Roman" w:hAnsi="Times New Roman"/>
          <w:sz w:val="24"/>
          <w:szCs w:val="24"/>
          <w:lang w:val="sr-Cyrl-BA"/>
        </w:rPr>
        <w:t>ерак закљученог уговора</w:t>
      </w:r>
      <w:r w:rsidRPr="002D6EE5">
        <w:rPr>
          <w:rFonts w:ascii="Times New Roman" w:eastAsia="Times New Roman" w:hAnsi="Times New Roman"/>
          <w:bCs/>
          <w:sz w:val="24"/>
          <w:szCs w:val="24"/>
          <w:lang w:val="sr-Cyrl-BA"/>
        </w:rPr>
        <w:t xml:space="preserve"> </w:t>
      </w:r>
      <w:r w:rsidRPr="002D6EE5">
        <w:rPr>
          <w:rFonts w:ascii="Times New Roman" w:hAnsi="Times New Roman"/>
          <w:sz w:val="24"/>
          <w:szCs w:val="24"/>
          <w:lang w:val="sr-Cyrl-BA"/>
        </w:rPr>
        <w:t>о временском коришћењу непокретности у туризму</w:t>
      </w:r>
      <w:r w:rsidRPr="002D6EE5">
        <w:rPr>
          <w:rFonts w:ascii="Times New Roman" w:eastAsia="Times New Roman" w:hAnsi="Times New Roman"/>
          <w:sz w:val="24"/>
          <w:szCs w:val="24"/>
          <w:lang w:val="sr-Cyrl-BA"/>
        </w:rPr>
        <w:t>,</w:t>
      </w:r>
      <w:r w:rsidRPr="002D6EE5">
        <w:rPr>
          <w:rFonts w:ascii="Times New Roman" w:hAnsi="Times New Roman"/>
          <w:sz w:val="24"/>
          <w:szCs w:val="24"/>
          <w:lang w:val="sr-Cyrl-BA"/>
        </w:rPr>
        <w:t xml:space="preserve"> односно предуговора, рок за једнострани раскид уговора из члана 96. овог закона рачуна се од дана када је потрошач примио обав</w:t>
      </w:r>
      <w:r w:rsidRPr="002D6EE5">
        <w:rPr>
          <w:rFonts w:ascii="Times New Roman" w:eastAsia="Times New Roman" w:hAnsi="Times New Roman"/>
          <w:sz w:val="24"/>
          <w:szCs w:val="24"/>
          <w:lang w:val="sr-Cyrl-BA"/>
        </w:rPr>
        <w:t>ј</w:t>
      </w:r>
      <w:r w:rsidRPr="002D6EE5">
        <w:rPr>
          <w:rFonts w:ascii="Times New Roman" w:hAnsi="Times New Roman"/>
          <w:sz w:val="24"/>
          <w:szCs w:val="24"/>
          <w:lang w:val="sr-Cyrl-BA"/>
        </w:rPr>
        <w:t>ештење.</w:t>
      </w:r>
    </w:p>
    <w:p w14:paraId="151A6924" w14:textId="77777777" w:rsidR="007D4AEC" w:rsidRPr="002D6EE5" w:rsidRDefault="007D4AEC" w:rsidP="007C7650">
      <w:pPr>
        <w:pStyle w:val="NoSpacing"/>
        <w:ind w:firstLine="720"/>
        <w:jc w:val="both"/>
        <w:rPr>
          <w:rFonts w:ascii="Times New Roman" w:eastAsia="Times New Roman" w:hAnsi="Times New Roman"/>
          <w:sz w:val="24"/>
          <w:szCs w:val="24"/>
          <w:lang w:val="sr-Cyrl-BA"/>
        </w:rPr>
      </w:pPr>
    </w:p>
    <w:p w14:paraId="31403790" w14:textId="0721D650" w:rsidR="007D4AEC" w:rsidRPr="002D6EE5" w:rsidRDefault="007D4AEC" w:rsidP="007C7650">
      <w:pPr>
        <w:pStyle w:val="NoSpacing"/>
        <w:jc w:val="center"/>
        <w:rPr>
          <w:rFonts w:ascii="Times New Roman" w:eastAsia="Times New Roman" w:hAnsi="Times New Roman"/>
          <w:sz w:val="24"/>
          <w:szCs w:val="24"/>
          <w:lang w:val="sr-Cyrl-BA"/>
        </w:rPr>
      </w:pPr>
      <w:r w:rsidRPr="002D6EE5">
        <w:rPr>
          <w:rFonts w:ascii="Times New Roman" w:eastAsia="Times New Roman" w:hAnsi="Times New Roman"/>
          <w:sz w:val="24"/>
          <w:szCs w:val="24"/>
          <w:lang w:val="sr-Cyrl-BA"/>
        </w:rPr>
        <w:t>Члан 98.</w:t>
      </w:r>
    </w:p>
    <w:p w14:paraId="3827670C" w14:textId="77777777" w:rsidR="007C7650" w:rsidRPr="002D6EE5" w:rsidRDefault="007C7650" w:rsidP="007C7650">
      <w:pPr>
        <w:pStyle w:val="NoSpacing"/>
        <w:jc w:val="center"/>
        <w:rPr>
          <w:rFonts w:ascii="Times New Roman" w:eastAsia="Times New Roman" w:hAnsi="Times New Roman"/>
          <w:sz w:val="24"/>
          <w:szCs w:val="24"/>
          <w:lang w:val="sr-Cyrl-BA"/>
        </w:rPr>
      </w:pPr>
    </w:p>
    <w:p w14:paraId="2BA7A01D" w14:textId="77777777" w:rsidR="007D4AEC" w:rsidRPr="002D6EE5" w:rsidRDefault="007D4AEC" w:rsidP="007C7650">
      <w:pPr>
        <w:pStyle w:val="NoSpacing"/>
        <w:ind w:firstLine="720"/>
        <w:jc w:val="both"/>
        <w:rPr>
          <w:rFonts w:ascii="Times New Roman" w:hAnsi="Times New Roman"/>
          <w:sz w:val="24"/>
          <w:szCs w:val="24"/>
          <w:lang w:val="sr-Cyrl-BA"/>
        </w:rPr>
      </w:pPr>
      <w:r w:rsidRPr="002D6EE5">
        <w:rPr>
          <w:rFonts w:ascii="Times New Roman" w:eastAsia="Times New Roman" w:hAnsi="Times New Roman"/>
          <w:sz w:val="24"/>
          <w:szCs w:val="24"/>
          <w:lang w:val="sr-Cyrl-BA"/>
        </w:rPr>
        <w:t xml:space="preserve">(1) </w:t>
      </w:r>
      <w:r w:rsidRPr="002D6EE5">
        <w:rPr>
          <w:rFonts w:ascii="Times New Roman" w:hAnsi="Times New Roman"/>
          <w:sz w:val="24"/>
          <w:szCs w:val="24"/>
          <w:lang w:val="sr-Cyrl-BA"/>
        </w:rPr>
        <w:t>Изјава којом потрошач једнострано раскида уговоре о временском коришћењу непокретности у туризму</w:t>
      </w:r>
      <w:r w:rsidRPr="002D6EE5">
        <w:rPr>
          <w:rFonts w:ascii="Times New Roman" w:eastAsia="Times New Roman" w:hAnsi="Times New Roman"/>
          <w:bCs/>
          <w:sz w:val="24"/>
          <w:szCs w:val="24"/>
          <w:lang w:val="sr-Cyrl-BA"/>
        </w:rPr>
        <w:t xml:space="preserve"> </w:t>
      </w:r>
      <w:r w:rsidRPr="002D6EE5">
        <w:rPr>
          <w:rFonts w:ascii="Times New Roman" w:hAnsi="Times New Roman"/>
          <w:sz w:val="24"/>
          <w:szCs w:val="24"/>
          <w:lang w:val="sr-Cyrl-BA"/>
        </w:rPr>
        <w:t xml:space="preserve">производи правно дејство ако је дата у писаној форми или на трајном носачу записа. </w:t>
      </w:r>
    </w:p>
    <w:p w14:paraId="58B64F27" w14:textId="77777777" w:rsidR="007D4AEC" w:rsidRPr="002D6EE5" w:rsidRDefault="007D4AEC" w:rsidP="007C7650">
      <w:pPr>
        <w:pStyle w:val="NoSpacing"/>
        <w:ind w:firstLine="720"/>
        <w:jc w:val="both"/>
        <w:rPr>
          <w:rFonts w:ascii="Times New Roman" w:hAnsi="Times New Roman"/>
          <w:sz w:val="24"/>
          <w:szCs w:val="24"/>
          <w:lang w:val="sr-Cyrl-BA"/>
        </w:rPr>
      </w:pPr>
      <w:r w:rsidRPr="002D6EE5">
        <w:rPr>
          <w:rFonts w:ascii="Times New Roman" w:eastAsia="Times New Roman" w:hAnsi="Times New Roman"/>
          <w:sz w:val="24"/>
          <w:szCs w:val="24"/>
          <w:lang w:val="sr-Cyrl-BA"/>
        </w:rPr>
        <w:t xml:space="preserve">(2) </w:t>
      </w:r>
      <w:r w:rsidRPr="002D6EE5">
        <w:rPr>
          <w:rFonts w:ascii="Times New Roman" w:hAnsi="Times New Roman"/>
          <w:sz w:val="24"/>
          <w:szCs w:val="24"/>
          <w:lang w:val="sr-Cyrl-BA"/>
        </w:rPr>
        <w:t>Изјаву из става 1. овог члана потрошач је обавезан да достави трговцу на обрасцу за једнострани раскид уговора</w:t>
      </w:r>
      <w:r w:rsidRPr="002D6EE5">
        <w:rPr>
          <w:rFonts w:ascii="Times New Roman" w:eastAsia="Times New Roman" w:hAnsi="Times New Roman"/>
          <w:bCs/>
          <w:sz w:val="24"/>
          <w:szCs w:val="24"/>
          <w:lang w:val="sr-Cyrl-BA"/>
        </w:rPr>
        <w:t xml:space="preserve"> </w:t>
      </w:r>
      <w:r w:rsidRPr="002D6EE5">
        <w:rPr>
          <w:rFonts w:ascii="Times New Roman" w:hAnsi="Times New Roman"/>
          <w:sz w:val="24"/>
          <w:szCs w:val="24"/>
          <w:lang w:val="sr-Cyrl-BA"/>
        </w:rPr>
        <w:t>о временском коришћењу непокретности у туризму, осим у случају из члана 97. став 1. овог закона.</w:t>
      </w:r>
    </w:p>
    <w:p w14:paraId="6507641B" w14:textId="77777777" w:rsidR="007D4AEC" w:rsidRPr="002D6EE5" w:rsidRDefault="007D4AEC" w:rsidP="007C7650">
      <w:pPr>
        <w:pStyle w:val="NoSpacing"/>
        <w:ind w:firstLine="720"/>
        <w:jc w:val="both"/>
        <w:rPr>
          <w:rFonts w:ascii="Times New Roman" w:eastAsia="Times New Roman" w:hAnsi="Times New Roman"/>
          <w:sz w:val="24"/>
          <w:szCs w:val="24"/>
          <w:lang w:val="sr-Cyrl-BA"/>
        </w:rPr>
      </w:pPr>
      <w:r w:rsidRPr="002D6EE5">
        <w:rPr>
          <w:rFonts w:ascii="Times New Roman" w:eastAsia="Times New Roman" w:hAnsi="Times New Roman"/>
          <w:sz w:val="24"/>
          <w:szCs w:val="24"/>
          <w:lang w:val="sr-Cyrl-BA"/>
        </w:rPr>
        <w:t xml:space="preserve">(3) </w:t>
      </w:r>
      <w:r w:rsidRPr="002D6EE5">
        <w:rPr>
          <w:rFonts w:ascii="Times New Roman" w:hAnsi="Times New Roman"/>
          <w:sz w:val="24"/>
          <w:szCs w:val="24"/>
          <w:lang w:val="sr-Cyrl-BA"/>
        </w:rPr>
        <w:t>Изјава из става 2. овог члана сматра се благовременом ако је послата пр</w:t>
      </w:r>
      <w:r w:rsidRPr="002D6EE5">
        <w:rPr>
          <w:rFonts w:ascii="Times New Roman" w:eastAsia="Times New Roman" w:hAnsi="Times New Roman"/>
          <w:sz w:val="24"/>
          <w:szCs w:val="24"/>
          <w:lang w:val="sr-Cyrl-BA"/>
        </w:rPr>
        <w:t>иј</w:t>
      </w:r>
      <w:r w:rsidRPr="002D6EE5">
        <w:rPr>
          <w:rFonts w:ascii="Times New Roman" w:hAnsi="Times New Roman"/>
          <w:sz w:val="24"/>
          <w:szCs w:val="24"/>
          <w:lang w:val="sr-Cyrl-BA"/>
        </w:rPr>
        <w:t>е истека рока за једнострани раскид уговора.</w:t>
      </w:r>
    </w:p>
    <w:p w14:paraId="20DADC29" w14:textId="77777777" w:rsidR="007C7650" w:rsidRPr="002D6EE5" w:rsidRDefault="007C7650" w:rsidP="007C7650">
      <w:pPr>
        <w:pStyle w:val="NoSpacing"/>
        <w:jc w:val="center"/>
        <w:rPr>
          <w:rFonts w:ascii="Times New Roman" w:eastAsia="Times New Roman" w:hAnsi="Times New Roman"/>
          <w:sz w:val="24"/>
          <w:szCs w:val="24"/>
          <w:lang w:val="sr-Cyrl-BA"/>
        </w:rPr>
      </w:pPr>
    </w:p>
    <w:p w14:paraId="58AE8396" w14:textId="073CE006" w:rsidR="007D4AEC" w:rsidRPr="002D6EE5" w:rsidRDefault="007D4AEC" w:rsidP="007C7650">
      <w:pPr>
        <w:pStyle w:val="NoSpacing"/>
        <w:jc w:val="center"/>
        <w:rPr>
          <w:rFonts w:ascii="Times New Roman" w:eastAsia="Times New Roman" w:hAnsi="Times New Roman"/>
          <w:sz w:val="24"/>
          <w:szCs w:val="24"/>
          <w:lang w:val="sr-Cyrl-BA"/>
        </w:rPr>
      </w:pPr>
      <w:r w:rsidRPr="002D6EE5">
        <w:rPr>
          <w:rFonts w:ascii="Times New Roman" w:eastAsia="Times New Roman" w:hAnsi="Times New Roman"/>
          <w:sz w:val="24"/>
          <w:szCs w:val="24"/>
          <w:lang w:val="sr-Cyrl-BA"/>
        </w:rPr>
        <w:t>Члан 99.</w:t>
      </w:r>
    </w:p>
    <w:p w14:paraId="456AF276" w14:textId="77777777" w:rsidR="007C7650" w:rsidRPr="002D6EE5" w:rsidRDefault="007C7650" w:rsidP="007C7650">
      <w:pPr>
        <w:pStyle w:val="NoSpacing"/>
        <w:jc w:val="center"/>
        <w:rPr>
          <w:rFonts w:ascii="Times New Roman" w:eastAsia="Times New Roman" w:hAnsi="Times New Roman"/>
          <w:sz w:val="24"/>
          <w:szCs w:val="24"/>
          <w:lang w:val="sr-Cyrl-BA"/>
        </w:rPr>
      </w:pPr>
    </w:p>
    <w:p w14:paraId="6C42351B" w14:textId="77777777" w:rsidR="007D4AEC" w:rsidRPr="002D6EE5" w:rsidRDefault="007D4AEC" w:rsidP="007C7650">
      <w:pPr>
        <w:pStyle w:val="NoSpacing"/>
        <w:ind w:firstLine="720"/>
        <w:jc w:val="both"/>
        <w:rPr>
          <w:rFonts w:ascii="Times New Roman" w:hAnsi="Times New Roman"/>
          <w:sz w:val="24"/>
          <w:szCs w:val="24"/>
          <w:lang w:val="sr-Cyrl-BA"/>
        </w:rPr>
      </w:pPr>
      <w:r w:rsidRPr="002D6EE5">
        <w:rPr>
          <w:rFonts w:ascii="Times New Roman" w:eastAsia="Times New Roman" w:hAnsi="Times New Roman"/>
          <w:sz w:val="24"/>
          <w:szCs w:val="24"/>
          <w:lang w:val="sr-Cyrl-BA"/>
        </w:rPr>
        <w:t xml:space="preserve">(1) </w:t>
      </w:r>
      <w:r w:rsidRPr="002D6EE5">
        <w:rPr>
          <w:rFonts w:ascii="Times New Roman" w:hAnsi="Times New Roman"/>
          <w:sz w:val="24"/>
          <w:szCs w:val="24"/>
          <w:lang w:val="sr-Cyrl-BA"/>
        </w:rPr>
        <w:t>Једностраним раскидом уговора</w:t>
      </w:r>
      <w:r w:rsidRPr="002D6EE5">
        <w:rPr>
          <w:rFonts w:ascii="Times New Roman" w:eastAsia="Times New Roman" w:hAnsi="Times New Roman"/>
          <w:bCs/>
          <w:sz w:val="24"/>
          <w:szCs w:val="24"/>
          <w:lang w:val="sr-Cyrl-BA"/>
        </w:rPr>
        <w:t xml:space="preserve"> </w:t>
      </w:r>
      <w:r w:rsidRPr="002D6EE5">
        <w:rPr>
          <w:rFonts w:ascii="Times New Roman" w:hAnsi="Times New Roman"/>
          <w:sz w:val="24"/>
          <w:szCs w:val="24"/>
          <w:lang w:val="sr-Cyrl-BA"/>
        </w:rPr>
        <w:t>о временском коришћењу непокретности у туризму</w:t>
      </w:r>
      <w:r w:rsidRPr="002D6EE5">
        <w:rPr>
          <w:rFonts w:ascii="Times New Roman" w:eastAsia="Times New Roman" w:hAnsi="Times New Roman"/>
          <w:sz w:val="24"/>
          <w:szCs w:val="24"/>
          <w:lang w:val="sr-Cyrl-BA"/>
        </w:rPr>
        <w:t>,</w:t>
      </w:r>
      <w:r w:rsidRPr="002D6EE5">
        <w:rPr>
          <w:rFonts w:ascii="Times New Roman" w:hAnsi="Times New Roman"/>
          <w:sz w:val="24"/>
          <w:szCs w:val="24"/>
          <w:lang w:val="sr-Cyrl-BA"/>
        </w:rPr>
        <w:t xml:space="preserve"> односно предуговора, престају обавезе уговорних страна да изврше, односно закључе уговоре.</w:t>
      </w:r>
    </w:p>
    <w:p w14:paraId="42FC40F3" w14:textId="77777777" w:rsidR="007D4AEC" w:rsidRPr="002D6EE5" w:rsidRDefault="007D4AEC" w:rsidP="007C7650">
      <w:pPr>
        <w:pStyle w:val="NoSpacing"/>
        <w:ind w:firstLine="720"/>
        <w:jc w:val="both"/>
        <w:rPr>
          <w:rFonts w:ascii="Times New Roman" w:eastAsia="Times New Roman" w:hAnsi="Times New Roman"/>
          <w:sz w:val="24"/>
          <w:szCs w:val="24"/>
          <w:lang w:val="sr-Cyrl-BA"/>
        </w:rPr>
      </w:pPr>
      <w:r w:rsidRPr="002D6EE5">
        <w:rPr>
          <w:rFonts w:ascii="Times New Roman" w:hAnsi="Times New Roman"/>
          <w:sz w:val="24"/>
          <w:szCs w:val="24"/>
          <w:lang w:val="sr-Cyrl-BA"/>
        </w:rPr>
        <w:t>(2) Потрошач има право да једнострано раскине уговоре</w:t>
      </w:r>
      <w:r w:rsidRPr="002D6EE5">
        <w:rPr>
          <w:rFonts w:ascii="Times New Roman" w:eastAsia="Times New Roman" w:hAnsi="Times New Roman"/>
          <w:bCs/>
          <w:sz w:val="24"/>
          <w:szCs w:val="24"/>
          <w:lang w:val="sr-Cyrl-BA"/>
        </w:rPr>
        <w:t xml:space="preserve"> </w:t>
      </w:r>
      <w:r w:rsidRPr="002D6EE5">
        <w:rPr>
          <w:rFonts w:ascii="Times New Roman" w:hAnsi="Times New Roman"/>
          <w:sz w:val="24"/>
          <w:szCs w:val="24"/>
          <w:lang w:val="sr-Cyrl-BA"/>
        </w:rPr>
        <w:t xml:space="preserve">о временском коришћењу непокретности у туризму без накнаде трошкова и није дужан да </w:t>
      </w:r>
      <w:r w:rsidRPr="002D6EE5">
        <w:rPr>
          <w:rFonts w:ascii="Times New Roman" w:eastAsia="Times New Roman" w:hAnsi="Times New Roman"/>
          <w:sz w:val="24"/>
          <w:szCs w:val="24"/>
          <w:lang w:val="sr-Cyrl-BA"/>
        </w:rPr>
        <w:t>плати</w:t>
      </w:r>
      <w:r w:rsidRPr="002D6EE5">
        <w:rPr>
          <w:rFonts w:ascii="Times New Roman" w:hAnsi="Times New Roman"/>
          <w:sz w:val="24"/>
          <w:szCs w:val="24"/>
          <w:lang w:val="sr-Cyrl-BA"/>
        </w:rPr>
        <w:t xml:space="preserve"> услуге које су му пружене пр</w:t>
      </w:r>
      <w:r w:rsidRPr="002D6EE5">
        <w:rPr>
          <w:rFonts w:ascii="Times New Roman" w:eastAsia="Times New Roman" w:hAnsi="Times New Roman"/>
          <w:sz w:val="24"/>
          <w:szCs w:val="24"/>
          <w:lang w:val="sr-Cyrl-BA"/>
        </w:rPr>
        <w:t>иј</w:t>
      </w:r>
      <w:r w:rsidRPr="002D6EE5">
        <w:rPr>
          <w:rFonts w:ascii="Times New Roman" w:hAnsi="Times New Roman"/>
          <w:sz w:val="24"/>
          <w:szCs w:val="24"/>
          <w:lang w:val="sr-Cyrl-BA"/>
        </w:rPr>
        <w:t>е једностраног раскида уговора</w:t>
      </w:r>
      <w:r w:rsidRPr="002D6EE5">
        <w:rPr>
          <w:rFonts w:ascii="Times New Roman" w:eastAsia="Times New Roman" w:hAnsi="Times New Roman"/>
          <w:sz w:val="24"/>
          <w:szCs w:val="24"/>
          <w:lang w:val="sr-Cyrl-BA"/>
        </w:rPr>
        <w:t xml:space="preserve">, </w:t>
      </w:r>
      <w:r w:rsidRPr="002D6EE5">
        <w:rPr>
          <w:rFonts w:ascii="Times New Roman" w:hAnsi="Times New Roman"/>
          <w:sz w:val="24"/>
          <w:szCs w:val="24"/>
          <w:lang w:val="sr-Cyrl-BA"/>
        </w:rPr>
        <w:t>односно предуговора.</w:t>
      </w:r>
    </w:p>
    <w:p w14:paraId="625472BB" w14:textId="5C5CA65B" w:rsidR="007D4AEC" w:rsidRPr="002D6EE5" w:rsidRDefault="007D4AEC" w:rsidP="007C7650">
      <w:pPr>
        <w:ind w:firstLine="720"/>
        <w:jc w:val="both"/>
        <w:rPr>
          <w:bCs/>
          <w:lang w:val="sr-Cyrl-BA"/>
        </w:rPr>
      </w:pPr>
      <w:r w:rsidRPr="002D6EE5">
        <w:rPr>
          <w:bCs/>
          <w:lang w:val="sr-Cyrl-BA"/>
        </w:rPr>
        <w:t xml:space="preserve">(3) Ако потрошач једнострано раскине уговоре </w:t>
      </w:r>
      <w:r w:rsidRPr="002D6EE5">
        <w:rPr>
          <w:lang w:val="sr-Cyrl-BA"/>
        </w:rPr>
        <w:t>о временском коришћењу непокретности у туризму</w:t>
      </w:r>
      <w:r w:rsidRPr="002D6EE5">
        <w:rPr>
          <w:bCs/>
          <w:lang w:val="sr-Cyrl-BA"/>
        </w:rPr>
        <w:t xml:space="preserve"> сматра се да су раскинути сви повезани уговори без </w:t>
      </w:r>
      <w:r w:rsidRPr="002D6EE5">
        <w:rPr>
          <w:lang w:val="sr-Cyrl-BA"/>
        </w:rPr>
        <w:t>обавезе плаћања било каквих</w:t>
      </w:r>
      <w:r w:rsidRPr="002D6EE5">
        <w:rPr>
          <w:bCs/>
          <w:lang w:val="sr-Cyrl-BA"/>
        </w:rPr>
        <w:t xml:space="preserve"> трошкова од потрошача, укључујући уговор о кредиту без обзира </w:t>
      </w:r>
      <w:r w:rsidR="00544EFA" w:rsidRPr="002D6EE5">
        <w:rPr>
          <w:bCs/>
          <w:lang w:val="sr-Cyrl-BA"/>
        </w:rPr>
        <w:t xml:space="preserve">на то </w:t>
      </w:r>
      <w:r w:rsidRPr="002D6EE5">
        <w:rPr>
          <w:bCs/>
          <w:lang w:val="sr-Cyrl-BA"/>
        </w:rPr>
        <w:t>да ли је потрошачу кредит одобрио трговац или треће лице.</w:t>
      </w:r>
    </w:p>
    <w:p w14:paraId="5CC26293" w14:textId="77777777" w:rsidR="007D4AEC" w:rsidRPr="002D6EE5" w:rsidRDefault="007D4AEC" w:rsidP="007C7650">
      <w:pPr>
        <w:ind w:firstLine="720"/>
        <w:jc w:val="both"/>
        <w:rPr>
          <w:bCs/>
          <w:lang w:val="sr-Cyrl-BA"/>
        </w:rPr>
      </w:pPr>
      <w:r w:rsidRPr="002D6EE5">
        <w:rPr>
          <w:bCs/>
          <w:lang w:val="sr-Cyrl-BA"/>
        </w:rPr>
        <w:t xml:space="preserve">(4) Ако је потрошачу кредит одобрило треће лице, трговац је дужан да о једностраном раскиду уговора обавијести даваоца кредита. </w:t>
      </w:r>
    </w:p>
    <w:p w14:paraId="284C77CC" w14:textId="07EFB528" w:rsidR="007D4AEC" w:rsidRPr="002D6EE5" w:rsidRDefault="007D4AEC" w:rsidP="007C7650">
      <w:pPr>
        <w:ind w:firstLine="720"/>
        <w:jc w:val="both"/>
        <w:rPr>
          <w:lang w:val="sr-Cyrl-BA"/>
        </w:rPr>
      </w:pPr>
      <w:r w:rsidRPr="002D6EE5">
        <w:rPr>
          <w:lang w:val="sr-Cyrl-BA"/>
        </w:rPr>
        <w:t>(5) Уколико потрошач раскине уговоре о временском коришћењу непокретности у туризму, трговац је дужан да му без одгађања врати плаћени износ новца, а најкасније у року од 15 дана од дана када је примио пис</w:t>
      </w:r>
      <w:r w:rsidR="00544EFA" w:rsidRPr="002D6EE5">
        <w:rPr>
          <w:lang w:val="sr-Cyrl-BA"/>
        </w:rPr>
        <w:t>мен</w:t>
      </w:r>
      <w:r w:rsidRPr="002D6EE5">
        <w:rPr>
          <w:lang w:val="sr-Cyrl-BA"/>
        </w:rPr>
        <w:t>о обавјештење од потрошача.</w:t>
      </w:r>
    </w:p>
    <w:p w14:paraId="189C9126" w14:textId="77777777" w:rsidR="007D4AEC" w:rsidRPr="002D6EE5" w:rsidRDefault="007D4AEC" w:rsidP="007C7650">
      <w:pPr>
        <w:ind w:firstLine="720"/>
        <w:jc w:val="both"/>
        <w:rPr>
          <w:lang w:val="sr-Cyrl-BA"/>
        </w:rPr>
      </w:pPr>
    </w:p>
    <w:p w14:paraId="49790F95" w14:textId="32E4801F" w:rsidR="007D4AEC" w:rsidRPr="002D6EE5" w:rsidRDefault="007D4AEC" w:rsidP="007C7650">
      <w:pPr>
        <w:pStyle w:val="NoSpacing"/>
        <w:jc w:val="center"/>
        <w:rPr>
          <w:rFonts w:ascii="Times New Roman" w:eastAsia="Times New Roman" w:hAnsi="Times New Roman"/>
          <w:sz w:val="24"/>
          <w:szCs w:val="24"/>
          <w:lang w:val="sr-Cyrl-BA"/>
        </w:rPr>
      </w:pPr>
      <w:r w:rsidRPr="002D6EE5">
        <w:rPr>
          <w:rFonts w:ascii="Times New Roman" w:eastAsia="Times New Roman" w:hAnsi="Times New Roman"/>
          <w:sz w:val="24"/>
          <w:szCs w:val="24"/>
          <w:lang w:val="sr-Cyrl-BA"/>
        </w:rPr>
        <w:t>Члан 100.</w:t>
      </w:r>
    </w:p>
    <w:p w14:paraId="0313E448" w14:textId="77777777" w:rsidR="007C7650" w:rsidRPr="002D6EE5" w:rsidRDefault="007C7650" w:rsidP="007C7650">
      <w:pPr>
        <w:pStyle w:val="NoSpacing"/>
        <w:jc w:val="center"/>
        <w:rPr>
          <w:rFonts w:ascii="Times New Roman" w:eastAsia="Times New Roman" w:hAnsi="Times New Roman"/>
          <w:sz w:val="24"/>
          <w:szCs w:val="24"/>
          <w:lang w:val="sr-Cyrl-BA"/>
        </w:rPr>
      </w:pPr>
    </w:p>
    <w:p w14:paraId="72342B57" w14:textId="772713D1" w:rsidR="007D4AEC" w:rsidRPr="002D6EE5" w:rsidRDefault="007D4AEC" w:rsidP="007C7650">
      <w:pPr>
        <w:pStyle w:val="NoSpacing"/>
        <w:ind w:firstLine="720"/>
        <w:jc w:val="both"/>
        <w:rPr>
          <w:rFonts w:ascii="Times New Roman" w:eastAsia="Times New Roman" w:hAnsi="Times New Roman"/>
          <w:sz w:val="24"/>
          <w:szCs w:val="24"/>
          <w:lang w:val="sr-Cyrl-BA"/>
        </w:rPr>
      </w:pPr>
      <w:r w:rsidRPr="002D6EE5">
        <w:rPr>
          <w:rFonts w:ascii="Times New Roman" w:eastAsia="Times New Roman" w:hAnsi="Times New Roman"/>
          <w:bCs/>
          <w:sz w:val="24"/>
          <w:szCs w:val="24"/>
          <w:lang w:val="sr-Cyrl-BA"/>
        </w:rPr>
        <w:t>(1) Приликом закључења уговора из члана 90. ст. 2, 3. и 4. овог закона забрањено је уговарање плаћања, пружања средстава обезбјеђења, изричитог признања дуга или другог извршења обавезе према трговцу или трећем лицу прије истека рока за једнострани раскид уговора.</w:t>
      </w:r>
    </w:p>
    <w:p w14:paraId="566F8FB5" w14:textId="77777777" w:rsidR="007D4AEC" w:rsidRPr="002D6EE5" w:rsidRDefault="007D4AEC" w:rsidP="007C7650">
      <w:pPr>
        <w:ind w:firstLine="720"/>
        <w:jc w:val="both"/>
        <w:rPr>
          <w:bCs/>
          <w:lang w:val="sr-Cyrl-BA"/>
        </w:rPr>
      </w:pPr>
      <w:r w:rsidRPr="002D6EE5">
        <w:rPr>
          <w:bCs/>
          <w:lang w:val="sr-Cyrl-BA"/>
        </w:rPr>
        <w:t>(2) Приликом закључења уговора о препродаји, забрањено је уговарање плаћања, пружања средстава обезбјеђења, изричитог признања дуга или другог извршења обавезе према трговцу или трећем лицу прије његовог извршења, односно прије него што је препродаја извршена.</w:t>
      </w:r>
    </w:p>
    <w:p w14:paraId="23CBF56F" w14:textId="77777777" w:rsidR="007C7650" w:rsidRPr="002D6EE5" w:rsidRDefault="007C7650" w:rsidP="007C7650">
      <w:pPr>
        <w:jc w:val="center"/>
        <w:rPr>
          <w:bCs/>
          <w:lang w:val="sr-Cyrl-BA"/>
        </w:rPr>
      </w:pPr>
    </w:p>
    <w:p w14:paraId="47FD4BB7" w14:textId="2D29486B" w:rsidR="007D4AEC" w:rsidRPr="002D6EE5" w:rsidRDefault="007D4AEC" w:rsidP="007C7650">
      <w:pPr>
        <w:jc w:val="center"/>
        <w:rPr>
          <w:bCs/>
          <w:lang w:val="sr-Cyrl-BA"/>
        </w:rPr>
      </w:pPr>
      <w:r w:rsidRPr="002D6EE5">
        <w:rPr>
          <w:bCs/>
          <w:lang w:val="sr-Cyrl-BA"/>
        </w:rPr>
        <w:lastRenderedPageBreak/>
        <w:t>Члан 101.</w:t>
      </w:r>
    </w:p>
    <w:p w14:paraId="5B4E9414" w14:textId="77777777" w:rsidR="007D4AEC" w:rsidRPr="002D6EE5" w:rsidRDefault="007D4AEC" w:rsidP="00CF73A9">
      <w:pPr>
        <w:jc w:val="center"/>
        <w:rPr>
          <w:bCs/>
          <w:lang w:val="sr-Cyrl-BA"/>
        </w:rPr>
      </w:pPr>
    </w:p>
    <w:p w14:paraId="7093B2FB" w14:textId="77777777" w:rsidR="007D4AEC" w:rsidRPr="002D6EE5" w:rsidRDefault="007D4AEC" w:rsidP="00CF73A9">
      <w:pPr>
        <w:ind w:firstLine="720"/>
        <w:jc w:val="both"/>
        <w:rPr>
          <w:b/>
          <w:bCs/>
          <w:lang w:val="sr-Cyrl-BA"/>
        </w:rPr>
      </w:pPr>
      <w:r w:rsidRPr="002D6EE5">
        <w:rPr>
          <w:bCs/>
          <w:lang w:val="sr-Cyrl-BA"/>
        </w:rPr>
        <w:t>(1) У случају закључења уговора о</w:t>
      </w:r>
      <w:r w:rsidRPr="002D6EE5">
        <w:rPr>
          <w:lang w:val="sr-Cyrl-BA"/>
        </w:rPr>
        <w:t xml:space="preserve"> дугорочном производу за одмор</w:t>
      </w:r>
      <w:r w:rsidRPr="002D6EE5">
        <w:rPr>
          <w:bCs/>
          <w:lang w:val="sr-Cyrl-BA"/>
        </w:rPr>
        <w:t xml:space="preserve">, плаћање цијене врши се само у ратама, у једнаким годишњим износима за вријеме трајања уговора. </w:t>
      </w:r>
    </w:p>
    <w:p w14:paraId="6D4640B7" w14:textId="77777777" w:rsidR="007D4AEC" w:rsidRPr="002D6EE5" w:rsidRDefault="007D4AEC" w:rsidP="00CF73A9">
      <w:pPr>
        <w:ind w:firstLine="720"/>
        <w:jc w:val="both"/>
        <w:rPr>
          <w:bCs/>
          <w:lang w:val="sr-Cyrl-BA"/>
        </w:rPr>
      </w:pPr>
      <w:r w:rsidRPr="002D6EE5">
        <w:rPr>
          <w:bCs/>
          <w:lang w:val="sr-Cyrl-BA"/>
        </w:rPr>
        <w:t>(2) Укупан износ који је потрошач обавезан да уплати, укључујући чланарину, обрачунава се у једнаким годишњим ратама.</w:t>
      </w:r>
    </w:p>
    <w:p w14:paraId="3B2D9E4C" w14:textId="77777777" w:rsidR="007D4AEC" w:rsidRPr="002D6EE5" w:rsidRDefault="007D4AEC" w:rsidP="00CF73A9">
      <w:pPr>
        <w:ind w:firstLine="720"/>
        <w:jc w:val="both"/>
        <w:rPr>
          <w:bCs/>
          <w:lang w:val="sr-Cyrl-BA"/>
        </w:rPr>
      </w:pPr>
      <w:r w:rsidRPr="002D6EE5">
        <w:rPr>
          <w:bCs/>
          <w:lang w:val="sr-Cyrl-BA"/>
        </w:rPr>
        <w:t>(3) Трговац је дужан да потрошачу пошаље захтјев за плаћање сваке рате у писаној форми или на трајном носачу записа, најкасније 14 дана прије дана њеног доспијећа.</w:t>
      </w:r>
    </w:p>
    <w:p w14:paraId="601EA026" w14:textId="77777777" w:rsidR="007D4AEC" w:rsidRPr="002D6EE5" w:rsidRDefault="007D4AEC" w:rsidP="00CF73A9">
      <w:pPr>
        <w:ind w:firstLine="720"/>
        <w:jc w:val="both"/>
        <w:rPr>
          <w:b/>
          <w:bCs/>
          <w:lang w:val="sr-Cyrl-BA"/>
        </w:rPr>
      </w:pPr>
      <w:r w:rsidRPr="002D6EE5">
        <w:rPr>
          <w:bCs/>
          <w:lang w:val="sr-Cyrl-BA"/>
        </w:rPr>
        <w:t>(4) Након исплате прве рате, потрошач може без камате да раскине уговор о</w:t>
      </w:r>
      <w:r w:rsidRPr="002D6EE5">
        <w:rPr>
          <w:lang w:val="sr-Cyrl-BA"/>
        </w:rPr>
        <w:t xml:space="preserve"> дугорочном производу за одмор</w:t>
      </w:r>
      <w:r w:rsidRPr="002D6EE5">
        <w:rPr>
          <w:bCs/>
          <w:lang w:val="sr-Cyrl-BA"/>
        </w:rPr>
        <w:t xml:space="preserve"> достављањем обавјештења о једностраном раскиду уговора трговцу, у року од 14 дана од дана пријема захтјева за плаћање наредне рате. </w:t>
      </w:r>
    </w:p>
    <w:p w14:paraId="11F2CA25" w14:textId="77777777" w:rsidR="007D4AEC" w:rsidRPr="002D6EE5" w:rsidRDefault="007D4AEC" w:rsidP="007C7650">
      <w:pPr>
        <w:jc w:val="center"/>
        <w:rPr>
          <w:bCs/>
          <w:lang w:val="sr-Cyrl-BA"/>
        </w:rPr>
      </w:pPr>
    </w:p>
    <w:p w14:paraId="2A4195FB" w14:textId="77777777" w:rsidR="007D4AEC" w:rsidRPr="002D6EE5" w:rsidRDefault="007D4AEC" w:rsidP="007C7650">
      <w:pPr>
        <w:jc w:val="center"/>
        <w:rPr>
          <w:bCs/>
          <w:lang w:val="sr-Cyrl-BA"/>
        </w:rPr>
      </w:pPr>
      <w:r w:rsidRPr="002D6EE5">
        <w:rPr>
          <w:bCs/>
          <w:lang w:val="sr-Cyrl-BA"/>
        </w:rPr>
        <w:t>Члан 102.</w:t>
      </w:r>
    </w:p>
    <w:p w14:paraId="6303F038" w14:textId="77777777" w:rsidR="008A60D0" w:rsidRPr="002D6EE5" w:rsidRDefault="008A60D0" w:rsidP="007C7650">
      <w:pPr>
        <w:ind w:firstLine="720"/>
        <w:jc w:val="both"/>
        <w:rPr>
          <w:bCs/>
          <w:lang w:val="sr-Cyrl-BA"/>
        </w:rPr>
      </w:pPr>
    </w:p>
    <w:p w14:paraId="39560059" w14:textId="0AC5D834" w:rsidR="007D4AEC" w:rsidRPr="002D6EE5" w:rsidRDefault="007D4AEC" w:rsidP="007C7650">
      <w:pPr>
        <w:ind w:firstLine="720"/>
        <w:jc w:val="both"/>
        <w:rPr>
          <w:bCs/>
          <w:lang w:val="sr-Cyrl-BA"/>
        </w:rPr>
      </w:pPr>
      <w:r w:rsidRPr="002D6EE5">
        <w:rPr>
          <w:bCs/>
          <w:lang w:val="sr-Cyrl-BA"/>
        </w:rPr>
        <w:t xml:space="preserve">(1) Трговац је обавезан да потрошачу пружи помоћ приликом препродаје временски подијељеног коришћења непокретности, односно </w:t>
      </w:r>
      <w:r w:rsidRPr="002D6EE5">
        <w:rPr>
          <w:lang w:val="sr-Cyrl-BA"/>
        </w:rPr>
        <w:t>дугорочног производа за одмор</w:t>
      </w:r>
      <w:r w:rsidRPr="002D6EE5">
        <w:rPr>
          <w:bCs/>
          <w:lang w:val="sr-Cyrl-BA"/>
        </w:rPr>
        <w:t>.</w:t>
      </w:r>
    </w:p>
    <w:p w14:paraId="33583A96" w14:textId="77777777" w:rsidR="007D4AEC" w:rsidRPr="002D6EE5" w:rsidRDefault="007D4AEC" w:rsidP="007C7650">
      <w:pPr>
        <w:ind w:firstLine="720"/>
        <w:jc w:val="both"/>
        <w:rPr>
          <w:bCs/>
          <w:lang w:val="sr-Cyrl-BA"/>
        </w:rPr>
      </w:pPr>
      <w:r w:rsidRPr="002D6EE5">
        <w:rPr>
          <w:bCs/>
          <w:lang w:val="sr-Cyrl-BA"/>
        </w:rPr>
        <w:t xml:space="preserve">(2) Ако трговац не пружи потрошачу помоћ на начин из става 1. овог члана, потрошач може да захтијева од трговца да откупи временски подијељено коришћење непокретности или </w:t>
      </w:r>
      <w:r w:rsidRPr="002D6EE5">
        <w:rPr>
          <w:lang w:val="sr-Cyrl-BA"/>
        </w:rPr>
        <w:t>дугорочног производа за одмор</w:t>
      </w:r>
      <w:r w:rsidRPr="002D6EE5">
        <w:rPr>
          <w:bCs/>
          <w:lang w:val="sr-Cyrl-BA"/>
        </w:rPr>
        <w:t>.</w:t>
      </w:r>
    </w:p>
    <w:p w14:paraId="6EB25A38" w14:textId="77777777" w:rsidR="007D4AEC" w:rsidRPr="002D6EE5" w:rsidRDefault="007D4AEC" w:rsidP="007C7650">
      <w:pPr>
        <w:ind w:firstLine="720"/>
        <w:jc w:val="both"/>
        <w:rPr>
          <w:bCs/>
          <w:lang w:val="sr-Cyrl-BA"/>
        </w:rPr>
      </w:pPr>
    </w:p>
    <w:p w14:paraId="4B3C18A5" w14:textId="598D2843" w:rsidR="007D4AEC" w:rsidRPr="002D6EE5" w:rsidRDefault="007D4AEC" w:rsidP="007C7650">
      <w:pPr>
        <w:jc w:val="center"/>
        <w:rPr>
          <w:bCs/>
          <w:lang w:val="sr-Cyrl-BA"/>
        </w:rPr>
      </w:pPr>
      <w:r w:rsidRPr="002D6EE5">
        <w:rPr>
          <w:bCs/>
          <w:lang w:val="sr-Cyrl-BA"/>
        </w:rPr>
        <w:t>Члан 103.</w:t>
      </w:r>
    </w:p>
    <w:p w14:paraId="5B8A46FC" w14:textId="77777777" w:rsidR="007D4AEC" w:rsidRPr="002D6EE5" w:rsidRDefault="007D4AEC" w:rsidP="007C7650">
      <w:pPr>
        <w:jc w:val="both"/>
        <w:rPr>
          <w:bCs/>
          <w:lang w:val="sr-Cyrl-BA"/>
        </w:rPr>
      </w:pPr>
    </w:p>
    <w:p w14:paraId="62D2119A" w14:textId="77777777" w:rsidR="007D4AEC" w:rsidRPr="002D6EE5" w:rsidRDefault="007D4AEC" w:rsidP="007C7650">
      <w:pPr>
        <w:ind w:firstLine="720"/>
        <w:jc w:val="both"/>
        <w:rPr>
          <w:bCs/>
          <w:lang w:val="sr-Cyrl-BA"/>
        </w:rPr>
      </w:pPr>
      <w:r w:rsidRPr="002D6EE5">
        <w:rPr>
          <w:bCs/>
          <w:lang w:val="sr-Cyrl-BA"/>
        </w:rPr>
        <w:t xml:space="preserve">На гаранцију трговца за услуге из уговора о временски подијељеном коришћењу непокретности које нису извршене због неспособности плаћања трговца, сходно се примјењују правила о активирању банкарске гаранције према прописима из области туризма. </w:t>
      </w:r>
    </w:p>
    <w:p w14:paraId="15C0119F" w14:textId="77777777" w:rsidR="002058C4" w:rsidRPr="002D6EE5" w:rsidRDefault="002058C4" w:rsidP="007C7650">
      <w:pPr>
        <w:jc w:val="center"/>
        <w:rPr>
          <w:bCs/>
          <w:lang w:val="sr-Cyrl-BA"/>
        </w:rPr>
      </w:pPr>
    </w:p>
    <w:p w14:paraId="2DD8E988" w14:textId="103136F6" w:rsidR="007D4AEC" w:rsidRPr="002D6EE5" w:rsidRDefault="007D4AEC" w:rsidP="007C7650">
      <w:pPr>
        <w:jc w:val="center"/>
        <w:rPr>
          <w:bCs/>
          <w:lang w:val="sr-Cyrl-BA"/>
        </w:rPr>
      </w:pPr>
      <w:r w:rsidRPr="002D6EE5">
        <w:rPr>
          <w:bCs/>
          <w:lang w:val="sr-Cyrl-BA"/>
        </w:rPr>
        <w:t>Члан 104.</w:t>
      </w:r>
    </w:p>
    <w:p w14:paraId="4B163DC1" w14:textId="77777777" w:rsidR="007C7650" w:rsidRPr="002D6EE5" w:rsidRDefault="007C7650" w:rsidP="007C7650">
      <w:pPr>
        <w:jc w:val="center"/>
        <w:rPr>
          <w:bCs/>
          <w:lang w:val="sr-Cyrl-BA"/>
        </w:rPr>
      </w:pPr>
    </w:p>
    <w:p w14:paraId="5C6A4326" w14:textId="592B6942" w:rsidR="007D4AEC" w:rsidRPr="002D6EE5" w:rsidRDefault="007D4AEC" w:rsidP="007C7650">
      <w:pPr>
        <w:ind w:firstLine="720"/>
        <w:jc w:val="both"/>
        <w:rPr>
          <w:lang w:val="sr-Cyrl-BA"/>
        </w:rPr>
      </w:pPr>
      <w:r w:rsidRPr="002D6EE5">
        <w:rPr>
          <w:bCs/>
          <w:lang w:val="sr-Cyrl-BA"/>
        </w:rPr>
        <w:t>Трговац, лица која по налогу трговца учествују у продаји временски подијељеног коришћења непокретности, лица којима је трговац повјерио обављање одређених послова из уговора о продаји временски подијељеног коришћења непокретности, остали трговци који учествују у продаји услуга временски подијељеног коришћења непокретности и посредници у продаји услуга временски подијељеног коришћења непокретности солидарно су одговорни потрошачу за извршење и за правне посљедице неизвршења уговорних обавеза.</w:t>
      </w:r>
    </w:p>
    <w:p w14:paraId="739EE50A" w14:textId="7171EBA8" w:rsidR="007D4AEC" w:rsidRPr="002D6EE5" w:rsidRDefault="007D4AEC" w:rsidP="00CF73A9">
      <w:pPr>
        <w:autoSpaceDE w:val="0"/>
        <w:autoSpaceDN w:val="0"/>
        <w:adjustRightInd w:val="0"/>
        <w:jc w:val="both"/>
        <w:rPr>
          <w:bCs/>
          <w:lang w:val="sr-Cyrl-BA"/>
        </w:rPr>
      </w:pPr>
    </w:p>
    <w:p w14:paraId="3A6A6E56" w14:textId="77777777" w:rsidR="00A50306" w:rsidRPr="002D6EE5" w:rsidRDefault="00A50306" w:rsidP="00CF73A9">
      <w:pPr>
        <w:autoSpaceDE w:val="0"/>
        <w:autoSpaceDN w:val="0"/>
        <w:adjustRightInd w:val="0"/>
        <w:jc w:val="both"/>
        <w:rPr>
          <w:bCs/>
          <w:lang w:val="sr-Cyrl-BA"/>
        </w:rPr>
      </w:pPr>
    </w:p>
    <w:p w14:paraId="31C5A17A" w14:textId="77777777" w:rsidR="007D4AEC" w:rsidRPr="002D6EE5" w:rsidRDefault="007D4AEC" w:rsidP="00CF73A9">
      <w:pPr>
        <w:pStyle w:val="Heading1"/>
        <w:spacing w:before="0" w:after="0"/>
        <w:rPr>
          <w:rFonts w:ascii="Times New Roman" w:hAnsi="Times New Roman"/>
          <w:sz w:val="24"/>
          <w:szCs w:val="24"/>
          <w:lang w:val="sr-Cyrl-BA"/>
        </w:rPr>
      </w:pPr>
      <w:bookmarkStart w:id="61" w:name="_Toc89175757"/>
      <w:bookmarkStart w:id="62" w:name="_Toc89176881"/>
      <w:bookmarkStart w:id="63" w:name="_Toc89178286"/>
      <w:bookmarkStart w:id="64" w:name="_Toc89178648"/>
      <w:r w:rsidRPr="002D6EE5">
        <w:rPr>
          <w:rFonts w:ascii="Times New Roman" w:hAnsi="Times New Roman"/>
          <w:sz w:val="24"/>
          <w:szCs w:val="24"/>
          <w:lang w:val="sr-Cyrl-BA"/>
        </w:rPr>
        <w:t xml:space="preserve">ГЛАВА  XIII </w:t>
      </w:r>
    </w:p>
    <w:p w14:paraId="05D08E14" w14:textId="77777777" w:rsidR="007D4AEC" w:rsidRPr="002D6EE5" w:rsidRDefault="007D4AEC" w:rsidP="00CF73A9">
      <w:pPr>
        <w:pStyle w:val="Heading1"/>
        <w:spacing w:before="0" w:after="0"/>
        <w:rPr>
          <w:rFonts w:ascii="Times New Roman" w:hAnsi="Times New Roman"/>
          <w:sz w:val="24"/>
          <w:szCs w:val="24"/>
          <w:lang w:val="sr-Cyrl-BA"/>
        </w:rPr>
      </w:pPr>
      <w:r w:rsidRPr="002D6EE5">
        <w:rPr>
          <w:rFonts w:ascii="Times New Roman" w:hAnsi="Times New Roman"/>
          <w:sz w:val="24"/>
          <w:szCs w:val="24"/>
          <w:lang w:val="sr-Cyrl-BA"/>
        </w:rPr>
        <w:t>НОСИОЦИ ЗАШТИТЕ ПОТРОШАЧА</w:t>
      </w:r>
      <w:bookmarkEnd w:id="61"/>
      <w:bookmarkEnd w:id="62"/>
      <w:bookmarkEnd w:id="63"/>
      <w:bookmarkEnd w:id="64"/>
    </w:p>
    <w:p w14:paraId="2CE7570E" w14:textId="77777777" w:rsidR="007D4AEC" w:rsidRPr="002D6EE5" w:rsidRDefault="007D4AEC" w:rsidP="00CF73A9">
      <w:pPr>
        <w:autoSpaceDE w:val="0"/>
        <w:autoSpaceDN w:val="0"/>
        <w:adjustRightInd w:val="0"/>
        <w:rPr>
          <w:bCs/>
          <w:lang w:val="sr-Cyrl-BA"/>
        </w:rPr>
      </w:pPr>
    </w:p>
    <w:p w14:paraId="1A6BF12C" w14:textId="2199F582" w:rsidR="007D4AEC" w:rsidRPr="002D6EE5" w:rsidRDefault="007D4AEC" w:rsidP="007C7650">
      <w:pPr>
        <w:autoSpaceDE w:val="0"/>
        <w:autoSpaceDN w:val="0"/>
        <w:adjustRightInd w:val="0"/>
        <w:jc w:val="center"/>
        <w:rPr>
          <w:bCs/>
          <w:lang w:val="sr-Cyrl-BA"/>
        </w:rPr>
      </w:pPr>
      <w:r w:rsidRPr="002D6EE5">
        <w:rPr>
          <w:bCs/>
          <w:lang w:val="sr-Cyrl-BA"/>
        </w:rPr>
        <w:t>Члан 105.</w:t>
      </w:r>
    </w:p>
    <w:p w14:paraId="2A6C39D2" w14:textId="77777777" w:rsidR="007C7650" w:rsidRPr="002D6EE5" w:rsidRDefault="007C7650" w:rsidP="007C7650">
      <w:pPr>
        <w:autoSpaceDE w:val="0"/>
        <w:autoSpaceDN w:val="0"/>
        <w:adjustRightInd w:val="0"/>
        <w:jc w:val="center"/>
        <w:rPr>
          <w:bCs/>
          <w:lang w:val="sr-Cyrl-BA"/>
        </w:rPr>
      </w:pPr>
    </w:p>
    <w:p w14:paraId="102BD34C" w14:textId="4A09E99C" w:rsidR="007D4AEC" w:rsidRPr="002D6EE5" w:rsidRDefault="00A50306" w:rsidP="008A60D0">
      <w:pPr>
        <w:autoSpaceDE w:val="0"/>
        <w:autoSpaceDN w:val="0"/>
        <w:adjustRightInd w:val="0"/>
        <w:ind w:firstLine="709"/>
        <w:jc w:val="both"/>
        <w:rPr>
          <w:bCs/>
          <w:lang w:val="sr-Cyrl-BA"/>
        </w:rPr>
      </w:pPr>
      <w:r w:rsidRPr="002D6EE5">
        <w:rPr>
          <w:bCs/>
          <w:lang w:val="sr-Cyrl-BA"/>
        </w:rPr>
        <w:t xml:space="preserve">У смислу овог закона носиоци </w:t>
      </w:r>
      <w:r w:rsidR="007D4AEC" w:rsidRPr="002D6EE5">
        <w:rPr>
          <w:bCs/>
          <w:lang w:val="sr-Cyrl-BA"/>
        </w:rPr>
        <w:t>заштите потрошача у Републици су:</w:t>
      </w:r>
    </w:p>
    <w:p w14:paraId="7C55C008" w14:textId="77777777" w:rsidR="007D4AEC" w:rsidRPr="002D6EE5" w:rsidRDefault="007D4AEC" w:rsidP="008A60D0">
      <w:pPr>
        <w:autoSpaceDE w:val="0"/>
        <w:autoSpaceDN w:val="0"/>
        <w:adjustRightInd w:val="0"/>
        <w:ind w:firstLine="709"/>
        <w:jc w:val="both"/>
        <w:rPr>
          <w:bCs/>
          <w:lang w:val="sr-Cyrl-BA"/>
        </w:rPr>
      </w:pPr>
      <w:r w:rsidRPr="002D6EE5">
        <w:rPr>
          <w:bCs/>
          <w:lang w:val="sr-Cyrl-BA"/>
        </w:rPr>
        <w:t xml:space="preserve">1) Влада Републике Српске (у даљем тексту: Влада), </w:t>
      </w:r>
    </w:p>
    <w:p w14:paraId="00B4E04E" w14:textId="77777777" w:rsidR="007D4AEC" w:rsidRPr="002D6EE5" w:rsidRDefault="007D4AEC" w:rsidP="008A60D0">
      <w:pPr>
        <w:autoSpaceDE w:val="0"/>
        <w:autoSpaceDN w:val="0"/>
        <w:adjustRightInd w:val="0"/>
        <w:ind w:firstLine="709"/>
        <w:jc w:val="both"/>
        <w:rPr>
          <w:lang w:val="sr-Cyrl-BA" w:eastAsia="en-US"/>
        </w:rPr>
      </w:pPr>
      <w:r w:rsidRPr="002D6EE5">
        <w:rPr>
          <w:bCs/>
          <w:lang w:val="sr-Cyrl-BA"/>
        </w:rPr>
        <w:t xml:space="preserve">2) </w:t>
      </w:r>
      <w:r w:rsidRPr="002D6EE5">
        <w:rPr>
          <w:lang w:val="sr-Cyrl-BA" w:eastAsia="en-US"/>
        </w:rPr>
        <w:t>Министарство,</w:t>
      </w:r>
    </w:p>
    <w:p w14:paraId="360DCB4E" w14:textId="77777777" w:rsidR="007D4AEC" w:rsidRPr="002D6EE5" w:rsidRDefault="007D4AEC" w:rsidP="008A60D0">
      <w:pPr>
        <w:autoSpaceDE w:val="0"/>
        <w:autoSpaceDN w:val="0"/>
        <w:adjustRightInd w:val="0"/>
        <w:ind w:firstLine="709"/>
        <w:jc w:val="both"/>
        <w:rPr>
          <w:lang w:val="sr-Cyrl-BA" w:eastAsia="en-US"/>
        </w:rPr>
      </w:pPr>
      <w:r w:rsidRPr="002D6EE5">
        <w:rPr>
          <w:lang w:val="sr-Cyrl-BA" w:eastAsia="en-US"/>
        </w:rPr>
        <w:t xml:space="preserve">3) други републички органи управе у оквиру своје надлежности утврђене законом који уређује стварну надлежност органа управе, </w:t>
      </w:r>
    </w:p>
    <w:p w14:paraId="4A3D474D" w14:textId="77777777" w:rsidR="007D4AEC" w:rsidRPr="002D6EE5" w:rsidRDefault="007D4AEC" w:rsidP="008A60D0">
      <w:pPr>
        <w:autoSpaceDE w:val="0"/>
        <w:autoSpaceDN w:val="0"/>
        <w:adjustRightInd w:val="0"/>
        <w:ind w:firstLine="709"/>
        <w:jc w:val="both"/>
        <w:rPr>
          <w:lang w:val="sr-Cyrl-BA" w:eastAsia="en-US"/>
        </w:rPr>
      </w:pPr>
      <w:r w:rsidRPr="002D6EE5">
        <w:rPr>
          <w:lang w:val="sr-Cyrl-BA" w:eastAsia="en-US"/>
        </w:rPr>
        <w:lastRenderedPageBreak/>
        <w:t xml:space="preserve">4) агенције, фондови  и регулаторна тијела у оквиру своје надлежности  у складу са законом којим се уређују њихове надлежности, </w:t>
      </w:r>
    </w:p>
    <w:p w14:paraId="2BE543B8" w14:textId="77777777" w:rsidR="007D4AEC" w:rsidRPr="002D6EE5" w:rsidRDefault="007D4AEC" w:rsidP="008A60D0">
      <w:pPr>
        <w:autoSpaceDE w:val="0"/>
        <w:autoSpaceDN w:val="0"/>
        <w:adjustRightInd w:val="0"/>
        <w:ind w:firstLine="709"/>
        <w:jc w:val="both"/>
        <w:rPr>
          <w:lang w:val="sr-Cyrl-BA" w:eastAsia="en-US"/>
        </w:rPr>
      </w:pPr>
      <w:r w:rsidRPr="002D6EE5">
        <w:rPr>
          <w:lang w:val="sr-Cyrl-BA" w:eastAsia="en-US"/>
        </w:rPr>
        <w:t>5) органи јединица локалне самоуправе,</w:t>
      </w:r>
    </w:p>
    <w:p w14:paraId="1563AF28" w14:textId="77777777" w:rsidR="007D4AEC" w:rsidRPr="002D6EE5" w:rsidRDefault="007D4AEC" w:rsidP="008A60D0">
      <w:pPr>
        <w:autoSpaceDE w:val="0"/>
        <w:autoSpaceDN w:val="0"/>
        <w:adjustRightInd w:val="0"/>
        <w:ind w:firstLine="709"/>
        <w:jc w:val="both"/>
        <w:rPr>
          <w:bCs/>
          <w:noProof/>
          <w:lang w:val="sr-Cyrl-BA" w:eastAsia="sr-Cyrl-RS"/>
        </w:rPr>
      </w:pPr>
      <w:r w:rsidRPr="002D6EE5">
        <w:rPr>
          <w:lang w:val="sr-Cyrl-BA" w:eastAsia="en-US"/>
        </w:rPr>
        <w:t xml:space="preserve">6) Привредна комора Републике Српске </w:t>
      </w:r>
      <w:r w:rsidRPr="002D6EE5">
        <w:rPr>
          <w:lang w:val="sr-Cyrl-BA"/>
        </w:rPr>
        <w:t>и Комора самосталних предузетника Републике Српске,</w:t>
      </w:r>
    </w:p>
    <w:p w14:paraId="2C4345AF" w14:textId="4135CFBE" w:rsidR="007D4AEC" w:rsidRPr="002D6EE5" w:rsidRDefault="007D4AEC" w:rsidP="008A60D0">
      <w:pPr>
        <w:autoSpaceDE w:val="0"/>
        <w:autoSpaceDN w:val="0"/>
        <w:adjustRightInd w:val="0"/>
        <w:ind w:firstLine="709"/>
        <w:jc w:val="both"/>
        <w:rPr>
          <w:lang w:val="sr-Cyrl-BA" w:eastAsia="en-US"/>
        </w:rPr>
      </w:pPr>
      <w:r w:rsidRPr="002D6EE5">
        <w:rPr>
          <w:lang w:val="sr-Cyrl-BA" w:eastAsia="en-US"/>
        </w:rPr>
        <w:t>7) удружења за заштиту потрошача,</w:t>
      </w:r>
    </w:p>
    <w:p w14:paraId="2BD50E3C" w14:textId="77777777" w:rsidR="007D4AEC" w:rsidRPr="002D6EE5" w:rsidRDefault="007D4AEC" w:rsidP="008A60D0">
      <w:pPr>
        <w:autoSpaceDE w:val="0"/>
        <w:autoSpaceDN w:val="0"/>
        <w:adjustRightInd w:val="0"/>
        <w:ind w:firstLine="709"/>
        <w:jc w:val="both"/>
        <w:rPr>
          <w:lang w:val="sr-Cyrl-BA" w:eastAsia="en-US"/>
        </w:rPr>
      </w:pPr>
      <w:r w:rsidRPr="002D6EE5">
        <w:rPr>
          <w:lang w:val="sr-Cyrl-BA" w:eastAsia="en-US"/>
        </w:rPr>
        <w:t xml:space="preserve">8) образовне институције и медији, </w:t>
      </w:r>
    </w:p>
    <w:p w14:paraId="278FEE76" w14:textId="77777777" w:rsidR="007D4AEC" w:rsidRPr="002D6EE5" w:rsidRDefault="007D4AEC" w:rsidP="008A60D0">
      <w:pPr>
        <w:autoSpaceDE w:val="0"/>
        <w:autoSpaceDN w:val="0"/>
        <w:adjustRightInd w:val="0"/>
        <w:ind w:firstLine="709"/>
        <w:jc w:val="both"/>
        <w:rPr>
          <w:lang w:val="sr-Cyrl-BA" w:eastAsia="en-US"/>
        </w:rPr>
      </w:pPr>
      <w:r w:rsidRPr="002D6EE5">
        <w:rPr>
          <w:lang w:val="sr-Cyrl-BA" w:eastAsia="en-US"/>
        </w:rPr>
        <w:t xml:space="preserve">9) Републичка управа за инспекцијске послове Републике Српске и други надлежни инспекцијски органи, </w:t>
      </w:r>
    </w:p>
    <w:p w14:paraId="57BBF677" w14:textId="666190E1" w:rsidR="007D4AEC" w:rsidRPr="002D6EE5" w:rsidRDefault="007D4AEC" w:rsidP="008A60D0">
      <w:pPr>
        <w:autoSpaceDE w:val="0"/>
        <w:autoSpaceDN w:val="0"/>
        <w:adjustRightInd w:val="0"/>
        <w:ind w:firstLine="709"/>
        <w:jc w:val="both"/>
        <w:rPr>
          <w:lang w:val="sr-Cyrl-BA" w:eastAsia="en-US"/>
        </w:rPr>
      </w:pPr>
      <w:r w:rsidRPr="002D6EE5">
        <w:rPr>
          <w:lang w:val="sr-Cyrl-BA" w:eastAsia="en-US"/>
        </w:rPr>
        <w:t>10) Омбудсман у осигурању</w:t>
      </w:r>
      <w:r w:rsidR="00A50306" w:rsidRPr="002D6EE5">
        <w:rPr>
          <w:lang w:val="sr-Cyrl-BA" w:eastAsia="en-US"/>
        </w:rPr>
        <w:t>,</w:t>
      </w:r>
    </w:p>
    <w:p w14:paraId="60EB05A6" w14:textId="77777777" w:rsidR="007D4AEC" w:rsidRPr="002D6EE5" w:rsidRDefault="007D4AEC" w:rsidP="008A60D0">
      <w:pPr>
        <w:autoSpaceDE w:val="0"/>
        <w:autoSpaceDN w:val="0"/>
        <w:adjustRightInd w:val="0"/>
        <w:ind w:firstLine="709"/>
        <w:jc w:val="both"/>
        <w:rPr>
          <w:lang w:val="sr-Cyrl-BA" w:eastAsia="en-US"/>
        </w:rPr>
      </w:pPr>
      <w:r w:rsidRPr="002D6EE5">
        <w:rPr>
          <w:lang w:val="sr-Cyrl-BA" w:eastAsia="en-US"/>
        </w:rPr>
        <w:t>11) Омбудсман за банкарски систем.</w:t>
      </w:r>
    </w:p>
    <w:p w14:paraId="3344AA04" w14:textId="77777777" w:rsidR="007D4AEC" w:rsidRPr="002D6EE5" w:rsidRDefault="007D4AEC" w:rsidP="007C7650">
      <w:pPr>
        <w:autoSpaceDE w:val="0"/>
        <w:autoSpaceDN w:val="0"/>
        <w:adjustRightInd w:val="0"/>
        <w:jc w:val="center"/>
        <w:rPr>
          <w:bCs/>
          <w:lang w:val="sr-Cyrl-BA"/>
        </w:rPr>
      </w:pPr>
    </w:p>
    <w:p w14:paraId="6C3B26D4" w14:textId="64D19703" w:rsidR="007D4AEC" w:rsidRPr="002D6EE5" w:rsidRDefault="007D4AEC" w:rsidP="007C7650">
      <w:pPr>
        <w:autoSpaceDE w:val="0"/>
        <w:autoSpaceDN w:val="0"/>
        <w:adjustRightInd w:val="0"/>
        <w:jc w:val="center"/>
        <w:rPr>
          <w:bCs/>
          <w:lang w:val="sr-Cyrl-BA"/>
        </w:rPr>
      </w:pPr>
      <w:r w:rsidRPr="002D6EE5">
        <w:rPr>
          <w:bCs/>
          <w:lang w:val="sr-Cyrl-BA"/>
        </w:rPr>
        <w:t>Члан 106.</w:t>
      </w:r>
    </w:p>
    <w:p w14:paraId="579B45C0" w14:textId="77777777" w:rsidR="007C7650" w:rsidRPr="002D6EE5" w:rsidRDefault="007C7650" w:rsidP="007C7650">
      <w:pPr>
        <w:autoSpaceDE w:val="0"/>
        <w:autoSpaceDN w:val="0"/>
        <w:adjustRightInd w:val="0"/>
        <w:jc w:val="center"/>
        <w:rPr>
          <w:bCs/>
          <w:lang w:val="sr-Cyrl-BA"/>
        </w:rPr>
      </w:pPr>
    </w:p>
    <w:p w14:paraId="1D88EEF1" w14:textId="77777777" w:rsidR="007D4AEC" w:rsidRPr="002D6EE5" w:rsidRDefault="007D4AEC" w:rsidP="007C7650">
      <w:pPr>
        <w:autoSpaceDE w:val="0"/>
        <w:autoSpaceDN w:val="0"/>
        <w:adjustRightInd w:val="0"/>
        <w:ind w:firstLine="720"/>
        <w:jc w:val="both"/>
        <w:rPr>
          <w:lang w:val="sr-Cyrl-BA" w:eastAsia="en-US"/>
        </w:rPr>
      </w:pPr>
      <w:r w:rsidRPr="002D6EE5">
        <w:rPr>
          <w:bCs/>
          <w:lang w:val="sr-Cyrl-BA"/>
        </w:rPr>
        <w:t xml:space="preserve">(1) Влада, на приједлог Министарства, доноси </w:t>
      </w:r>
      <w:r w:rsidRPr="002D6EE5">
        <w:rPr>
          <w:lang w:val="sr-Cyrl-BA" w:eastAsia="en-US"/>
        </w:rPr>
        <w:t>Програм за заштиту потрошача у Републици (у даљем тексту: Програм).</w:t>
      </w:r>
    </w:p>
    <w:p w14:paraId="294346CE" w14:textId="77777777" w:rsidR="007D4AEC" w:rsidRPr="002D6EE5" w:rsidRDefault="007D4AEC" w:rsidP="007C7650">
      <w:pPr>
        <w:autoSpaceDE w:val="0"/>
        <w:autoSpaceDN w:val="0"/>
        <w:adjustRightInd w:val="0"/>
        <w:ind w:firstLine="720"/>
        <w:jc w:val="both"/>
        <w:rPr>
          <w:lang w:val="sr-Cyrl-BA" w:eastAsia="en-US"/>
        </w:rPr>
      </w:pPr>
      <w:r w:rsidRPr="002D6EE5">
        <w:rPr>
          <w:lang w:val="sr-Cyrl-BA" w:eastAsia="en-US"/>
        </w:rPr>
        <w:t>(2) Програмом се утврђују циљеви политике заштите потрошача, начин и динамика остваривања тих циљева, субјекти овлашћени за реализацију програма, финансијска средства и други елементи значајни за остваривање заштите потрошача.</w:t>
      </w:r>
    </w:p>
    <w:p w14:paraId="1500099B" w14:textId="47FFFC7A" w:rsidR="007D4AEC" w:rsidRPr="002D6EE5" w:rsidRDefault="007D4AEC" w:rsidP="007C7650">
      <w:pPr>
        <w:autoSpaceDE w:val="0"/>
        <w:autoSpaceDN w:val="0"/>
        <w:adjustRightInd w:val="0"/>
        <w:ind w:firstLine="720"/>
        <w:jc w:val="both"/>
        <w:rPr>
          <w:lang w:val="sr-Cyrl-BA" w:eastAsia="en-US"/>
        </w:rPr>
      </w:pPr>
      <w:r w:rsidRPr="002D6EE5">
        <w:rPr>
          <w:lang w:val="sr-Cyrl-BA" w:eastAsia="en-US"/>
        </w:rPr>
        <w:t>(3) Програм се доноси за период од двије године.</w:t>
      </w:r>
    </w:p>
    <w:p w14:paraId="3D7D3EB3" w14:textId="77777777" w:rsidR="007D4AEC" w:rsidRPr="002D6EE5" w:rsidRDefault="007D4AEC" w:rsidP="007C7650">
      <w:pPr>
        <w:autoSpaceDE w:val="0"/>
        <w:autoSpaceDN w:val="0"/>
        <w:adjustRightInd w:val="0"/>
        <w:ind w:firstLine="720"/>
        <w:jc w:val="both"/>
        <w:rPr>
          <w:lang w:val="sr-Cyrl-BA" w:eastAsia="en-US"/>
        </w:rPr>
      </w:pPr>
    </w:p>
    <w:p w14:paraId="08DB2622" w14:textId="7ACFB3A8" w:rsidR="007D4AEC" w:rsidRPr="002D6EE5" w:rsidRDefault="007D4AEC" w:rsidP="007C7650">
      <w:pPr>
        <w:autoSpaceDE w:val="0"/>
        <w:autoSpaceDN w:val="0"/>
        <w:adjustRightInd w:val="0"/>
        <w:jc w:val="center"/>
        <w:rPr>
          <w:bCs/>
          <w:lang w:val="sr-Cyrl-BA"/>
        </w:rPr>
      </w:pPr>
      <w:r w:rsidRPr="002D6EE5">
        <w:rPr>
          <w:bCs/>
          <w:lang w:val="sr-Cyrl-BA"/>
        </w:rPr>
        <w:t>Члан 107.</w:t>
      </w:r>
    </w:p>
    <w:p w14:paraId="0D2C3D3A" w14:textId="77777777" w:rsidR="007C7650" w:rsidRPr="002D6EE5" w:rsidRDefault="007C7650" w:rsidP="007C7650">
      <w:pPr>
        <w:autoSpaceDE w:val="0"/>
        <w:autoSpaceDN w:val="0"/>
        <w:adjustRightInd w:val="0"/>
        <w:jc w:val="center"/>
        <w:rPr>
          <w:bCs/>
          <w:lang w:val="sr-Cyrl-BA"/>
        </w:rPr>
      </w:pPr>
    </w:p>
    <w:p w14:paraId="2D5D11C4" w14:textId="071C1CC4" w:rsidR="007D4AEC" w:rsidRPr="002D6EE5" w:rsidRDefault="007D4AEC" w:rsidP="007C7650">
      <w:pPr>
        <w:autoSpaceDE w:val="0"/>
        <w:autoSpaceDN w:val="0"/>
        <w:adjustRightInd w:val="0"/>
        <w:ind w:firstLine="720"/>
        <w:jc w:val="both"/>
        <w:rPr>
          <w:lang w:val="sr-Cyrl-BA" w:eastAsia="en-US"/>
        </w:rPr>
      </w:pPr>
      <w:r w:rsidRPr="002D6EE5">
        <w:rPr>
          <w:lang w:val="sr-Cyrl-BA" w:eastAsia="en-US"/>
        </w:rPr>
        <w:t>Министарство је надлежно да у области заштите потрошача:</w:t>
      </w:r>
    </w:p>
    <w:p w14:paraId="667F6777" w14:textId="77777777" w:rsidR="007D4AEC" w:rsidRPr="002D6EE5" w:rsidRDefault="007D4AEC" w:rsidP="007C7650">
      <w:pPr>
        <w:autoSpaceDE w:val="0"/>
        <w:autoSpaceDN w:val="0"/>
        <w:adjustRightInd w:val="0"/>
        <w:ind w:firstLine="720"/>
        <w:jc w:val="both"/>
        <w:rPr>
          <w:lang w:val="sr-Cyrl-BA" w:eastAsia="en-US"/>
        </w:rPr>
      </w:pPr>
      <w:r w:rsidRPr="002D6EE5">
        <w:rPr>
          <w:lang w:val="sr-Cyrl-BA" w:eastAsia="en-US"/>
        </w:rPr>
        <w:t xml:space="preserve">1) предлаже Влади Програм, </w:t>
      </w:r>
    </w:p>
    <w:p w14:paraId="40B12336" w14:textId="77777777" w:rsidR="007D4AEC" w:rsidRPr="002D6EE5" w:rsidRDefault="007D4AEC" w:rsidP="007C7650">
      <w:pPr>
        <w:autoSpaceDE w:val="0"/>
        <w:autoSpaceDN w:val="0"/>
        <w:adjustRightInd w:val="0"/>
        <w:ind w:firstLine="720"/>
        <w:jc w:val="both"/>
        <w:rPr>
          <w:lang w:val="sr-Cyrl-BA" w:eastAsia="en-US"/>
        </w:rPr>
      </w:pPr>
      <w:r w:rsidRPr="002D6EE5">
        <w:rPr>
          <w:lang w:val="sr-Cyrl-BA" w:eastAsia="en-US"/>
        </w:rPr>
        <w:t>2) брине се о реализацији Програма,</w:t>
      </w:r>
    </w:p>
    <w:p w14:paraId="66A0A66E" w14:textId="77777777" w:rsidR="007D4AEC" w:rsidRPr="002D6EE5" w:rsidRDefault="007D4AEC" w:rsidP="007C7650">
      <w:pPr>
        <w:autoSpaceDE w:val="0"/>
        <w:autoSpaceDN w:val="0"/>
        <w:adjustRightInd w:val="0"/>
        <w:ind w:firstLine="720"/>
        <w:jc w:val="both"/>
        <w:rPr>
          <w:lang w:val="sr-Cyrl-BA" w:eastAsia="en-US"/>
        </w:rPr>
      </w:pPr>
      <w:r w:rsidRPr="002D6EE5">
        <w:rPr>
          <w:lang w:val="sr-Cyrl-BA" w:eastAsia="en-US"/>
        </w:rPr>
        <w:t>3) проучава и даје приједлоге који се односе на политику заштите потрошача,</w:t>
      </w:r>
    </w:p>
    <w:p w14:paraId="3C1DC5AB" w14:textId="77777777" w:rsidR="007D4AEC" w:rsidRPr="002D6EE5" w:rsidRDefault="007D4AEC" w:rsidP="007C7650">
      <w:pPr>
        <w:autoSpaceDE w:val="0"/>
        <w:autoSpaceDN w:val="0"/>
        <w:adjustRightInd w:val="0"/>
        <w:ind w:firstLine="720"/>
        <w:jc w:val="both"/>
        <w:rPr>
          <w:lang w:val="sr-Cyrl-BA" w:eastAsia="en-US"/>
        </w:rPr>
      </w:pPr>
      <w:r w:rsidRPr="002D6EE5">
        <w:rPr>
          <w:lang w:val="sr-Cyrl-BA" w:eastAsia="en-US"/>
        </w:rPr>
        <w:t>4) сарађује са удружењима за заштиту потрошача и прати њихов рад,</w:t>
      </w:r>
    </w:p>
    <w:p w14:paraId="5D3506B0" w14:textId="77777777" w:rsidR="007D4AEC" w:rsidRPr="002D6EE5" w:rsidRDefault="007D4AEC" w:rsidP="007C7650">
      <w:pPr>
        <w:autoSpaceDE w:val="0"/>
        <w:autoSpaceDN w:val="0"/>
        <w:adjustRightInd w:val="0"/>
        <w:ind w:firstLine="720"/>
        <w:jc w:val="both"/>
        <w:rPr>
          <w:lang w:val="sr-Cyrl-BA" w:eastAsia="en-US"/>
        </w:rPr>
      </w:pPr>
      <w:r w:rsidRPr="002D6EE5">
        <w:rPr>
          <w:lang w:val="sr-Cyrl-BA" w:eastAsia="en-US"/>
        </w:rPr>
        <w:t>5) води евиденцију удружења и савеза за заштиту потрошача у Републици,</w:t>
      </w:r>
    </w:p>
    <w:p w14:paraId="564E7869" w14:textId="4285AE02" w:rsidR="007D4AEC" w:rsidRPr="002D6EE5" w:rsidRDefault="007D4AEC" w:rsidP="007C7650">
      <w:pPr>
        <w:autoSpaceDE w:val="0"/>
        <w:autoSpaceDN w:val="0"/>
        <w:adjustRightInd w:val="0"/>
        <w:ind w:firstLine="720"/>
        <w:jc w:val="both"/>
        <w:rPr>
          <w:lang w:val="sr-Cyrl-BA" w:eastAsia="en-US"/>
        </w:rPr>
      </w:pPr>
      <w:r w:rsidRPr="002D6EE5">
        <w:rPr>
          <w:lang w:val="sr-Cyrl-BA" w:eastAsia="en-US"/>
        </w:rPr>
        <w:t>6) прати стање у области заштите потрошача и</w:t>
      </w:r>
      <w:r w:rsidR="00A50306" w:rsidRPr="002D6EE5">
        <w:rPr>
          <w:lang w:val="sr-Cyrl-BA" w:eastAsia="en-US"/>
        </w:rPr>
        <w:t>,</w:t>
      </w:r>
      <w:r w:rsidRPr="002D6EE5">
        <w:rPr>
          <w:lang w:val="sr-Cyrl-BA" w:eastAsia="en-US"/>
        </w:rPr>
        <w:t xml:space="preserve"> у оквиру своје надлежности, предлаже надлежним органима измјене прописа у вези са заштитом потрошача,</w:t>
      </w:r>
    </w:p>
    <w:p w14:paraId="1B6E3242" w14:textId="4F46C66C" w:rsidR="007D4AEC" w:rsidRPr="002D6EE5" w:rsidRDefault="007D4AEC" w:rsidP="007C7650">
      <w:pPr>
        <w:autoSpaceDE w:val="0"/>
        <w:autoSpaceDN w:val="0"/>
        <w:adjustRightInd w:val="0"/>
        <w:ind w:firstLine="720"/>
        <w:jc w:val="both"/>
        <w:rPr>
          <w:lang w:val="sr-Cyrl-BA" w:eastAsia="en-US"/>
        </w:rPr>
      </w:pPr>
      <w:r w:rsidRPr="002D6EE5">
        <w:rPr>
          <w:lang w:val="sr-Cyrl-BA" w:eastAsia="en-US"/>
        </w:rPr>
        <w:t>7) координира рад надлежних органа из члана 105. став 1. т. 3) до 10) овог закона на изради Програма и Годишњег програма за заштиту потрошача у БиХ,</w:t>
      </w:r>
    </w:p>
    <w:p w14:paraId="6D8AC6D8" w14:textId="77777777" w:rsidR="007D4AEC" w:rsidRPr="002D6EE5" w:rsidRDefault="007D4AEC" w:rsidP="007C7650">
      <w:pPr>
        <w:autoSpaceDE w:val="0"/>
        <w:autoSpaceDN w:val="0"/>
        <w:adjustRightInd w:val="0"/>
        <w:ind w:firstLine="720"/>
        <w:jc w:val="both"/>
        <w:rPr>
          <w:lang w:val="sr-Cyrl-BA" w:eastAsia="en-US"/>
        </w:rPr>
      </w:pPr>
      <w:r w:rsidRPr="002D6EE5">
        <w:rPr>
          <w:lang w:val="sr-Cyrl-BA" w:eastAsia="en-US"/>
        </w:rPr>
        <w:t>8) сарађује и размјењује информације и податке са свим субјектима одговорним за заштиту потрошача у Републици,</w:t>
      </w:r>
    </w:p>
    <w:p w14:paraId="7FFB477F" w14:textId="77777777" w:rsidR="007D4AEC" w:rsidRPr="002D6EE5" w:rsidRDefault="007D4AEC" w:rsidP="007C7650">
      <w:pPr>
        <w:autoSpaceDE w:val="0"/>
        <w:autoSpaceDN w:val="0"/>
        <w:adjustRightInd w:val="0"/>
        <w:ind w:firstLine="720"/>
        <w:jc w:val="both"/>
        <w:rPr>
          <w:lang w:val="sr-Cyrl-BA" w:eastAsia="en-US"/>
        </w:rPr>
      </w:pPr>
      <w:r w:rsidRPr="002D6EE5">
        <w:rPr>
          <w:lang w:val="sr-Cyrl-BA" w:eastAsia="en-US"/>
        </w:rPr>
        <w:t>9) врши расподјелу финансијских средстава за реализацију послова из области заштите потрошача,</w:t>
      </w:r>
    </w:p>
    <w:p w14:paraId="59E06107" w14:textId="77777777" w:rsidR="00A50306" w:rsidRPr="002D6EE5" w:rsidRDefault="007D4AEC" w:rsidP="007C7650">
      <w:pPr>
        <w:autoSpaceDE w:val="0"/>
        <w:autoSpaceDN w:val="0"/>
        <w:adjustRightInd w:val="0"/>
        <w:ind w:firstLine="720"/>
        <w:jc w:val="both"/>
        <w:rPr>
          <w:lang w:val="sr-Cyrl-BA" w:eastAsia="en-US"/>
        </w:rPr>
      </w:pPr>
      <w:r w:rsidRPr="002D6EE5">
        <w:rPr>
          <w:lang w:val="sr-Cyrl-BA" w:eastAsia="en-US"/>
        </w:rPr>
        <w:t xml:space="preserve">10) заједно са републичким органом управе надлежним за послове образовања, удружењима и савезима за заштиту потрошача из члана 109. овог закона сарађују са основним и средњим школама </w:t>
      </w:r>
      <w:r w:rsidR="00A50306" w:rsidRPr="002D6EE5">
        <w:rPr>
          <w:lang w:val="sr-Cyrl-BA" w:eastAsia="en-US"/>
        </w:rPr>
        <w:t>ради</w:t>
      </w:r>
      <w:r w:rsidRPr="002D6EE5">
        <w:rPr>
          <w:lang w:val="sr-Cyrl-BA" w:eastAsia="en-US"/>
        </w:rPr>
        <w:t xml:space="preserve"> едукације ученика о потрошачким пра</w:t>
      </w:r>
      <w:r w:rsidR="00A50306" w:rsidRPr="002D6EE5">
        <w:rPr>
          <w:lang w:val="sr-Cyrl-BA" w:eastAsia="en-US"/>
        </w:rPr>
        <w:t>вима и обавезама,</w:t>
      </w:r>
    </w:p>
    <w:p w14:paraId="311DF148" w14:textId="24332A09" w:rsidR="007D4AEC" w:rsidRPr="002D6EE5" w:rsidRDefault="007D4AEC" w:rsidP="007C7650">
      <w:pPr>
        <w:autoSpaceDE w:val="0"/>
        <w:autoSpaceDN w:val="0"/>
        <w:adjustRightInd w:val="0"/>
        <w:ind w:firstLine="720"/>
        <w:jc w:val="both"/>
        <w:rPr>
          <w:lang w:val="sr-Cyrl-BA" w:eastAsia="en-US"/>
        </w:rPr>
      </w:pPr>
      <w:r w:rsidRPr="002D6EE5">
        <w:rPr>
          <w:lang w:val="sr-Cyrl-BA" w:eastAsia="en-US"/>
        </w:rPr>
        <w:t>11) врши и друге послове у складу са законом.</w:t>
      </w:r>
    </w:p>
    <w:p w14:paraId="64BE309E" w14:textId="77777777" w:rsidR="007D4AEC" w:rsidRPr="002D6EE5" w:rsidRDefault="007D4AEC" w:rsidP="007C7650">
      <w:pPr>
        <w:autoSpaceDE w:val="0"/>
        <w:autoSpaceDN w:val="0"/>
        <w:adjustRightInd w:val="0"/>
        <w:jc w:val="both"/>
        <w:rPr>
          <w:lang w:val="sr-Cyrl-BA" w:eastAsia="en-US"/>
        </w:rPr>
      </w:pPr>
    </w:p>
    <w:p w14:paraId="3B3636A3" w14:textId="7535A406" w:rsidR="007D4AEC" w:rsidRPr="002D6EE5" w:rsidRDefault="007D4AEC" w:rsidP="007C7650">
      <w:pPr>
        <w:autoSpaceDE w:val="0"/>
        <w:autoSpaceDN w:val="0"/>
        <w:adjustRightInd w:val="0"/>
        <w:jc w:val="center"/>
        <w:rPr>
          <w:bCs/>
          <w:lang w:val="sr-Cyrl-BA"/>
        </w:rPr>
      </w:pPr>
      <w:r w:rsidRPr="002D6EE5">
        <w:rPr>
          <w:bCs/>
          <w:lang w:val="sr-Cyrl-BA"/>
        </w:rPr>
        <w:t>Члан 108.</w:t>
      </w:r>
    </w:p>
    <w:p w14:paraId="25E25EBC" w14:textId="77777777" w:rsidR="007C7650" w:rsidRPr="002D6EE5" w:rsidRDefault="007C7650" w:rsidP="007C7650">
      <w:pPr>
        <w:autoSpaceDE w:val="0"/>
        <w:autoSpaceDN w:val="0"/>
        <w:adjustRightInd w:val="0"/>
        <w:jc w:val="center"/>
        <w:rPr>
          <w:bCs/>
          <w:lang w:val="sr-Cyrl-BA"/>
        </w:rPr>
      </w:pPr>
    </w:p>
    <w:p w14:paraId="4B8CB309" w14:textId="77777777" w:rsidR="007D4AEC" w:rsidRPr="002D6EE5" w:rsidRDefault="007D4AEC" w:rsidP="007C7650">
      <w:pPr>
        <w:autoSpaceDE w:val="0"/>
        <w:autoSpaceDN w:val="0"/>
        <w:adjustRightInd w:val="0"/>
        <w:ind w:firstLine="720"/>
        <w:jc w:val="both"/>
        <w:rPr>
          <w:bCs/>
          <w:lang w:val="sr-Cyrl-BA"/>
        </w:rPr>
      </w:pPr>
      <w:r w:rsidRPr="002D6EE5">
        <w:rPr>
          <w:bCs/>
          <w:lang w:val="sr-Cyrl-BA"/>
        </w:rPr>
        <w:t>(1) Дјелатност заштите потрошача обављају удружења за заштиту потрошача, која уписом у регистар код надлежног суда у складу са законом, стичу својство правног лица.</w:t>
      </w:r>
    </w:p>
    <w:p w14:paraId="6FBD468B" w14:textId="77777777" w:rsidR="007D4AEC" w:rsidRPr="002D6EE5" w:rsidRDefault="007D4AEC" w:rsidP="00CF73A9">
      <w:pPr>
        <w:autoSpaceDE w:val="0"/>
        <w:autoSpaceDN w:val="0"/>
        <w:adjustRightInd w:val="0"/>
        <w:ind w:firstLine="720"/>
        <w:jc w:val="both"/>
        <w:rPr>
          <w:bCs/>
          <w:lang w:val="sr-Cyrl-BA"/>
        </w:rPr>
      </w:pPr>
      <w:r w:rsidRPr="002D6EE5">
        <w:rPr>
          <w:bCs/>
          <w:lang w:val="sr-Cyrl-BA"/>
        </w:rPr>
        <w:t>(2) Удружења потрошача оснивају потрошачи ради унапређења, остваривања и заштите својих права.</w:t>
      </w:r>
    </w:p>
    <w:p w14:paraId="4B484060" w14:textId="77777777" w:rsidR="007D4AEC" w:rsidRPr="002D6EE5" w:rsidRDefault="007D4AEC" w:rsidP="00CF73A9">
      <w:pPr>
        <w:autoSpaceDE w:val="0"/>
        <w:autoSpaceDN w:val="0"/>
        <w:adjustRightInd w:val="0"/>
        <w:ind w:firstLine="720"/>
        <w:jc w:val="both"/>
        <w:rPr>
          <w:bCs/>
          <w:lang w:val="sr-Cyrl-BA"/>
        </w:rPr>
      </w:pPr>
      <w:r w:rsidRPr="002D6EE5">
        <w:rPr>
          <w:bCs/>
          <w:lang w:val="sr-Cyrl-BA"/>
        </w:rPr>
        <w:t>(3) Удружења за заштиту потрошача су непрофитна и независна од трговаца или њихових удружења, органа власти и политичких странака.</w:t>
      </w:r>
    </w:p>
    <w:p w14:paraId="2DDA82B6" w14:textId="77777777" w:rsidR="007D4AEC" w:rsidRPr="002D6EE5" w:rsidRDefault="007D4AEC" w:rsidP="00CF73A9">
      <w:pPr>
        <w:autoSpaceDE w:val="0"/>
        <w:autoSpaceDN w:val="0"/>
        <w:adjustRightInd w:val="0"/>
        <w:ind w:firstLine="720"/>
        <w:jc w:val="both"/>
        <w:rPr>
          <w:bCs/>
          <w:lang w:val="sr-Cyrl-BA"/>
        </w:rPr>
      </w:pPr>
      <w:r w:rsidRPr="002D6EE5">
        <w:rPr>
          <w:bCs/>
          <w:lang w:val="sr-Cyrl-BA"/>
        </w:rPr>
        <w:lastRenderedPageBreak/>
        <w:t>(4) Удружења за заштиту потрошача дјелују на нивоу јединице локалне самоуправе и републичком нивоу.</w:t>
      </w:r>
    </w:p>
    <w:p w14:paraId="32D53FCF" w14:textId="77777777" w:rsidR="007D4AEC" w:rsidRPr="002D6EE5" w:rsidRDefault="007D4AEC" w:rsidP="00CF73A9">
      <w:pPr>
        <w:autoSpaceDE w:val="0"/>
        <w:autoSpaceDN w:val="0"/>
        <w:adjustRightInd w:val="0"/>
        <w:ind w:firstLine="720"/>
        <w:jc w:val="both"/>
        <w:rPr>
          <w:bCs/>
          <w:lang w:val="sr-Cyrl-BA"/>
        </w:rPr>
      </w:pPr>
      <w:r w:rsidRPr="002D6EE5">
        <w:rPr>
          <w:bCs/>
          <w:lang w:val="sr-Cyrl-BA"/>
        </w:rPr>
        <w:t>(5) Савез удружења за заштиту потрошача оснива се ради бољег утицаја на политику заштите потрошача, ради представљања и учешћа у раду у органима и организацијама на републичком, локалном или на нивоу БиХ, као и ради представљања и учешћа у раду у међународним организацијама потрошача, а могу га основати најмање три удружења из става 1. овог члана.</w:t>
      </w:r>
    </w:p>
    <w:p w14:paraId="39FDAAD0" w14:textId="553D6ECE" w:rsidR="007D4AEC" w:rsidRPr="002D6EE5" w:rsidRDefault="007D4AEC" w:rsidP="00CF73A9">
      <w:pPr>
        <w:autoSpaceDE w:val="0"/>
        <w:autoSpaceDN w:val="0"/>
        <w:adjustRightInd w:val="0"/>
        <w:ind w:firstLine="720"/>
        <w:jc w:val="both"/>
        <w:rPr>
          <w:bCs/>
          <w:lang w:val="sr-Cyrl-BA"/>
        </w:rPr>
      </w:pPr>
      <w:r w:rsidRPr="002D6EE5">
        <w:rPr>
          <w:bCs/>
          <w:lang w:val="sr-Cyrl-BA"/>
        </w:rPr>
        <w:t>(6) Удружења или савези потрошача не могу стицати и користити средства од трговца и других учесника на тржишту, осим у случајевима пружања услуга уз накнаду као што је котизација за организовање семинара, конференција, округлих столова или сличних активности или по основу</w:t>
      </w:r>
      <w:r w:rsidR="00A50306" w:rsidRPr="002D6EE5">
        <w:rPr>
          <w:bCs/>
          <w:lang w:val="sr-Cyrl-BA"/>
        </w:rPr>
        <w:t xml:space="preserve"> </w:t>
      </w:r>
      <w:r w:rsidRPr="002D6EE5">
        <w:rPr>
          <w:bCs/>
          <w:lang w:val="sr-Cyrl-BA"/>
        </w:rPr>
        <w:t xml:space="preserve">накнаде за рад у комисијама за рјешавање рекламација. </w:t>
      </w:r>
    </w:p>
    <w:p w14:paraId="4C6CA2E1" w14:textId="77777777" w:rsidR="00FD4711" w:rsidRPr="002D6EE5" w:rsidRDefault="00FD4711" w:rsidP="008A60D0">
      <w:pPr>
        <w:tabs>
          <w:tab w:val="left" w:pos="4785"/>
          <w:tab w:val="center" w:pos="5760"/>
        </w:tabs>
        <w:autoSpaceDE w:val="0"/>
        <w:autoSpaceDN w:val="0"/>
        <w:adjustRightInd w:val="0"/>
        <w:jc w:val="center"/>
        <w:rPr>
          <w:bCs/>
          <w:lang w:val="sr-Cyrl-BA"/>
        </w:rPr>
      </w:pPr>
    </w:p>
    <w:p w14:paraId="24850E9F" w14:textId="55CD9F7F" w:rsidR="007D4AEC" w:rsidRPr="002D6EE5" w:rsidRDefault="007D4AEC" w:rsidP="008A60D0">
      <w:pPr>
        <w:tabs>
          <w:tab w:val="left" w:pos="4785"/>
          <w:tab w:val="center" w:pos="5760"/>
        </w:tabs>
        <w:autoSpaceDE w:val="0"/>
        <w:autoSpaceDN w:val="0"/>
        <w:adjustRightInd w:val="0"/>
        <w:jc w:val="center"/>
        <w:rPr>
          <w:bCs/>
          <w:lang w:val="sr-Cyrl-BA"/>
        </w:rPr>
      </w:pPr>
      <w:r w:rsidRPr="002D6EE5">
        <w:rPr>
          <w:bCs/>
          <w:lang w:val="sr-Cyrl-BA"/>
        </w:rPr>
        <w:t>Члан 109.</w:t>
      </w:r>
    </w:p>
    <w:p w14:paraId="1F8EB6F1" w14:textId="77777777" w:rsidR="007D4AEC" w:rsidRPr="002D6EE5" w:rsidRDefault="007D4AEC" w:rsidP="00CF73A9">
      <w:pPr>
        <w:autoSpaceDE w:val="0"/>
        <w:autoSpaceDN w:val="0"/>
        <w:adjustRightInd w:val="0"/>
        <w:jc w:val="both"/>
        <w:rPr>
          <w:lang w:val="sr-Cyrl-BA" w:eastAsia="en-US"/>
        </w:rPr>
      </w:pPr>
    </w:p>
    <w:p w14:paraId="410CF279"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 Поједине послове утврђене Програмом могу вршити удружења и савези за заштиту потрошача који су уписани у евиденцију Министарства.</w:t>
      </w:r>
    </w:p>
    <w:p w14:paraId="28BEEB44"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(2) Захтјев за упис у евиденцију се подноси Министарству. </w:t>
      </w:r>
    </w:p>
    <w:p w14:paraId="3F546B57"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(3) О захтјеву из става 2. овог члана министар одлучује рјешењем о упису у евиденцију.</w:t>
      </w:r>
    </w:p>
    <w:p w14:paraId="2D55F763" w14:textId="707F7937" w:rsidR="007D4AEC" w:rsidRPr="002D6EE5" w:rsidRDefault="002058C4"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(4</w:t>
      </w:r>
      <w:r w:rsidR="007D4AEC" w:rsidRPr="002D6EE5">
        <w:rPr>
          <w:rFonts w:ascii="Times New Roman" w:hAnsi="Times New Roman"/>
          <w:sz w:val="24"/>
          <w:szCs w:val="24"/>
          <w:lang w:val="sr-Cyrl-BA"/>
        </w:rPr>
        <w:t xml:space="preserve">) </w:t>
      </w:r>
      <w:r w:rsidR="00A50306" w:rsidRPr="002D6EE5">
        <w:rPr>
          <w:rFonts w:ascii="Times New Roman" w:hAnsi="Times New Roman"/>
          <w:sz w:val="24"/>
          <w:szCs w:val="24"/>
          <w:lang w:val="sr-Cyrl-BA"/>
        </w:rPr>
        <w:t>С</w:t>
      </w:r>
      <w:r w:rsidR="007D4AEC" w:rsidRPr="002D6EE5">
        <w:rPr>
          <w:rFonts w:ascii="Times New Roman" w:hAnsi="Times New Roman"/>
          <w:sz w:val="24"/>
          <w:szCs w:val="24"/>
          <w:lang w:val="sr-Cyrl-BA"/>
        </w:rPr>
        <w:t xml:space="preserve"> циљ</w:t>
      </w:r>
      <w:r w:rsidR="00A50306" w:rsidRPr="002D6EE5">
        <w:rPr>
          <w:rFonts w:ascii="Times New Roman" w:hAnsi="Times New Roman"/>
          <w:sz w:val="24"/>
          <w:szCs w:val="24"/>
          <w:lang w:val="sr-Cyrl-BA"/>
        </w:rPr>
        <w:t>ем</w:t>
      </w:r>
      <w:r w:rsidR="007D4AEC" w:rsidRPr="002D6EE5">
        <w:rPr>
          <w:rFonts w:ascii="Times New Roman" w:hAnsi="Times New Roman"/>
          <w:sz w:val="24"/>
          <w:szCs w:val="24"/>
          <w:lang w:val="sr-Cyrl-BA"/>
        </w:rPr>
        <w:t xml:space="preserve"> усмјеравања и подстицања рада удружења и савеза за заштиту потрошача у буџету Републике могу се планирати средства за финансирање:</w:t>
      </w:r>
    </w:p>
    <w:p w14:paraId="5600682E" w14:textId="04E16D04"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w:t>
      </w:r>
      <w:r w:rsidR="007F32B8" w:rsidRPr="002D6EE5">
        <w:rPr>
          <w:rFonts w:ascii="Times New Roman" w:hAnsi="Times New Roman"/>
          <w:sz w:val="24"/>
          <w:szCs w:val="24"/>
          <w:lang w:val="sr-Cyrl-BA"/>
        </w:rPr>
        <w:t xml:space="preserve">) </w:t>
      </w:r>
      <w:r w:rsidRPr="002D6EE5">
        <w:rPr>
          <w:rFonts w:ascii="Times New Roman" w:hAnsi="Times New Roman"/>
          <w:sz w:val="24"/>
          <w:szCs w:val="24"/>
          <w:lang w:val="sr-Cyrl-BA"/>
        </w:rPr>
        <w:t xml:space="preserve">планских активности удружења, као што су: семинари, брошуре, промотивни материјали, едукација, подршка регионалних скупова, </w:t>
      </w:r>
    </w:p>
    <w:p w14:paraId="68A99708" w14:textId="6A183D21"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2) пројеката у области заштите потрошача</w:t>
      </w:r>
      <w:r w:rsidR="00A50306" w:rsidRPr="002D6EE5">
        <w:rPr>
          <w:rFonts w:ascii="Times New Roman" w:hAnsi="Times New Roman"/>
          <w:sz w:val="24"/>
          <w:szCs w:val="24"/>
          <w:lang w:val="sr-Cyrl-BA"/>
        </w:rPr>
        <w:t>,</w:t>
      </w:r>
    </w:p>
    <w:p w14:paraId="675A3247" w14:textId="77777777" w:rsidR="002058C4"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3) материјалних трошкова.</w:t>
      </w:r>
    </w:p>
    <w:p w14:paraId="4D140471" w14:textId="203DA168" w:rsidR="007D4AEC" w:rsidRPr="002D6EE5" w:rsidRDefault="002058C4"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(5) Јединице локалне самоуправе дужне су да учествују у заштити потрошача на свом подручју предузимањем мјера и активности из своје надлежности, а нарочито да подстичу дјеловање организација потрошача ради бољег информисања, савјетовања и едукације потрошача </w:t>
      </w:r>
      <w:r w:rsidR="00A50306" w:rsidRPr="002D6EE5">
        <w:rPr>
          <w:rFonts w:ascii="Times New Roman" w:hAnsi="Times New Roman"/>
          <w:sz w:val="24"/>
          <w:szCs w:val="24"/>
          <w:lang w:val="sr-Cyrl-BA"/>
        </w:rPr>
        <w:t>с</w:t>
      </w:r>
      <w:r w:rsidRPr="002D6EE5">
        <w:rPr>
          <w:rFonts w:ascii="Times New Roman" w:hAnsi="Times New Roman"/>
          <w:sz w:val="24"/>
          <w:szCs w:val="24"/>
          <w:lang w:val="sr-Cyrl-BA"/>
        </w:rPr>
        <w:t xml:space="preserve"> циљ</w:t>
      </w:r>
      <w:r w:rsidR="00A50306" w:rsidRPr="002D6EE5">
        <w:rPr>
          <w:rFonts w:ascii="Times New Roman" w:hAnsi="Times New Roman"/>
          <w:sz w:val="24"/>
          <w:szCs w:val="24"/>
          <w:lang w:val="sr-Cyrl-BA"/>
        </w:rPr>
        <w:t>ем</w:t>
      </w:r>
      <w:r w:rsidRPr="002D6EE5">
        <w:rPr>
          <w:rFonts w:ascii="Times New Roman" w:hAnsi="Times New Roman"/>
          <w:sz w:val="24"/>
          <w:szCs w:val="24"/>
          <w:lang w:val="sr-Cyrl-BA"/>
        </w:rPr>
        <w:t xml:space="preserve"> остваривања њихових права и интереса, као и да помажу рад организација потрошача, нарочито обезбјеђивањем простора и других услова за њихов рад.</w:t>
      </w:r>
    </w:p>
    <w:p w14:paraId="00217769" w14:textId="7765DE02" w:rsidR="00C3085A" w:rsidRPr="002D6EE5" w:rsidRDefault="00C3085A"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(6) Послови из става 4</w:t>
      </w:r>
      <w:r w:rsidR="007D4AEC" w:rsidRPr="002D6EE5">
        <w:rPr>
          <w:rFonts w:ascii="Times New Roman" w:hAnsi="Times New Roman"/>
          <w:sz w:val="24"/>
          <w:szCs w:val="24"/>
          <w:lang w:val="sr-Cyrl-BA"/>
        </w:rPr>
        <w:t>. тачка 2) овог члана додјељују се на основу јавног конкурса, који расписује Министарство.</w:t>
      </w:r>
    </w:p>
    <w:p w14:paraId="0C2B4B8D" w14:textId="49E0D298" w:rsidR="002058C4"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w:t>
      </w:r>
      <w:r w:rsidR="00A51372" w:rsidRPr="002D6EE5">
        <w:rPr>
          <w:rFonts w:ascii="Times New Roman" w:hAnsi="Times New Roman"/>
          <w:sz w:val="24"/>
          <w:szCs w:val="24"/>
          <w:lang w:val="sr-Cyrl-BA"/>
        </w:rPr>
        <w:t>7</w:t>
      </w:r>
      <w:r w:rsidRPr="002D6EE5">
        <w:rPr>
          <w:rFonts w:ascii="Times New Roman" w:hAnsi="Times New Roman"/>
          <w:sz w:val="24"/>
          <w:szCs w:val="24"/>
          <w:lang w:val="sr-Cyrl-BA"/>
        </w:rPr>
        <w:t xml:space="preserve">) </w:t>
      </w:r>
      <w:r w:rsidR="00C3085A" w:rsidRPr="002D6EE5">
        <w:rPr>
          <w:rFonts w:ascii="Times New Roman" w:hAnsi="Times New Roman"/>
          <w:sz w:val="24"/>
          <w:szCs w:val="24"/>
          <w:lang w:val="sr-Cyrl-BA"/>
        </w:rPr>
        <w:t>Критеријуми</w:t>
      </w:r>
      <w:r w:rsidR="00A5429C" w:rsidRPr="002D6EE5">
        <w:rPr>
          <w:rFonts w:ascii="Times New Roman" w:hAnsi="Times New Roman"/>
          <w:sz w:val="24"/>
          <w:szCs w:val="24"/>
          <w:lang w:val="sr-Cyrl-BA"/>
        </w:rPr>
        <w:t xml:space="preserve"> </w:t>
      </w:r>
      <w:r w:rsidR="00C3085A" w:rsidRPr="002D6EE5">
        <w:rPr>
          <w:rFonts w:ascii="Times New Roman" w:hAnsi="Times New Roman"/>
          <w:sz w:val="24"/>
          <w:szCs w:val="24"/>
          <w:lang w:val="sr-Cyrl-BA"/>
        </w:rPr>
        <w:t>за расподјелу финансијски</w:t>
      </w:r>
      <w:r w:rsidR="008F601B" w:rsidRPr="002D6EE5">
        <w:rPr>
          <w:rFonts w:ascii="Times New Roman" w:hAnsi="Times New Roman"/>
          <w:sz w:val="24"/>
          <w:szCs w:val="24"/>
          <w:lang w:val="sr-Cyrl-BA"/>
        </w:rPr>
        <w:t>х</w:t>
      </w:r>
      <w:r w:rsidR="00C3085A" w:rsidRPr="002D6EE5">
        <w:rPr>
          <w:rFonts w:ascii="Times New Roman" w:hAnsi="Times New Roman"/>
          <w:sz w:val="24"/>
          <w:szCs w:val="24"/>
          <w:lang w:val="sr-Cyrl-BA"/>
        </w:rPr>
        <w:t xml:space="preserve"> средст</w:t>
      </w:r>
      <w:r w:rsidR="00DE2AF6" w:rsidRPr="002D6EE5">
        <w:rPr>
          <w:rFonts w:ascii="Times New Roman" w:hAnsi="Times New Roman"/>
          <w:sz w:val="24"/>
          <w:szCs w:val="24"/>
          <w:lang w:val="sr-Cyrl-BA"/>
        </w:rPr>
        <w:t>а</w:t>
      </w:r>
      <w:r w:rsidR="008F601B" w:rsidRPr="002D6EE5">
        <w:rPr>
          <w:rFonts w:ascii="Times New Roman" w:hAnsi="Times New Roman"/>
          <w:sz w:val="24"/>
          <w:szCs w:val="24"/>
          <w:lang w:val="sr-Cyrl-BA"/>
        </w:rPr>
        <w:t xml:space="preserve">ва су: </w:t>
      </w:r>
      <w:r w:rsidR="00455596" w:rsidRPr="002D6EE5">
        <w:rPr>
          <w:rFonts w:ascii="Times New Roman" w:hAnsi="Times New Roman"/>
          <w:sz w:val="24"/>
          <w:szCs w:val="24"/>
          <w:lang w:val="sr-Cyrl-BA"/>
        </w:rPr>
        <w:t>прецизно дефинисање проблема и начин његовог</w:t>
      </w:r>
      <w:r w:rsidR="00A5429C" w:rsidRPr="002D6EE5">
        <w:rPr>
          <w:rFonts w:ascii="Times New Roman" w:hAnsi="Times New Roman"/>
          <w:sz w:val="24"/>
          <w:szCs w:val="24"/>
          <w:lang w:val="sr-Cyrl-BA"/>
        </w:rPr>
        <w:t xml:space="preserve"> рјешавања у пројектном приједлогу, изводљивости крајњих циљева пројекта, са конкретним утицајем и видљивим резултатима,</w:t>
      </w:r>
      <w:r w:rsidR="00C3085A" w:rsidRPr="002D6EE5">
        <w:rPr>
          <w:rFonts w:ascii="Times New Roman" w:hAnsi="Times New Roman"/>
          <w:sz w:val="24"/>
          <w:szCs w:val="24"/>
          <w:lang w:val="sr-Cyrl-BA"/>
        </w:rPr>
        <w:t xml:space="preserve"> прецизно дефинисање</w:t>
      </w:r>
      <w:r w:rsidR="00A5429C" w:rsidRPr="002D6EE5">
        <w:rPr>
          <w:rFonts w:ascii="Times New Roman" w:hAnsi="Times New Roman"/>
          <w:sz w:val="24"/>
          <w:szCs w:val="24"/>
          <w:lang w:val="sr-Cyrl-BA"/>
        </w:rPr>
        <w:t xml:space="preserve"> циљне групе и корисника пројекта, способности подносиоца приједлога за додјелу новчаних средстава (посједовање искуства у вођењу сличних пројеката), финансијске изводљивости пројекта, с</w:t>
      </w:r>
      <w:r w:rsidR="004A3B9A" w:rsidRPr="002D6EE5">
        <w:rPr>
          <w:rFonts w:ascii="Times New Roman" w:hAnsi="Times New Roman"/>
          <w:sz w:val="24"/>
          <w:szCs w:val="24"/>
          <w:lang w:val="sr-Cyrl-BA"/>
        </w:rPr>
        <w:t>а тачно назначеним главним став</w:t>
      </w:r>
      <w:r w:rsidR="00A5429C" w:rsidRPr="002D6EE5">
        <w:rPr>
          <w:rFonts w:ascii="Times New Roman" w:hAnsi="Times New Roman"/>
          <w:sz w:val="24"/>
          <w:szCs w:val="24"/>
          <w:lang w:val="sr-Cyrl-BA"/>
        </w:rPr>
        <w:t>кама буџета које су базиране на предложеним активностима,</w:t>
      </w:r>
      <w:r w:rsidR="00E0117F" w:rsidRPr="002D6EE5">
        <w:rPr>
          <w:rFonts w:ascii="Times New Roman" w:hAnsi="Times New Roman"/>
          <w:sz w:val="24"/>
          <w:szCs w:val="24"/>
          <w:lang w:val="sr-Cyrl-BA"/>
        </w:rPr>
        <w:t xml:space="preserve"> </w:t>
      </w:r>
      <w:r w:rsidR="00A50306" w:rsidRPr="002D6EE5">
        <w:rPr>
          <w:rFonts w:ascii="Times New Roman" w:hAnsi="Times New Roman"/>
          <w:sz w:val="24"/>
          <w:szCs w:val="24"/>
          <w:lang w:val="sr-Cyrl-BA"/>
        </w:rPr>
        <w:t>„</w:t>
      </w:r>
      <w:r w:rsidR="00A5429C" w:rsidRPr="002D6EE5">
        <w:rPr>
          <w:rFonts w:ascii="Times New Roman" w:hAnsi="Times New Roman"/>
          <w:sz w:val="24"/>
          <w:szCs w:val="24"/>
          <w:lang w:val="sr-Cyrl-BA"/>
        </w:rPr>
        <w:t>одрживости пројекта</w:t>
      </w:r>
      <w:r w:rsidR="00A50306" w:rsidRPr="002D6EE5">
        <w:rPr>
          <w:rFonts w:ascii="Times New Roman" w:hAnsi="Times New Roman"/>
          <w:sz w:val="24"/>
          <w:szCs w:val="24"/>
          <w:lang w:val="sr-Cyrl-BA"/>
        </w:rPr>
        <w:t>”</w:t>
      </w:r>
      <w:r w:rsidR="00A5429C" w:rsidRPr="002D6EE5">
        <w:rPr>
          <w:rFonts w:ascii="Times New Roman" w:hAnsi="Times New Roman"/>
          <w:sz w:val="24"/>
          <w:szCs w:val="24"/>
          <w:lang w:val="sr-Cyrl-BA"/>
        </w:rPr>
        <w:t>, односно могућности примјене пројекта, компетентности л</w:t>
      </w:r>
      <w:r w:rsidR="00C3085A" w:rsidRPr="002D6EE5">
        <w:rPr>
          <w:rFonts w:ascii="Times New Roman" w:hAnsi="Times New Roman"/>
          <w:sz w:val="24"/>
          <w:szCs w:val="24"/>
          <w:lang w:val="sr-Cyrl-BA"/>
        </w:rPr>
        <w:t>ица која су укључена у пројекат и</w:t>
      </w:r>
      <w:r w:rsidR="006F21B1" w:rsidRPr="002D6EE5">
        <w:rPr>
          <w:rFonts w:ascii="Times New Roman" w:hAnsi="Times New Roman"/>
          <w:sz w:val="24"/>
          <w:szCs w:val="24"/>
          <w:lang w:val="sr-Cyrl-BA"/>
        </w:rPr>
        <w:t xml:space="preserve"> </w:t>
      </w:r>
      <w:r w:rsidR="00A5429C" w:rsidRPr="002D6EE5">
        <w:rPr>
          <w:rFonts w:ascii="Times New Roman" w:hAnsi="Times New Roman"/>
          <w:sz w:val="24"/>
          <w:szCs w:val="24"/>
          <w:lang w:val="sr-Cyrl-BA"/>
        </w:rPr>
        <w:t>критеријум евидент</w:t>
      </w:r>
      <w:r w:rsidR="00DE2AF6" w:rsidRPr="002D6EE5">
        <w:rPr>
          <w:rFonts w:ascii="Times New Roman" w:hAnsi="Times New Roman"/>
          <w:sz w:val="24"/>
          <w:szCs w:val="24"/>
          <w:lang w:val="sr-Cyrl-BA"/>
        </w:rPr>
        <w:t>ираног броја чланова у удружењу</w:t>
      </w:r>
      <w:r w:rsidRPr="002D6EE5">
        <w:rPr>
          <w:rFonts w:ascii="Times New Roman" w:hAnsi="Times New Roman"/>
          <w:sz w:val="24"/>
          <w:szCs w:val="24"/>
          <w:lang w:val="sr-Cyrl-BA"/>
        </w:rPr>
        <w:t xml:space="preserve">. </w:t>
      </w:r>
    </w:p>
    <w:p w14:paraId="5CF236E3" w14:textId="02A520BE" w:rsidR="00A51372" w:rsidRPr="002D6EE5" w:rsidRDefault="00A51372"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(8) Министар правилником прописује п</w:t>
      </w:r>
      <w:r w:rsidR="00A50306" w:rsidRPr="002D6EE5">
        <w:rPr>
          <w:rFonts w:ascii="Times New Roman" w:hAnsi="Times New Roman"/>
          <w:sz w:val="24"/>
          <w:szCs w:val="24"/>
          <w:lang w:val="sr-Cyrl-BA"/>
        </w:rPr>
        <w:t xml:space="preserve">оступак утврђивања испуњености </w:t>
      </w:r>
      <w:r w:rsidRPr="002D6EE5">
        <w:rPr>
          <w:rFonts w:ascii="Times New Roman" w:hAnsi="Times New Roman"/>
          <w:sz w:val="24"/>
          <w:szCs w:val="24"/>
          <w:lang w:val="sr-Cyrl-BA"/>
        </w:rPr>
        <w:t>критеријума за расподјелу финансијских средстава за реализацију послова из области заштите потрошача.</w:t>
      </w:r>
    </w:p>
    <w:p w14:paraId="3A932515" w14:textId="13E5B859" w:rsidR="002058C4" w:rsidRPr="002D6EE5" w:rsidRDefault="00DF3ECB"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(9</w:t>
      </w:r>
      <w:r w:rsidR="002058C4" w:rsidRPr="002D6EE5">
        <w:rPr>
          <w:rFonts w:ascii="Times New Roman" w:hAnsi="Times New Roman"/>
          <w:sz w:val="24"/>
          <w:szCs w:val="24"/>
          <w:lang w:val="sr-Cyrl-BA"/>
        </w:rPr>
        <w:t>) Министар правилником прописује с</w:t>
      </w:r>
      <w:r w:rsidR="00BB32D9" w:rsidRPr="002D6EE5">
        <w:rPr>
          <w:rFonts w:ascii="Times New Roman" w:hAnsi="Times New Roman"/>
          <w:sz w:val="24"/>
          <w:szCs w:val="24"/>
          <w:lang w:val="sr-Cyrl-BA"/>
        </w:rPr>
        <w:t>а</w:t>
      </w:r>
      <w:r w:rsidR="002058C4" w:rsidRPr="002D6EE5">
        <w:rPr>
          <w:rFonts w:ascii="Times New Roman" w:hAnsi="Times New Roman"/>
          <w:sz w:val="24"/>
          <w:szCs w:val="24"/>
          <w:lang w:val="sr-Cyrl-BA"/>
        </w:rPr>
        <w:t>држај, облик, начин вођења евиденције и документацију потребну за упис у евиденцију.</w:t>
      </w:r>
    </w:p>
    <w:p w14:paraId="2A66F0F7" w14:textId="2A36F864" w:rsidR="007D4AEC" w:rsidRPr="002D6EE5" w:rsidRDefault="007D4AEC" w:rsidP="00CF73A9">
      <w:pPr>
        <w:pStyle w:val="NoSpacing"/>
        <w:ind w:firstLine="720"/>
        <w:jc w:val="both"/>
        <w:rPr>
          <w:rFonts w:ascii="Times New Roman" w:hAnsi="Times New Roman"/>
          <w:sz w:val="24"/>
          <w:szCs w:val="24"/>
          <w:lang w:val="sr-Cyrl-BA"/>
        </w:rPr>
      </w:pPr>
    </w:p>
    <w:p w14:paraId="0EA61BE9" w14:textId="77777777" w:rsidR="007C7650" w:rsidRPr="002D6EE5" w:rsidRDefault="007C7650" w:rsidP="00CF73A9">
      <w:pPr>
        <w:autoSpaceDE w:val="0"/>
        <w:autoSpaceDN w:val="0"/>
        <w:adjustRightInd w:val="0"/>
        <w:jc w:val="center"/>
        <w:rPr>
          <w:bCs/>
          <w:lang w:val="sr-Cyrl-BA"/>
        </w:rPr>
      </w:pPr>
    </w:p>
    <w:p w14:paraId="537F97B1" w14:textId="77777777" w:rsidR="007C7650" w:rsidRPr="002D6EE5" w:rsidRDefault="007C7650" w:rsidP="00CF73A9">
      <w:pPr>
        <w:autoSpaceDE w:val="0"/>
        <w:autoSpaceDN w:val="0"/>
        <w:adjustRightInd w:val="0"/>
        <w:jc w:val="center"/>
        <w:rPr>
          <w:bCs/>
          <w:lang w:val="sr-Cyrl-BA"/>
        </w:rPr>
      </w:pPr>
    </w:p>
    <w:p w14:paraId="1D56550F" w14:textId="158968A1" w:rsidR="007D4AEC" w:rsidRPr="002D6EE5" w:rsidRDefault="007D4AEC" w:rsidP="00CF73A9">
      <w:pPr>
        <w:autoSpaceDE w:val="0"/>
        <w:autoSpaceDN w:val="0"/>
        <w:adjustRightInd w:val="0"/>
        <w:jc w:val="center"/>
        <w:rPr>
          <w:bCs/>
          <w:lang w:val="sr-Cyrl-BA"/>
        </w:rPr>
      </w:pPr>
      <w:r w:rsidRPr="002D6EE5">
        <w:rPr>
          <w:bCs/>
          <w:lang w:val="sr-Cyrl-BA"/>
        </w:rPr>
        <w:lastRenderedPageBreak/>
        <w:t>Члан 110.</w:t>
      </w:r>
    </w:p>
    <w:p w14:paraId="1409D6A0" w14:textId="77777777" w:rsidR="007D4AEC" w:rsidRPr="002D6EE5" w:rsidRDefault="007D4AEC" w:rsidP="00CF73A9">
      <w:pPr>
        <w:autoSpaceDE w:val="0"/>
        <w:autoSpaceDN w:val="0"/>
        <w:adjustRightInd w:val="0"/>
        <w:jc w:val="both"/>
        <w:rPr>
          <w:bCs/>
          <w:lang w:val="sr-Cyrl-BA"/>
        </w:rPr>
      </w:pPr>
    </w:p>
    <w:p w14:paraId="587B781D" w14:textId="77777777" w:rsidR="007D4AEC" w:rsidRPr="002D6EE5" w:rsidRDefault="007D4AEC" w:rsidP="00CF73A9">
      <w:pPr>
        <w:autoSpaceDE w:val="0"/>
        <w:autoSpaceDN w:val="0"/>
        <w:adjustRightInd w:val="0"/>
        <w:ind w:firstLine="720"/>
        <w:jc w:val="both"/>
        <w:rPr>
          <w:bCs/>
          <w:lang w:val="sr-Cyrl-BA"/>
        </w:rPr>
      </w:pPr>
      <w:r w:rsidRPr="002D6EE5">
        <w:rPr>
          <w:bCs/>
          <w:lang w:val="sr-Cyrl-BA"/>
        </w:rPr>
        <w:t>У оквиру својих програмских активности и циљева, удружења за заштиту потрошача:</w:t>
      </w:r>
    </w:p>
    <w:p w14:paraId="13BBCF06" w14:textId="77777777" w:rsidR="007D4AEC" w:rsidRPr="002D6EE5" w:rsidRDefault="007D4AEC" w:rsidP="00CF73A9">
      <w:pPr>
        <w:autoSpaceDE w:val="0"/>
        <w:autoSpaceDN w:val="0"/>
        <w:adjustRightInd w:val="0"/>
        <w:ind w:firstLine="720"/>
        <w:jc w:val="both"/>
        <w:rPr>
          <w:bCs/>
          <w:lang w:val="sr-Cyrl-BA"/>
        </w:rPr>
      </w:pPr>
      <w:r w:rsidRPr="002D6EE5">
        <w:rPr>
          <w:bCs/>
          <w:lang w:val="sr-Cyrl-BA"/>
        </w:rPr>
        <w:t>1) брину се о заштити појединачних и заједничких интереса потрошача,</w:t>
      </w:r>
    </w:p>
    <w:p w14:paraId="2701CE88" w14:textId="77777777" w:rsidR="007D4AEC" w:rsidRPr="002D6EE5" w:rsidRDefault="007D4AEC" w:rsidP="00CF73A9">
      <w:pPr>
        <w:autoSpaceDE w:val="0"/>
        <w:autoSpaceDN w:val="0"/>
        <w:adjustRightInd w:val="0"/>
        <w:ind w:firstLine="720"/>
        <w:jc w:val="both"/>
        <w:rPr>
          <w:bCs/>
          <w:lang w:val="sr-Cyrl-BA"/>
        </w:rPr>
      </w:pPr>
      <w:r w:rsidRPr="002D6EE5">
        <w:rPr>
          <w:bCs/>
          <w:lang w:val="sr-Cyrl-BA"/>
        </w:rPr>
        <w:t>2) дају савјете и пружају друге врсте помоћи за остваривање права потрошача,</w:t>
      </w:r>
    </w:p>
    <w:p w14:paraId="0B5CF779" w14:textId="77777777" w:rsidR="007D4AEC" w:rsidRPr="002D6EE5" w:rsidRDefault="007D4AEC" w:rsidP="00CF73A9">
      <w:pPr>
        <w:autoSpaceDE w:val="0"/>
        <w:autoSpaceDN w:val="0"/>
        <w:adjustRightInd w:val="0"/>
        <w:ind w:firstLine="720"/>
        <w:jc w:val="both"/>
        <w:rPr>
          <w:bCs/>
          <w:lang w:val="sr-Cyrl-BA"/>
        </w:rPr>
      </w:pPr>
      <w:r w:rsidRPr="002D6EE5">
        <w:rPr>
          <w:bCs/>
          <w:lang w:val="sr-Cyrl-BA"/>
        </w:rPr>
        <w:t>3) информишу потрошаче о цијенама, квалитету, контроли и безбједности производа и услуга,</w:t>
      </w:r>
    </w:p>
    <w:p w14:paraId="088E9C0D" w14:textId="77777777" w:rsidR="007D4AEC" w:rsidRPr="002D6EE5" w:rsidRDefault="007D4AEC" w:rsidP="00CF73A9">
      <w:pPr>
        <w:autoSpaceDE w:val="0"/>
        <w:autoSpaceDN w:val="0"/>
        <w:adjustRightInd w:val="0"/>
        <w:ind w:firstLine="720"/>
        <w:jc w:val="both"/>
        <w:rPr>
          <w:bCs/>
          <w:lang w:val="sr-Cyrl-BA"/>
        </w:rPr>
      </w:pPr>
      <w:r w:rsidRPr="002D6EE5">
        <w:rPr>
          <w:bCs/>
          <w:lang w:val="sr-Cyrl-BA"/>
        </w:rPr>
        <w:t>4) спроводе испитивања и врше упоредне анализе производа и услуга посредством акредитованих, односно овлашћених тијела за оцјењивање усаглашености у складу са посебним прописима и о резултатима информишу јавност,</w:t>
      </w:r>
    </w:p>
    <w:p w14:paraId="62054FF3" w14:textId="77777777" w:rsidR="007D4AEC" w:rsidRPr="002D6EE5" w:rsidRDefault="007D4AEC" w:rsidP="00CF73A9">
      <w:pPr>
        <w:autoSpaceDE w:val="0"/>
        <w:autoSpaceDN w:val="0"/>
        <w:adjustRightInd w:val="0"/>
        <w:ind w:firstLine="720"/>
        <w:jc w:val="both"/>
        <w:rPr>
          <w:bCs/>
          <w:lang w:val="sr-Cyrl-BA"/>
        </w:rPr>
      </w:pPr>
      <w:r w:rsidRPr="002D6EE5">
        <w:rPr>
          <w:bCs/>
          <w:lang w:val="sr-Cyrl-BA"/>
        </w:rPr>
        <w:t>5) достављају надлежним органима информације о трговцима или даваоцима услуга који продају производе или пружају услуге који не одговарају прописаним условима у погледу безбједности и квалитета производа и услуга,</w:t>
      </w:r>
    </w:p>
    <w:p w14:paraId="00D90415" w14:textId="77777777" w:rsidR="007D4AEC" w:rsidRPr="002D6EE5" w:rsidRDefault="007D4AEC" w:rsidP="00CF73A9">
      <w:pPr>
        <w:autoSpaceDE w:val="0"/>
        <w:autoSpaceDN w:val="0"/>
        <w:adjustRightInd w:val="0"/>
        <w:ind w:firstLine="720"/>
        <w:jc w:val="both"/>
        <w:rPr>
          <w:bCs/>
          <w:lang w:val="sr-Cyrl-BA"/>
        </w:rPr>
      </w:pPr>
      <w:r w:rsidRPr="002D6EE5">
        <w:rPr>
          <w:bCs/>
          <w:lang w:val="sr-Cyrl-BA"/>
        </w:rPr>
        <w:t>6) сарађују са свим надлежним органима из члана 105. овог закона,</w:t>
      </w:r>
    </w:p>
    <w:p w14:paraId="207E5533" w14:textId="77777777" w:rsidR="007D4AEC" w:rsidRPr="002D6EE5" w:rsidRDefault="007D4AEC" w:rsidP="00CF73A9">
      <w:pPr>
        <w:autoSpaceDE w:val="0"/>
        <w:autoSpaceDN w:val="0"/>
        <w:adjustRightInd w:val="0"/>
        <w:ind w:firstLine="720"/>
        <w:jc w:val="both"/>
        <w:rPr>
          <w:bCs/>
          <w:lang w:val="sr-Cyrl-BA"/>
        </w:rPr>
      </w:pPr>
      <w:r w:rsidRPr="002D6EE5">
        <w:rPr>
          <w:bCs/>
          <w:lang w:val="sr-Cyrl-BA"/>
        </w:rPr>
        <w:t>7) доносе годишњи план рада,</w:t>
      </w:r>
    </w:p>
    <w:p w14:paraId="29974884" w14:textId="77777777" w:rsidR="007D4AEC" w:rsidRPr="002D6EE5" w:rsidRDefault="007D4AEC" w:rsidP="00CF73A9">
      <w:pPr>
        <w:autoSpaceDE w:val="0"/>
        <w:autoSpaceDN w:val="0"/>
        <w:adjustRightInd w:val="0"/>
        <w:ind w:firstLine="720"/>
        <w:jc w:val="both"/>
        <w:rPr>
          <w:bCs/>
          <w:lang w:val="sr-Cyrl-BA"/>
        </w:rPr>
      </w:pPr>
      <w:r w:rsidRPr="002D6EE5">
        <w:rPr>
          <w:bCs/>
          <w:lang w:val="sr-Cyrl-BA"/>
        </w:rPr>
        <w:t>8) учествују у изради Програма,</w:t>
      </w:r>
    </w:p>
    <w:p w14:paraId="2BC5BDC5" w14:textId="77777777" w:rsidR="007D4AEC" w:rsidRPr="002D6EE5" w:rsidRDefault="007D4AEC" w:rsidP="00CF73A9">
      <w:pPr>
        <w:autoSpaceDE w:val="0"/>
        <w:autoSpaceDN w:val="0"/>
        <w:adjustRightInd w:val="0"/>
        <w:ind w:firstLine="720"/>
        <w:jc w:val="both"/>
        <w:rPr>
          <w:bCs/>
          <w:lang w:val="sr-Cyrl-BA"/>
        </w:rPr>
      </w:pPr>
      <w:r w:rsidRPr="002D6EE5">
        <w:rPr>
          <w:bCs/>
          <w:lang w:val="sr-Cyrl-BA"/>
        </w:rPr>
        <w:t>9) заступају потрошача у вансудском поступку за заштиту права потрошача,</w:t>
      </w:r>
    </w:p>
    <w:p w14:paraId="5C0DE72C" w14:textId="77777777" w:rsidR="007D4AEC" w:rsidRPr="002D6EE5" w:rsidRDefault="007D4AEC" w:rsidP="00CF73A9">
      <w:pPr>
        <w:autoSpaceDE w:val="0"/>
        <w:autoSpaceDN w:val="0"/>
        <w:adjustRightInd w:val="0"/>
        <w:ind w:firstLine="720"/>
        <w:jc w:val="both"/>
        <w:rPr>
          <w:bCs/>
          <w:lang w:val="sr-Cyrl-BA"/>
        </w:rPr>
      </w:pPr>
      <w:r w:rsidRPr="002D6EE5">
        <w:rPr>
          <w:bCs/>
          <w:lang w:val="sr-Cyrl-BA"/>
        </w:rPr>
        <w:t>10) учествују у изради прописа из области заштите потрошача,</w:t>
      </w:r>
    </w:p>
    <w:p w14:paraId="1C6A78D0" w14:textId="36F1D129" w:rsidR="007D4AEC" w:rsidRPr="002D6EE5" w:rsidRDefault="007D4AEC" w:rsidP="00CF73A9">
      <w:pPr>
        <w:autoSpaceDE w:val="0"/>
        <w:autoSpaceDN w:val="0"/>
        <w:adjustRightInd w:val="0"/>
        <w:ind w:firstLine="720"/>
        <w:jc w:val="both"/>
        <w:rPr>
          <w:bCs/>
          <w:lang w:val="sr-Cyrl-BA"/>
        </w:rPr>
      </w:pPr>
      <w:r w:rsidRPr="002D6EE5">
        <w:rPr>
          <w:bCs/>
          <w:lang w:val="sr-Cyrl-BA"/>
        </w:rPr>
        <w:t>11) учествују у раду комисија за рјешавање рекламација из члана 50. став 3. овог закона и савјетодавних тијела из члана 51. став 1. овог закона,</w:t>
      </w:r>
    </w:p>
    <w:p w14:paraId="3BA97C0F" w14:textId="77777777" w:rsidR="007D4AEC" w:rsidRPr="002D6EE5" w:rsidRDefault="007D4AEC" w:rsidP="00CF73A9">
      <w:pPr>
        <w:autoSpaceDE w:val="0"/>
        <w:autoSpaceDN w:val="0"/>
        <w:adjustRightInd w:val="0"/>
        <w:ind w:firstLine="720"/>
        <w:jc w:val="both"/>
        <w:rPr>
          <w:bCs/>
          <w:lang w:val="sr-Cyrl-BA"/>
        </w:rPr>
      </w:pPr>
      <w:r w:rsidRPr="002D6EE5">
        <w:rPr>
          <w:bCs/>
          <w:lang w:val="sr-Cyrl-BA"/>
        </w:rPr>
        <w:t xml:space="preserve">12) воде евиденцију приговора потрошача, </w:t>
      </w:r>
    </w:p>
    <w:p w14:paraId="700923A3" w14:textId="77777777" w:rsidR="007D4AEC" w:rsidRPr="002D6EE5" w:rsidRDefault="007D4AEC" w:rsidP="00CF73A9">
      <w:pPr>
        <w:autoSpaceDE w:val="0"/>
        <w:autoSpaceDN w:val="0"/>
        <w:adjustRightInd w:val="0"/>
        <w:ind w:firstLine="720"/>
        <w:jc w:val="both"/>
        <w:rPr>
          <w:bCs/>
          <w:lang w:val="sr-Cyrl-BA"/>
        </w:rPr>
      </w:pPr>
      <w:r w:rsidRPr="002D6EE5">
        <w:rPr>
          <w:bCs/>
          <w:lang w:val="sr-Cyrl-BA"/>
        </w:rPr>
        <w:t>13) организују семинаре, конференције, округле столове и обављају друге активности и то за потрошаче без накнаде, а за трговце и друге учеснике на тржишту  уз могућност наплате котизације.</w:t>
      </w:r>
    </w:p>
    <w:p w14:paraId="29A91C67" w14:textId="690C6CED" w:rsidR="007D4AEC" w:rsidRPr="002D6EE5" w:rsidRDefault="007D4AEC" w:rsidP="002B0435">
      <w:pPr>
        <w:autoSpaceDE w:val="0"/>
        <w:autoSpaceDN w:val="0"/>
        <w:adjustRightInd w:val="0"/>
        <w:jc w:val="both"/>
        <w:rPr>
          <w:bCs/>
          <w:lang w:val="sr-Cyrl-BA"/>
        </w:rPr>
      </w:pPr>
    </w:p>
    <w:p w14:paraId="1CBBA6FA" w14:textId="77777777" w:rsidR="002B0435" w:rsidRPr="002D6EE5" w:rsidRDefault="002B0435" w:rsidP="002B0435">
      <w:pPr>
        <w:autoSpaceDE w:val="0"/>
        <w:autoSpaceDN w:val="0"/>
        <w:adjustRightInd w:val="0"/>
        <w:jc w:val="both"/>
        <w:rPr>
          <w:bCs/>
          <w:lang w:val="sr-Cyrl-BA"/>
        </w:rPr>
      </w:pPr>
    </w:p>
    <w:p w14:paraId="4EAD4913" w14:textId="5C884A84" w:rsidR="007D4AEC" w:rsidRPr="002D6EE5" w:rsidRDefault="007D4AEC" w:rsidP="00CF73A9">
      <w:pPr>
        <w:pStyle w:val="Heading1"/>
        <w:spacing w:before="0" w:after="0"/>
        <w:rPr>
          <w:rFonts w:ascii="Times New Roman" w:hAnsi="Times New Roman"/>
          <w:sz w:val="24"/>
          <w:szCs w:val="24"/>
          <w:lang w:val="sr-Cyrl-BA"/>
        </w:rPr>
      </w:pPr>
      <w:bookmarkStart w:id="65" w:name="_Toc89175758"/>
      <w:bookmarkStart w:id="66" w:name="_Toc89176882"/>
      <w:bookmarkStart w:id="67" w:name="_Toc89178287"/>
      <w:bookmarkStart w:id="68" w:name="_Toc89178649"/>
      <w:r w:rsidRPr="002D6EE5">
        <w:rPr>
          <w:rFonts w:ascii="Times New Roman" w:hAnsi="Times New Roman"/>
          <w:sz w:val="24"/>
          <w:szCs w:val="24"/>
          <w:lang w:val="sr-Cyrl-BA"/>
        </w:rPr>
        <w:t>ГЛАВА XIV</w:t>
      </w:r>
    </w:p>
    <w:p w14:paraId="68D9362A" w14:textId="739F9672" w:rsidR="007D4AEC" w:rsidRPr="002D6EE5" w:rsidRDefault="007D4AEC" w:rsidP="00CF73A9">
      <w:pPr>
        <w:pStyle w:val="Heading1"/>
        <w:spacing w:before="0" w:after="0"/>
        <w:rPr>
          <w:rFonts w:ascii="Times New Roman" w:hAnsi="Times New Roman"/>
          <w:sz w:val="24"/>
          <w:szCs w:val="24"/>
          <w:lang w:val="sr-Cyrl-BA"/>
        </w:rPr>
      </w:pPr>
      <w:r w:rsidRPr="002D6EE5">
        <w:rPr>
          <w:rFonts w:ascii="Times New Roman" w:hAnsi="Times New Roman"/>
          <w:sz w:val="24"/>
          <w:szCs w:val="24"/>
          <w:lang w:val="sr-Cyrl-BA"/>
        </w:rPr>
        <w:t>ЗАШТИТА ПРАВА ПОТРОШАЧА</w:t>
      </w:r>
      <w:bookmarkEnd w:id="65"/>
      <w:bookmarkEnd w:id="66"/>
      <w:bookmarkEnd w:id="67"/>
      <w:bookmarkEnd w:id="68"/>
    </w:p>
    <w:p w14:paraId="6FFFE869" w14:textId="77777777" w:rsidR="007D4AEC" w:rsidRPr="002D6EE5" w:rsidRDefault="007D4AEC" w:rsidP="007C7650">
      <w:pPr>
        <w:autoSpaceDE w:val="0"/>
        <w:autoSpaceDN w:val="0"/>
        <w:adjustRightInd w:val="0"/>
        <w:jc w:val="center"/>
        <w:rPr>
          <w:bCs/>
          <w:lang w:val="sr-Cyrl-BA"/>
        </w:rPr>
      </w:pPr>
    </w:p>
    <w:p w14:paraId="4783E759" w14:textId="7B25D701" w:rsidR="007D4AEC" w:rsidRPr="002D6EE5" w:rsidRDefault="007D4AEC" w:rsidP="007C7650">
      <w:pPr>
        <w:autoSpaceDE w:val="0"/>
        <w:autoSpaceDN w:val="0"/>
        <w:adjustRightInd w:val="0"/>
        <w:jc w:val="center"/>
        <w:rPr>
          <w:bCs/>
          <w:lang w:val="sr-Cyrl-BA"/>
        </w:rPr>
      </w:pPr>
      <w:r w:rsidRPr="002D6EE5">
        <w:rPr>
          <w:bCs/>
          <w:lang w:val="sr-Cyrl-BA"/>
        </w:rPr>
        <w:t>Члан 111.</w:t>
      </w:r>
    </w:p>
    <w:p w14:paraId="75B62A8F" w14:textId="77777777" w:rsidR="007C7650" w:rsidRPr="002D6EE5" w:rsidRDefault="007C7650" w:rsidP="007C7650">
      <w:pPr>
        <w:autoSpaceDE w:val="0"/>
        <w:autoSpaceDN w:val="0"/>
        <w:adjustRightInd w:val="0"/>
        <w:jc w:val="center"/>
        <w:rPr>
          <w:bCs/>
          <w:lang w:val="sr-Cyrl-BA"/>
        </w:rPr>
      </w:pPr>
    </w:p>
    <w:p w14:paraId="3AA69811" w14:textId="77777777" w:rsidR="007D4AEC" w:rsidRPr="002D6EE5" w:rsidRDefault="007D4AEC" w:rsidP="007C7650">
      <w:pPr>
        <w:autoSpaceDE w:val="0"/>
        <w:autoSpaceDN w:val="0"/>
        <w:adjustRightInd w:val="0"/>
        <w:ind w:firstLine="720"/>
        <w:jc w:val="both"/>
        <w:rPr>
          <w:bCs/>
          <w:lang w:val="sr-Cyrl-BA"/>
        </w:rPr>
      </w:pPr>
      <w:r w:rsidRPr="002D6EE5">
        <w:rPr>
          <w:bCs/>
          <w:lang w:val="sr-Cyrl-BA"/>
        </w:rPr>
        <w:t>(1) Заштита права потрошача у смислу овог закона остварује се у вансудском и у судском поступку.</w:t>
      </w:r>
    </w:p>
    <w:p w14:paraId="24249ADF" w14:textId="77777777" w:rsidR="007D4AEC" w:rsidRPr="002D6EE5" w:rsidRDefault="007D4AEC" w:rsidP="007C7650">
      <w:pPr>
        <w:autoSpaceDE w:val="0"/>
        <w:autoSpaceDN w:val="0"/>
        <w:adjustRightInd w:val="0"/>
        <w:ind w:firstLine="720"/>
        <w:jc w:val="both"/>
        <w:rPr>
          <w:bCs/>
          <w:lang w:val="sr-Cyrl-BA"/>
        </w:rPr>
      </w:pPr>
      <w:r w:rsidRPr="002D6EE5">
        <w:rPr>
          <w:bCs/>
          <w:lang w:val="sr-Cyrl-BA"/>
        </w:rPr>
        <w:t>(2) Вансудска заштита права потрошача из овог закона остварује се пред надлежним инспекцијским органима.</w:t>
      </w:r>
    </w:p>
    <w:p w14:paraId="2B56168F" w14:textId="77777777" w:rsidR="007D4AEC" w:rsidRPr="002D6EE5" w:rsidRDefault="007D4AEC" w:rsidP="007C7650">
      <w:pPr>
        <w:autoSpaceDE w:val="0"/>
        <w:autoSpaceDN w:val="0"/>
        <w:adjustRightInd w:val="0"/>
        <w:ind w:firstLine="720"/>
        <w:jc w:val="both"/>
        <w:rPr>
          <w:bCs/>
          <w:lang w:val="sr-Cyrl-BA"/>
        </w:rPr>
      </w:pPr>
      <w:r w:rsidRPr="002D6EE5">
        <w:rPr>
          <w:bCs/>
          <w:lang w:val="sr-Cyrl-BA"/>
        </w:rPr>
        <w:t>(3) Судска заштита права потрошача из овог закона остварује се пред надлежним судом.</w:t>
      </w:r>
    </w:p>
    <w:p w14:paraId="128BB9DB" w14:textId="79771A0E" w:rsidR="002B0435" w:rsidRPr="002D6EE5" w:rsidRDefault="002B0435" w:rsidP="007C7650">
      <w:pPr>
        <w:tabs>
          <w:tab w:val="left" w:pos="4710"/>
          <w:tab w:val="center" w:pos="5760"/>
        </w:tabs>
        <w:autoSpaceDE w:val="0"/>
        <w:autoSpaceDN w:val="0"/>
        <w:adjustRightInd w:val="0"/>
        <w:rPr>
          <w:bCs/>
          <w:lang w:val="sr-Cyrl-BA"/>
        </w:rPr>
      </w:pPr>
    </w:p>
    <w:p w14:paraId="091E492A" w14:textId="77777777" w:rsidR="007D4AEC" w:rsidRPr="002D6EE5" w:rsidRDefault="007D4AEC" w:rsidP="007C7650">
      <w:pPr>
        <w:autoSpaceDE w:val="0"/>
        <w:autoSpaceDN w:val="0"/>
        <w:adjustRightInd w:val="0"/>
        <w:jc w:val="center"/>
        <w:rPr>
          <w:bCs/>
          <w:lang w:val="sr-Cyrl-BA"/>
        </w:rPr>
      </w:pPr>
      <w:r w:rsidRPr="002D6EE5">
        <w:rPr>
          <w:bCs/>
          <w:lang w:val="sr-Cyrl-BA"/>
        </w:rPr>
        <w:t>Члан 112.</w:t>
      </w:r>
    </w:p>
    <w:p w14:paraId="69E99677" w14:textId="77777777" w:rsidR="007D4AEC" w:rsidRPr="002D6EE5" w:rsidRDefault="007D4AEC" w:rsidP="007C7650">
      <w:pPr>
        <w:autoSpaceDE w:val="0"/>
        <w:autoSpaceDN w:val="0"/>
        <w:adjustRightInd w:val="0"/>
        <w:ind w:firstLine="720"/>
        <w:jc w:val="center"/>
        <w:rPr>
          <w:bCs/>
          <w:lang w:val="sr-Cyrl-BA"/>
        </w:rPr>
      </w:pPr>
    </w:p>
    <w:p w14:paraId="413E34A3" w14:textId="77777777" w:rsidR="007D4AEC" w:rsidRPr="002D6EE5" w:rsidRDefault="007D4AEC" w:rsidP="007C7650">
      <w:pPr>
        <w:autoSpaceDE w:val="0"/>
        <w:autoSpaceDN w:val="0"/>
        <w:adjustRightInd w:val="0"/>
        <w:ind w:firstLine="720"/>
        <w:jc w:val="both"/>
        <w:rPr>
          <w:lang w:val="sr-Cyrl-BA" w:eastAsia="en-US"/>
        </w:rPr>
      </w:pPr>
      <w:r w:rsidRPr="002D6EE5">
        <w:rPr>
          <w:lang w:val="sr-Cyrl-BA" w:eastAsia="en-US"/>
        </w:rPr>
        <w:t>(1) Уколико трговац не удовољи оправданом захтјеву потрошача, потрошач се може обратити Републичкој управи за инспекцијске послове и надлежним инспекцијским органима јединица локалне самоуправе ради заштите својих права у року од 90 дана од дана сазнања за учињену повреду или угрожавање права, а најкасније у року од шест мјесеци од дана учињене повреде, односно угрожавања права.</w:t>
      </w:r>
    </w:p>
    <w:p w14:paraId="0A763027"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t>(2) Осим органа из става 1. овог члана, потрошач се може својим захтјевом обратити и другим надлежним органима који су посебним прописима овлашћени да поступају по захтјевима за заштиту права потрошача.</w:t>
      </w:r>
    </w:p>
    <w:p w14:paraId="732200F6" w14:textId="77777777" w:rsidR="007D4AEC" w:rsidRPr="002D6EE5" w:rsidRDefault="007D4AEC" w:rsidP="00CF73A9">
      <w:pPr>
        <w:autoSpaceDE w:val="0"/>
        <w:autoSpaceDN w:val="0"/>
        <w:adjustRightInd w:val="0"/>
        <w:ind w:firstLine="720"/>
        <w:jc w:val="both"/>
        <w:rPr>
          <w:lang w:val="sr-Cyrl-BA" w:eastAsia="en-US"/>
        </w:rPr>
      </w:pPr>
      <w:r w:rsidRPr="002D6EE5">
        <w:rPr>
          <w:lang w:val="sr-Cyrl-BA" w:eastAsia="en-US"/>
        </w:rPr>
        <w:lastRenderedPageBreak/>
        <w:t>(3) Органи из ст. 1. и 2. овог члана дужни су да размотре захтјев за заштиту права потрошача из своје надлежности, те о предузетим радњама и мјерама писано обавијесте потрошача у року од 30 дана од дана пријема захтјева за заштиту права.</w:t>
      </w:r>
    </w:p>
    <w:p w14:paraId="7A8BD16E" w14:textId="77777777" w:rsidR="007D4AEC" w:rsidRPr="002D6EE5" w:rsidRDefault="007D4AEC" w:rsidP="00CF73A9">
      <w:pPr>
        <w:pStyle w:val="NoSpacing"/>
        <w:jc w:val="both"/>
        <w:rPr>
          <w:rFonts w:ascii="Times New Roman" w:hAnsi="Times New Roman"/>
          <w:sz w:val="24"/>
          <w:szCs w:val="24"/>
          <w:lang w:val="sr-Cyrl-BA"/>
        </w:rPr>
      </w:pPr>
    </w:p>
    <w:p w14:paraId="60EE50BC" w14:textId="77777777" w:rsidR="007D4AEC" w:rsidRPr="002D6EE5" w:rsidRDefault="007D4AEC" w:rsidP="00CF73A9">
      <w:pPr>
        <w:autoSpaceDE w:val="0"/>
        <w:autoSpaceDN w:val="0"/>
        <w:adjustRightInd w:val="0"/>
        <w:jc w:val="center"/>
        <w:rPr>
          <w:bCs/>
          <w:lang w:val="sr-Cyrl-BA"/>
        </w:rPr>
      </w:pPr>
      <w:r w:rsidRPr="002D6EE5">
        <w:rPr>
          <w:bCs/>
          <w:lang w:val="sr-Cyrl-BA"/>
        </w:rPr>
        <w:t>Члан 113.</w:t>
      </w:r>
    </w:p>
    <w:p w14:paraId="319C2C2B" w14:textId="77777777" w:rsidR="007D4AEC" w:rsidRPr="002D6EE5" w:rsidRDefault="007D4AEC" w:rsidP="00CF73A9">
      <w:pPr>
        <w:autoSpaceDE w:val="0"/>
        <w:autoSpaceDN w:val="0"/>
        <w:adjustRightInd w:val="0"/>
        <w:jc w:val="both"/>
        <w:rPr>
          <w:bCs/>
          <w:lang w:val="sr-Cyrl-BA"/>
        </w:rPr>
      </w:pPr>
    </w:p>
    <w:p w14:paraId="4F57285D" w14:textId="77777777" w:rsidR="007D4AEC" w:rsidRPr="002D6EE5" w:rsidRDefault="007D4AEC" w:rsidP="00CF73A9">
      <w:pPr>
        <w:autoSpaceDE w:val="0"/>
        <w:autoSpaceDN w:val="0"/>
        <w:adjustRightInd w:val="0"/>
        <w:ind w:firstLine="720"/>
        <w:jc w:val="both"/>
        <w:rPr>
          <w:lang w:val="sr-Cyrl-BA"/>
        </w:rPr>
      </w:pPr>
      <w:r w:rsidRPr="002D6EE5">
        <w:rPr>
          <w:lang w:val="sr-Cyrl-BA"/>
        </w:rPr>
        <w:t>(1) Надлежни суд ће својим актом наредити престанак било какве радње или праксе која је  у супротности са одредбама овог закона или других прописа, а који штете заједничким интересима потрошача.</w:t>
      </w:r>
    </w:p>
    <w:p w14:paraId="5DB46135" w14:textId="77777777" w:rsidR="007D4AEC" w:rsidRPr="002D6EE5" w:rsidRDefault="007D4AEC" w:rsidP="00CF73A9">
      <w:pPr>
        <w:autoSpaceDE w:val="0"/>
        <w:autoSpaceDN w:val="0"/>
        <w:adjustRightInd w:val="0"/>
        <w:ind w:firstLine="720"/>
        <w:jc w:val="both"/>
        <w:rPr>
          <w:lang w:val="sr-Cyrl-BA"/>
        </w:rPr>
      </w:pPr>
      <w:r w:rsidRPr="002D6EE5">
        <w:rPr>
          <w:lang w:val="sr-Cyrl-BA"/>
        </w:rPr>
        <w:t>(2) Надлежни органи из члана 105. став. 1. т. 2), 3), 4), 5), 7) и 9) овог закона, овлашћени су да покрену поступак пред надлежним судом за доношење акта из става 1. овог члана.</w:t>
      </w:r>
    </w:p>
    <w:p w14:paraId="6C021DE5" w14:textId="77777777" w:rsidR="007D4AEC" w:rsidRPr="002D6EE5" w:rsidRDefault="007D4AEC" w:rsidP="00CF73A9">
      <w:pPr>
        <w:autoSpaceDE w:val="0"/>
        <w:autoSpaceDN w:val="0"/>
        <w:adjustRightInd w:val="0"/>
        <w:jc w:val="center"/>
        <w:rPr>
          <w:bCs/>
          <w:lang w:val="sr-Cyrl-BA"/>
        </w:rPr>
      </w:pPr>
    </w:p>
    <w:p w14:paraId="2841CCC2" w14:textId="77777777" w:rsidR="007D4AEC" w:rsidRPr="002D6EE5" w:rsidRDefault="007D4AEC" w:rsidP="00CF73A9">
      <w:pPr>
        <w:autoSpaceDE w:val="0"/>
        <w:autoSpaceDN w:val="0"/>
        <w:adjustRightInd w:val="0"/>
        <w:jc w:val="center"/>
        <w:rPr>
          <w:bCs/>
          <w:lang w:val="sr-Cyrl-BA"/>
        </w:rPr>
      </w:pPr>
      <w:r w:rsidRPr="002D6EE5">
        <w:rPr>
          <w:bCs/>
          <w:lang w:val="sr-Cyrl-BA"/>
        </w:rPr>
        <w:t>Члан 114.</w:t>
      </w:r>
    </w:p>
    <w:p w14:paraId="7F58FDF9" w14:textId="77777777" w:rsidR="007D4AEC" w:rsidRPr="002D6EE5" w:rsidRDefault="007D4AEC" w:rsidP="00CF73A9">
      <w:pPr>
        <w:autoSpaceDE w:val="0"/>
        <w:autoSpaceDN w:val="0"/>
        <w:adjustRightInd w:val="0"/>
        <w:jc w:val="center"/>
        <w:rPr>
          <w:bCs/>
          <w:lang w:val="sr-Cyrl-BA"/>
        </w:rPr>
      </w:pPr>
    </w:p>
    <w:p w14:paraId="14142EF3" w14:textId="77777777" w:rsidR="007D4AEC" w:rsidRPr="002D6EE5" w:rsidRDefault="007D4AEC" w:rsidP="00CF73A9">
      <w:pPr>
        <w:autoSpaceDE w:val="0"/>
        <w:autoSpaceDN w:val="0"/>
        <w:adjustRightInd w:val="0"/>
        <w:ind w:firstLine="720"/>
        <w:jc w:val="both"/>
        <w:rPr>
          <w:lang w:val="sr-Cyrl-BA"/>
        </w:rPr>
      </w:pPr>
      <w:r w:rsidRPr="002D6EE5">
        <w:rPr>
          <w:lang w:val="sr-Cyrl-BA"/>
        </w:rPr>
        <w:t>(1) Поступак из члана 113. став 1. овог закона спроводи се по одредбама хитног поступка.</w:t>
      </w:r>
    </w:p>
    <w:p w14:paraId="6559CC8F" w14:textId="77777777" w:rsidR="007D4AEC" w:rsidRPr="002D6EE5" w:rsidRDefault="007D4AEC" w:rsidP="00CF73A9">
      <w:pPr>
        <w:autoSpaceDE w:val="0"/>
        <w:autoSpaceDN w:val="0"/>
        <w:adjustRightInd w:val="0"/>
        <w:ind w:firstLine="720"/>
        <w:jc w:val="both"/>
        <w:rPr>
          <w:lang w:val="sr-Cyrl-BA"/>
        </w:rPr>
      </w:pPr>
      <w:r w:rsidRPr="002D6EE5">
        <w:rPr>
          <w:lang w:val="sr-Cyrl-BA"/>
        </w:rPr>
        <w:t>(2) Суд има овлашћења да наложи објављивање пресуде у цијелости или дјелимично у медијима или да затражи од тужене стране да у том смислу да своју изјаву.</w:t>
      </w:r>
    </w:p>
    <w:p w14:paraId="41097133" w14:textId="77777777" w:rsidR="007D4AEC" w:rsidRPr="002D6EE5" w:rsidRDefault="007D4AEC" w:rsidP="00CF73A9">
      <w:pPr>
        <w:autoSpaceDE w:val="0"/>
        <w:autoSpaceDN w:val="0"/>
        <w:adjustRightInd w:val="0"/>
        <w:ind w:firstLine="720"/>
        <w:jc w:val="both"/>
        <w:rPr>
          <w:lang w:val="sr-Cyrl-BA"/>
        </w:rPr>
      </w:pPr>
      <w:r w:rsidRPr="002D6EE5">
        <w:rPr>
          <w:lang w:val="sr-Cyrl-BA"/>
        </w:rPr>
        <w:t>(3) Суд може одлучити о наметању финансијских санкција за сваки дан кашњења у испуњењу судске одлуке.</w:t>
      </w:r>
    </w:p>
    <w:p w14:paraId="224896E8" w14:textId="431F6765" w:rsidR="007D4AEC" w:rsidRPr="002D6EE5" w:rsidRDefault="007D4AEC" w:rsidP="00CF73A9">
      <w:pPr>
        <w:autoSpaceDE w:val="0"/>
        <w:autoSpaceDN w:val="0"/>
        <w:adjustRightInd w:val="0"/>
        <w:ind w:firstLine="720"/>
        <w:jc w:val="both"/>
        <w:rPr>
          <w:lang w:val="sr-Cyrl-BA"/>
        </w:rPr>
      </w:pPr>
      <w:r w:rsidRPr="002D6EE5">
        <w:rPr>
          <w:lang w:val="sr-Cyrl-BA"/>
        </w:rPr>
        <w:t>(4) У случају кршења одредаба које се односе на презентовање уговора или на постављање непоштених одред</w:t>
      </w:r>
      <w:r w:rsidR="00871F8A" w:rsidRPr="002D6EE5">
        <w:rPr>
          <w:lang w:val="sr-Cyrl-BA"/>
        </w:rPr>
        <w:t>а</w:t>
      </w:r>
      <w:r w:rsidRPr="002D6EE5">
        <w:rPr>
          <w:lang w:val="sr-Cyrl-BA"/>
        </w:rPr>
        <w:t>б</w:t>
      </w:r>
      <w:r w:rsidR="00871F8A" w:rsidRPr="002D6EE5">
        <w:rPr>
          <w:lang w:val="sr-Cyrl-BA"/>
        </w:rPr>
        <w:t>а</w:t>
      </w:r>
      <w:r w:rsidRPr="002D6EE5">
        <w:rPr>
          <w:lang w:val="sr-Cyrl-BA"/>
        </w:rPr>
        <w:t xml:space="preserve"> у купопродајним уговорима, поступак пред надлежним судом може бити покренут заједнички или појединачно против већег броја трговаца из истог економског сектора или њихових асоцијација које користе или препоручују исту праксу или постављање сличних непоштених одредаба у купопродајним уговорима.</w:t>
      </w:r>
    </w:p>
    <w:p w14:paraId="55D212E7" w14:textId="77777777" w:rsidR="007D4AEC" w:rsidRPr="002D6EE5" w:rsidRDefault="007D4AEC" w:rsidP="00CF73A9">
      <w:pPr>
        <w:autoSpaceDE w:val="0"/>
        <w:autoSpaceDN w:val="0"/>
        <w:adjustRightInd w:val="0"/>
        <w:ind w:firstLine="720"/>
        <w:jc w:val="both"/>
        <w:rPr>
          <w:bCs/>
          <w:lang w:val="sr-Cyrl-BA"/>
        </w:rPr>
      </w:pPr>
      <w:r w:rsidRPr="002D6EE5">
        <w:rPr>
          <w:bCs/>
          <w:lang w:val="sr-Cyrl-BA"/>
        </w:rPr>
        <w:t xml:space="preserve">(5) </w:t>
      </w:r>
      <w:r w:rsidRPr="002D6EE5">
        <w:rPr>
          <w:lang w:val="sr-Cyrl-BA"/>
        </w:rPr>
        <w:t>У истом поступку, субјекти одговорни за заштиту потрошача из члана 105. став 1. т. 2), 3), 4, 5), 7) и 9) овог закона имају овлашћења да захтијевају надокнаду штете нанесене колективним интересима потрошача.</w:t>
      </w:r>
    </w:p>
    <w:p w14:paraId="3A61B56D" w14:textId="26CE643C" w:rsidR="008A60D0" w:rsidRPr="002D6EE5" w:rsidRDefault="008A60D0" w:rsidP="00CF73A9">
      <w:pPr>
        <w:tabs>
          <w:tab w:val="left" w:pos="1418"/>
        </w:tabs>
        <w:rPr>
          <w:lang w:val="sr-Cyrl-BA"/>
        </w:rPr>
      </w:pPr>
    </w:p>
    <w:p w14:paraId="3816285A" w14:textId="77777777" w:rsidR="00871F8A" w:rsidRPr="002D6EE5" w:rsidRDefault="00871F8A" w:rsidP="00CF73A9">
      <w:pPr>
        <w:tabs>
          <w:tab w:val="left" w:pos="1418"/>
        </w:tabs>
        <w:rPr>
          <w:lang w:val="sr-Cyrl-BA"/>
        </w:rPr>
      </w:pPr>
    </w:p>
    <w:p w14:paraId="2B3F63CD" w14:textId="77777777" w:rsidR="002E5ECD" w:rsidRPr="002D6EE5" w:rsidRDefault="007D4AEC" w:rsidP="00CF73A9">
      <w:pPr>
        <w:pStyle w:val="Heading1"/>
        <w:spacing w:before="0" w:after="0"/>
        <w:rPr>
          <w:rFonts w:ascii="Times New Roman" w:hAnsi="Times New Roman"/>
          <w:sz w:val="24"/>
          <w:szCs w:val="24"/>
          <w:lang w:val="sr-Cyrl-BA"/>
        </w:rPr>
      </w:pPr>
      <w:bookmarkStart w:id="69" w:name="_Toc89175759"/>
      <w:bookmarkStart w:id="70" w:name="_Toc89176883"/>
      <w:bookmarkStart w:id="71" w:name="_Toc89178288"/>
      <w:bookmarkStart w:id="72" w:name="_Toc89178650"/>
      <w:r w:rsidRPr="002D6EE5">
        <w:rPr>
          <w:rFonts w:ascii="Times New Roman" w:hAnsi="Times New Roman"/>
          <w:sz w:val="24"/>
          <w:szCs w:val="24"/>
          <w:lang w:val="sr-Cyrl-BA"/>
        </w:rPr>
        <w:t>ГЛАВА XV</w:t>
      </w:r>
    </w:p>
    <w:p w14:paraId="3522776B" w14:textId="77777777" w:rsidR="007D4AEC" w:rsidRPr="002D6EE5" w:rsidRDefault="007D4AEC" w:rsidP="00CF73A9">
      <w:pPr>
        <w:pStyle w:val="Heading1"/>
        <w:spacing w:before="0" w:after="0"/>
        <w:rPr>
          <w:rFonts w:ascii="Times New Roman" w:hAnsi="Times New Roman"/>
          <w:sz w:val="24"/>
          <w:szCs w:val="24"/>
          <w:lang w:val="sr-Cyrl-BA"/>
        </w:rPr>
      </w:pPr>
      <w:r w:rsidRPr="002D6EE5">
        <w:rPr>
          <w:rFonts w:ascii="Times New Roman" w:hAnsi="Times New Roman"/>
          <w:sz w:val="24"/>
          <w:szCs w:val="24"/>
          <w:lang w:val="sr-Cyrl-BA"/>
        </w:rPr>
        <w:t>НАДЗОР</w:t>
      </w:r>
      <w:bookmarkEnd w:id="69"/>
      <w:bookmarkEnd w:id="70"/>
      <w:bookmarkEnd w:id="71"/>
      <w:bookmarkEnd w:id="72"/>
    </w:p>
    <w:p w14:paraId="2D064FDD" w14:textId="77777777" w:rsidR="007D4AEC" w:rsidRPr="002D6EE5" w:rsidRDefault="007D4AEC" w:rsidP="00CF73A9">
      <w:pPr>
        <w:tabs>
          <w:tab w:val="left" w:pos="1418"/>
        </w:tabs>
        <w:jc w:val="center"/>
        <w:rPr>
          <w:lang w:val="sr-Cyrl-BA"/>
        </w:rPr>
      </w:pPr>
    </w:p>
    <w:p w14:paraId="6632AE92" w14:textId="77777777" w:rsidR="007D4AEC" w:rsidRPr="002D6EE5" w:rsidRDefault="007D4AEC" w:rsidP="00CF73A9">
      <w:pPr>
        <w:tabs>
          <w:tab w:val="left" w:pos="1418"/>
        </w:tabs>
        <w:jc w:val="center"/>
        <w:rPr>
          <w:lang w:val="sr-Cyrl-BA"/>
        </w:rPr>
      </w:pPr>
      <w:r w:rsidRPr="002D6EE5">
        <w:rPr>
          <w:lang w:val="sr-Cyrl-BA"/>
        </w:rPr>
        <w:t>Члан 115.</w:t>
      </w:r>
    </w:p>
    <w:p w14:paraId="415FF659" w14:textId="77777777" w:rsidR="007D4AEC" w:rsidRPr="002D6EE5" w:rsidRDefault="007D4AEC" w:rsidP="00CF73A9">
      <w:pPr>
        <w:tabs>
          <w:tab w:val="left" w:pos="1418"/>
        </w:tabs>
        <w:jc w:val="center"/>
        <w:rPr>
          <w:lang w:val="sr-Cyrl-BA"/>
        </w:rPr>
      </w:pPr>
    </w:p>
    <w:p w14:paraId="197A8FF9" w14:textId="77777777" w:rsidR="007D4AEC" w:rsidRPr="002D6EE5" w:rsidRDefault="007D4AEC" w:rsidP="00CF73A9">
      <w:pPr>
        <w:ind w:firstLine="720"/>
        <w:jc w:val="both"/>
        <w:rPr>
          <w:lang w:val="sr-Cyrl-BA"/>
        </w:rPr>
      </w:pPr>
      <w:r w:rsidRPr="002D6EE5">
        <w:rPr>
          <w:lang w:val="sr-Cyrl-BA"/>
        </w:rPr>
        <w:t>(1) Управни надзор над примјеном овог закона врши Министарство.</w:t>
      </w:r>
    </w:p>
    <w:p w14:paraId="0DF1FC8E" w14:textId="77777777" w:rsidR="007D4AEC" w:rsidRPr="002D6EE5" w:rsidRDefault="007D4AEC" w:rsidP="00CF73A9">
      <w:pPr>
        <w:ind w:firstLine="720"/>
        <w:jc w:val="both"/>
        <w:rPr>
          <w:lang w:val="sr-Cyrl-BA"/>
        </w:rPr>
      </w:pPr>
      <w:r w:rsidRPr="002D6EE5">
        <w:rPr>
          <w:lang w:val="sr-Cyrl-BA"/>
        </w:rPr>
        <w:t>(2) Инспекцијски надзор над примјеном овог закона и прописа донесених на основу овог закона врши Републичка управа за инспекцијске послове посредством републичког тржишног инспектора и надлежног тржишног инспектора у јединицама локалне самоуправе (у даљем тексту: надлежни инспектор), у складу са овлашћењима прописаним овим законом и прописом којима се уређује инспекцијски надзор.</w:t>
      </w:r>
    </w:p>
    <w:p w14:paraId="177296CD" w14:textId="77777777" w:rsidR="007D4AEC" w:rsidRPr="002D6EE5" w:rsidRDefault="007D4AEC" w:rsidP="00CF73A9">
      <w:pPr>
        <w:tabs>
          <w:tab w:val="left" w:pos="1418"/>
        </w:tabs>
        <w:rPr>
          <w:lang w:val="sr-Cyrl-BA"/>
        </w:rPr>
      </w:pPr>
    </w:p>
    <w:p w14:paraId="220FE754" w14:textId="77777777" w:rsidR="007D4AEC" w:rsidRPr="002D6EE5" w:rsidRDefault="007D4AEC" w:rsidP="00CF73A9">
      <w:pPr>
        <w:tabs>
          <w:tab w:val="left" w:pos="1418"/>
        </w:tabs>
        <w:jc w:val="center"/>
        <w:rPr>
          <w:lang w:val="sr-Cyrl-BA"/>
        </w:rPr>
      </w:pPr>
      <w:r w:rsidRPr="002D6EE5">
        <w:rPr>
          <w:lang w:val="sr-Cyrl-BA"/>
        </w:rPr>
        <w:t>Члан 116.</w:t>
      </w:r>
    </w:p>
    <w:p w14:paraId="572A4579" w14:textId="77777777" w:rsidR="007D4AEC" w:rsidRPr="002D6EE5" w:rsidRDefault="007D4AEC" w:rsidP="00CF73A9">
      <w:pPr>
        <w:tabs>
          <w:tab w:val="left" w:pos="1418"/>
        </w:tabs>
        <w:jc w:val="center"/>
        <w:rPr>
          <w:lang w:val="sr-Cyrl-BA"/>
        </w:rPr>
      </w:pPr>
    </w:p>
    <w:p w14:paraId="0BB8297F" w14:textId="77777777" w:rsidR="007D4AEC" w:rsidRPr="002D6EE5" w:rsidRDefault="007D4AEC" w:rsidP="00CF73A9">
      <w:pPr>
        <w:tabs>
          <w:tab w:val="left" w:pos="1418"/>
        </w:tabs>
        <w:ind w:firstLine="709"/>
        <w:jc w:val="both"/>
        <w:rPr>
          <w:lang w:val="sr-Cyrl-BA"/>
        </w:rPr>
      </w:pPr>
      <w:r w:rsidRPr="002D6EE5">
        <w:rPr>
          <w:lang w:val="sr-Cyrl-BA"/>
        </w:rPr>
        <w:t xml:space="preserve">У вршењу инспекцијског надзора надлежни инспектор има сва права, дужности и овлашћења која су прописана овим законом и законима којима се уређује инспекцијски надзор. </w:t>
      </w:r>
    </w:p>
    <w:p w14:paraId="6E55A12B" w14:textId="77777777" w:rsidR="007D4AEC" w:rsidRPr="002D6EE5" w:rsidRDefault="007D4AEC" w:rsidP="00CF73A9">
      <w:pPr>
        <w:tabs>
          <w:tab w:val="left" w:pos="1418"/>
          <w:tab w:val="left" w:pos="4755"/>
          <w:tab w:val="center" w:pos="5754"/>
        </w:tabs>
        <w:ind w:firstLine="709"/>
        <w:jc w:val="center"/>
        <w:rPr>
          <w:lang w:val="sr-Cyrl-BA"/>
        </w:rPr>
      </w:pPr>
    </w:p>
    <w:p w14:paraId="5F97F871" w14:textId="77777777" w:rsidR="002E5ECD" w:rsidRPr="002D6EE5" w:rsidRDefault="002E5ECD" w:rsidP="00CF73A9">
      <w:pPr>
        <w:tabs>
          <w:tab w:val="left" w:pos="1418"/>
          <w:tab w:val="left" w:pos="4755"/>
          <w:tab w:val="center" w:pos="5754"/>
        </w:tabs>
        <w:jc w:val="center"/>
        <w:rPr>
          <w:lang w:val="sr-Cyrl-BA"/>
        </w:rPr>
      </w:pPr>
    </w:p>
    <w:p w14:paraId="6614D93E" w14:textId="3B0F9370" w:rsidR="007D4AEC" w:rsidRPr="002D6EE5" w:rsidRDefault="007D4AEC" w:rsidP="00CF73A9">
      <w:pPr>
        <w:tabs>
          <w:tab w:val="left" w:pos="1418"/>
          <w:tab w:val="left" w:pos="4755"/>
          <w:tab w:val="center" w:pos="5754"/>
        </w:tabs>
        <w:jc w:val="center"/>
        <w:rPr>
          <w:lang w:val="sr-Cyrl-BA"/>
        </w:rPr>
      </w:pPr>
      <w:r w:rsidRPr="002D6EE5">
        <w:rPr>
          <w:lang w:val="sr-Cyrl-BA"/>
        </w:rPr>
        <w:lastRenderedPageBreak/>
        <w:t>Члан 117.</w:t>
      </w:r>
    </w:p>
    <w:p w14:paraId="48DF0BA5" w14:textId="77777777" w:rsidR="007D4AEC" w:rsidRPr="002D6EE5" w:rsidRDefault="007D4AEC" w:rsidP="00CF73A9">
      <w:pPr>
        <w:tabs>
          <w:tab w:val="left" w:pos="1418"/>
        </w:tabs>
        <w:ind w:firstLine="709"/>
        <w:jc w:val="both"/>
        <w:rPr>
          <w:lang w:val="sr-Cyrl-BA"/>
        </w:rPr>
      </w:pPr>
    </w:p>
    <w:p w14:paraId="2FCE96E7" w14:textId="77777777" w:rsidR="007D4AEC" w:rsidRPr="002D6EE5" w:rsidRDefault="007D4AEC" w:rsidP="00CF73A9">
      <w:pPr>
        <w:tabs>
          <w:tab w:val="left" w:pos="1418"/>
        </w:tabs>
        <w:ind w:firstLine="709"/>
        <w:jc w:val="both"/>
        <w:rPr>
          <w:lang w:val="sr-Cyrl-BA"/>
        </w:rPr>
      </w:pPr>
      <w:r w:rsidRPr="002D6EE5">
        <w:rPr>
          <w:lang w:val="sr-Cyrl-BA"/>
        </w:rPr>
        <w:t>(1) Ако надлежни инспектор у вршењу надзора утврди да је трговац одбио да поступи по основаној рекламацији потрошача из чл. 25, 26, 27, 28, 30. и 50. овог закона донијеће рјешење којим ће трговцу наложити да испуни захтјев потрошача, одредити начин испуњења захтјева и рок за поступање.</w:t>
      </w:r>
    </w:p>
    <w:p w14:paraId="237FED38" w14:textId="4A93081E" w:rsidR="007D4AEC" w:rsidRPr="002D6EE5" w:rsidRDefault="007D4AEC" w:rsidP="00CF73A9">
      <w:pPr>
        <w:tabs>
          <w:tab w:val="left" w:pos="1418"/>
        </w:tabs>
        <w:ind w:firstLine="709"/>
        <w:jc w:val="both"/>
        <w:rPr>
          <w:lang w:val="sr-Cyrl-BA"/>
        </w:rPr>
      </w:pPr>
      <w:r w:rsidRPr="002D6EE5">
        <w:rPr>
          <w:lang w:val="sr-Cyrl-BA"/>
        </w:rPr>
        <w:t>(2) На начин из става 1. овог члана надлежни инспектор поступа и када трговац или произвођач не испуњава услове из гарантног листа у складу са овим законом и посебним прописом.</w:t>
      </w:r>
    </w:p>
    <w:p w14:paraId="7DBC33E3" w14:textId="213422A6" w:rsidR="007D4AEC" w:rsidRPr="002D6EE5" w:rsidRDefault="007D4AEC" w:rsidP="00CF73A9">
      <w:pPr>
        <w:tabs>
          <w:tab w:val="left" w:pos="1418"/>
        </w:tabs>
        <w:ind w:firstLine="709"/>
        <w:jc w:val="both"/>
        <w:rPr>
          <w:lang w:val="sr-Cyrl-BA"/>
        </w:rPr>
      </w:pPr>
      <w:r w:rsidRPr="002D6EE5">
        <w:rPr>
          <w:lang w:val="sr-Cyrl-BA"/>
        </w:rPr>
        <w:t>(3) Надлежни инспектор ће рјешењем наложити отклањање недостатака и одредити рок за поступање ако:</w:t>
      </w:r>
    </w:p>
    <w:p w14:paraId="381F94A9" w14:textId="6822059B" w:rsidR="007D4AEC" w:rsidRPr="002D6EE5" w:rsidRDefault="007D4AEC" w:rsidP="00CF73A9">
      <w:pPr>
        <w:tabs>
          <w:tab w:val="left" w:pos="1418"/>
        </w:tabs>
        <w:ind w:firstLine="709"/>
        <w:jc w:val="both"/>
        <w:rPr>
          <w:lang w:val="sr-Cyrl-BA"/>
        </w:rPr>
      </w:pPr>
      <w:r w:rsidRPr="002D6EE5">
        <w:rPr>
          <w:lang w:val="sr-Cyrl-BA"/>
        </w:rPr>
        <w:t>1) трговац у року из члана 13. став 11. овог закона не врати потрошачу плаћени износ,</w:t>
      </w:r>
    </w:p>
    <w:p w14:paraId="2E96E15A" w14:textId="7C3DFA33" w:rsidR="007D4AEC" w:rsidRPr="002D6EE5" w:rsidRDefault="007D4AEC" w:rsidP="00CF73A9">
      <w:pPr>
        <w:tabs>
          <w:tab w:val="left" w:pos="1418"/>
        </w:tabs>
        <w:ind w:firstLine="709"/>
        <w:jc w:val="both"/>
        <w:rPr>
          <w:lang w:val="sr-Cyrl-BA"/>
        </w:rPr>
      </w:pPr>
      <w:r w:rsidRPr="002D6EE5">
        <w:rPr>
          <w:lang w:val="sr-Cyrl-BA"/>
        </w:rPr>
        <w:t>2) трговац није потрошачу вратио уплаћени аванс у року из члана 19. став 3. овог закона,</w:t>
      </w:r>
    </w:p>
    <w:p w14:paraId="6D4FF7E2" w14:textId="70B47022" w:rsidR="007D4AEC" w:rsidRPr="002D6EE5" w:rsidRDefault="007D4AEC" w:rsidP="00CF73A9">
      <w:pPr>
        <w:tabs>
          <w:tab w:val="left" w:pos="1418"/>
        </w:tabs>
        <w:ind w:firstLine="709"/>
        <w:jc w:val="both"/>
        <w:rPr>
          <w:lang w:val="sr-Cyrl-BA"/>
        </w:rPr>
      </w:pPr>
      <w:r w:rsidRPr="002D6EE5">
        <w:rPr>
          <w:lang w:val="sr-Cyrl-BA"/>
        </w:rPr>
        <w:t>3) трговац приговоре које прими путем поште, електронским путем или путем других средстава мрежне комуникације не евидентира и одложи у Књигу рекламација по редослиједу пријема, потрошачу без одгађања, у писаној или електронској форми, не достави потврду пријема приговора, која мора да садржи редни број листа из Књиге рекламација у коју је приговор одложен (члан 25. став 7),</w:t>
      </w:r>
    </w:p>
    <w:p w14:paraId="2FE5902A" w14:textId="553EC10F" w:rsidR="007D4AEC" w:rsidRPr="002D6EE5" w:rsidRDefault="007D4AEC" w:rsidP="00CF73A9">
      <w:pPr>
        <w:tabs>
          <w:tab w:val="left" w:pos="1418"/>
        </w:tabs>
        <w:ind w:firstLine="709"/>
        <w:jc w:val="both"/>
        <w:rPr>
          <w:lang w:val="sr-Cyrl-BA"/>
        </w:rPr>
      </w:pPr>
      <w:r w:rsidRPr="002D6EE5">
        <w:rPr>
          <w:lang w:val="sr-Cyrl-BA"/>
        </w:rPr>
        <w:t xml:space="preserve">4) трговац не омогући потрошачу замјену, одговарајуће умањење цијене, поврат уплаћеног износа и надокнади трошкове поврата производа са недостатком (члан 26. став 3), </w:t>
      </w:r>
    </w:p>
    <w:p w14:paraId="14D866DD" w14:textId="63814E43" w:rsidR="007D4AEC" w:rsidRPr="002D6EE5" w:rsidRDefault="007D4AEC" w:rsidP="00CF73A9">
      <w:pPr>
        <w:tabs>
          <w:tab w:val="left" w:pos="1418"/>
        </w:tabs>
        <w:ind w:firstLine="709"/>
        <w:jc w:val="both"/>
        <w:rPr>
          <w:lang w:val="sr-Cyrl-BA"/>
        </w:rPr>
      </w:pPr>
      <w:r w:rsidRPr="002D6EE5">
        <w:rPr>
          <w:lang w:val="sr-Cyrl-BA"/>
        </w:rPr>
        <w:t xml:space="preserve">5) трговац потрошачу, у случају недостатка на услузи, без додатних трошкова за потрошача, услугу поново не обави или је не доврши, или не снизи цијену услуге уколико је снижење прихватљиво за обје стране (члан 27. став 1), </w:t>
      </w:r>
    </w:p>
    <w:p w14:paraId="4CEEEA53" w14:textId="72A45D2B" w:rsidR="007D4AEC" w:rsidRPr="002D6EE5" w:rsidRDefault="007D4AEC" w:rsidP="00CF73A9">
      <w:pPr>
        <w:tabs>
          <w:tab w:val="left" w:pos="1418"/>
        </w:tabs>
        <w:ind w:firstLine="709"/>
        <w:jc w:val="both"/>
        <w:rPr>
          <w:lang w:val="sr-Cyrl-BA"/>
        </w:rPr>
      </w:pPr>
      <w:r w:rsidRPr="002D6EE5">
        <w:rPr>
          <w:lang w:val="sr-Cyrl-BA"/>
        </w:rPr>
        <w:t xml:space="preserve">6) трговац не продужи гарантни рок онолико колико је потрошач био лишен употребе производа (члан 29. став 4), као и уколико трговац не утврди нови гарантни рок у складу са обавезама из члана 29. став 5. овог закона. </w:t>
      </w:r>
    </w:p>
    <w:p w14:paraId="04A05B48" w14:textId="77777777" w:rsidR="007D4AEC" w:rsidRPr="002D6EE5" w:rsidRDefault="007D4AEC" w:rsidP="00CF73A9">
      <w:pPr>
        <w:tabs>
          <w:tab w:val="left" w:pos="1418"/>
        </w:tabs>
        <w:ind w:firstLine="709"/>
        <w:jc w:val="both"/>
        <w:rPr>
          <w:lang w:val="sr-Cyrl-BA"/>
        </w:rPr>
      </w:pPr>
      <w:r w:rsidRPr="002D6EE5">
        <w:rPr>
          <w:lang w:val="sr-Cyrl-BA"/>
        </w:rPr>
        <w:t xml:space="preserve"> </w:t>
      </w:r>
    </w:p>
    <w:p w14:paraId="58691EFF" w14:textId="0EA1D7A9" w:rsidR="007D4AEC" w:rsidRPr="002D6EE5" w:rsidRDefault="007D4AEC" w:rsidP="008A60D0">
      <w:pPr>
        <w:jc w:val="center"/>
        <w:rPr>
          <w:lang w:val="sr-Cyrl-BA"/>
        </w:rPr>
      </w:pPr>
      <w:r w:rsidRPr="002D6EE5">
        <w:rPr>
          <w:lang w:val="sr-Cyrl-BA"/>
        </w:rPr>
        <w:t>Члан 118.</w:t>
      </w:r>
    </w:p>
    <w:p w14:paraId="71DB38CC" w14:textId="77777777" w:rsidR="008A60D0" w:rsidRPr="002D6EE5" w:rsidRDefault="008A60D0" w:rsidP="008A60D0">
      <w:pPr>
        <w:jc w:val="center"/>
        <w:rPr>
          <w:lang w:val="sr-Cyrl-BA"/>
        </w:rPr>
      </w:pPr>
    </w:p>
    <w:p w14:paraId="7CB12A56" w14:textId="77777777" w:rsidR="007D4AEC" w:rsidRPr="002D6EE5" w:rsidRDefault="007D4AEC" w:rsidP="00CF73A9">
      <w:pPr>
        <w:tabs>
          <w:tab w:val="left" w:pos="660"/>
          <w:tab w:val="left" w:pos="1418"/>
        </w:tabs>
        <w:ind w:firstLine="662"/>
        <w:jc w:val="both"/>
        <w:rPr>
          <w:lang w:val="sr-Cyrl-BA"/>
        </w:rPr>
      </w:pPr>
      <w:r w:rsidRPr="002D6EE5">
        <w:rPr>
          <w:lang w:val="sr-Cyrl-BA"/>
        </w:rPr>
        <w:t>(1) Надлежни инспектор ће донијети рјешење којим наређује обустављање продаје производа до отклањања утврђених неправилности ако установи да трговац или давалац услуге:</w:t>
      </w:r>
    </w:p>
    <w:p w14:paraId="33B22811" w14:textId="77777777" w:rsidR="007D4AEC" w:rsidRPr="002D6EE5" w:rsidRDefault="007D4AEC" w:rsidP="00CF73A9">
      <w:pPr>
        <w:tabs>
          <w:tab w:val="left" w:pos="1418"/>
        </w:tabs>
        <w:ind w:firstLine="709"/>
        <w:jc w:val="both"/>
        <w:rPr>
          <w:lang w:val="sr-Cyrl-BA"/>
        </w:rPr>
      </w:pPr>
      <w:r w:rsidRPr="002D6EE5">
        <w:rPr>
          <w:lang w:val="sr-Cyrl-BA"/>
        </w:rPr>
        <w:t>1) продаје производе за које није обезбиједио одговарајућу документацију прописану чланом 23. став 1. овог закона, као и резервне дијелове, континуирани технички сервис, односно одржавање и поправку, у складу са овим законом,</w:t>
      </w:r>
    </w:p>
    <w:p w14:paraId="54B7F3B5" w14:textId="77777777" w:rsidR="007D4AEC" w:rsidRPr="002D6EE5" w:rsidRDefault="007D4AEC" w:rsidP="00CF73A9">
      <w:pPr>
        <w:tabs>
          <w:tab w:val="left" w:pos="1418"/>
        </w:tabs>
        <w:ind w:firstLine="709"/>
        <w:jc w:val="both"/>
        <w:rPr>
          <w:lang w:val="sr-Cyrl-BA"/>
        </w:rPr>
      </w:pPr>
      <w:r w:rsidRPr="002D6EE5">
        <w:rPr>
          <w:lang w:val="sr-Cyrl-BA"/>
        </w:rPr>
        <w:t>2) продаје производе са недостатком који нису обиљежени на прописан начин,</w:t>
      </w:r>
    </w:p>
    <w:p w14:paraId="300D574C" w14:textId="77777777" w:rsidR="007D4AEC" w:rsidRPr="002D6EE5" w:rsidRDefault="007D4AEC" w:rsidP="00CF73A9">
      <w:pPr>
        <w:tabs>
          <w:tab w:val="left" w:pos="1418"/>
        </w:tabs>
        <w:ind w:firstLine="709"/>
        <w:jc w:val="both"/>
        <w:rPr>
          <w:lang w:val="sr-Cyrl-BA"/>
        </w:rPr>
      </w:pPr>
      <w:r w:rsidRPr="002D6EE5">
        <w:rPr>
          <w:lang w:val="sr-Cyrl-BA"/>
        </w:rPr>
        <w:t>3) продаје производе који немају декларацију или декларација не садржи прописане податке,</w:t>
      </w:r>
    </w:p>
    <w:p w14:paraId="0ADAD1B5" w14:textId="77777777" w:rsidR="007D4AEC" w:rsidRPr="002D6EE5" w:rsidRDefault="007D4AEC" w:rsidP="00CF73A9">
      <w:pPr>
        <w:tabs>
          <w:tab w:val="left" w:pos="1418"/>
        </w:tabs>
        <w:ind w:firstLine="709"/>
        <w:jc w:val="both"/>
        <w:rPr>
          <w:lang w:val="sr-Cyrl-BA"/>
        </w:rPr>
      </w:pPr>
      <w:r w:rsidRPr="002D6EE5">
        <w:rPr>
          <w:lang w:val="sr-Cyrl-BA"/>
        </w:rPr>
        <w:t>4) продајну цијену производа, односно услуге није видљиво истакао или није истакнута у службеној валути БиХ,</w:t>
      </w:r>
    </w:p>
    <w:p w14:paraId="07ABD118" w14:textId="77777777" w:rsidR="007D4AEC" w:rsidRPr="002D6EE5" w:rsidRDefault="007D4AEC" w:rsidP="00CF73A9">
      <w:pPr>
        <w:tabs>
          <w:tab w:val="left" w:pos="1418"/>
        </w:tabs>
        <w:ind w:firstLine="709"/>
        <w:jc w:val="both"/>
        <w:rPr>
          <w:lang w:val="sr-Cyrl-BA"/>
        </w:rPr>
      </w:pPr>
      <w:r w:rsidRPr="002D6EE5">
        <w:rPr>
          <w:lang w:val="sr-Cyrl-BA"/>
        </w:rPr>
        <w:t>5) распродају производа није објавио на начин уобичајен у мјесту продаје,</w:t>
      </w:r>
    </w:p>
    <w:p w14:paraId="65812C01" w14:textId="77777777" w:rsidR="007D4AEC" w:rsidRPr="002D6EE5" w:rsidRDefault="007D4AEC" w:rsidP="00CF73A9">
      <w:pPr>
        <w:tabs>
          <w:tab w:val="left" w:pos="1418"/>
        </w:tabs>
        <w:ind w:firstLine="709"/>
        <w:jc w:val="both"/>
        <w:rPr>
          <w:lang w:val="sr-Cyrl-BA"/>
        </w:rPr>
      </w:pPr>
      <w:r w:rsidRPr="002D6EE5">
        <w:rPr>
          <w:lang w:val="sr-Cyrl-BA"/>
        </w:rPr>
        <w:t>6) производ на распродаји није јасно и видљиво означен цијеном прије и цијеном након снижења,</w:t>
      </w:r>
    </w:p>
    <w:p w14:paraId="27821B99" w14:textId="77777777" w:rsidR="007D4AEC" w:rsidRPr="002D6EE5" w:rsidRDefault="007D4AEC" w:rsidP="00CF73A9">
      <w:pPr>
        <w:tabs>
          <w:tab w:val="left" w:pos="1418"/>
        </w:tabs>
        <w:ind w:firstLine="709"/>
        <w:jc w:val="both"/>
        <w:rPr>
          <w:lang w:val="sr-Cyrl-BA"/>
        </w:rPr>
      </w:pPr>
      <w:r w:rsidRPr="002D6EE5">
        <w:rPr>
          <w:lang w:val="sr-Cyrl-BA"/>
        </w:rPr>
        <w:t>7) највећи проценат снижења цијена производа на распродаји не износи најмање једну петину вриједности свих производа на распродаји,</w:t>
      </w:r>
    </w:p>
    <w:p w14:paraId="45699260" w14:textId="77777777" w:rsidR="007D4AEC" w:rsidRPr="002D6EE5" w:rsidRDefault="007D4AEC" w:rsidP="00CF73A9">
      <w:pPr>
        <w:tabs>
          <w:tab w:val="left" w:pos="1418"/>
        </w:tabs>
        <w:ind w:firstLine="709"/>
        <w:jc w:val="both"/>
        <w:rPr>
          <w:lang w:val="sr-Cyrl-BA"/>
        </w:rPr>
      </w:pPr>
      <w:r w:rsidRPr="002D6EE5">
        <w:rPr>
          <w:lang w:val="sr-Cyrl-BA"/>
        </w:rPr>
        <w:t>8) производ који је на распродаји, јер му ускоро истиче рок употребе, нема видљиво истакнут крајњи рок употребе,</w:t>
      </w:r>
    </w:p>
    <w:p w14:paraId="7E2145E3" w14:textId="77777777" w:rsidR="007D4AEC" w:rsidRPr="002D6EE5" w:rsidRDefault="007D4AEC" w:rsidP="00CF73A9">
      <w:pPr>
        <w:tabs>
          <w:tab w:val="left" w:pos="1418"/>
        </w:tabs>
        <w:ind w:firstLine="709"/>
        <w:jc w:val="both"/>
        <w:rPr>
          <w:lang w:val="sr-Cyrl-BA"/>
        </w:rPr>
      </w:pPr>
      <w:r w:rsidRPr="002D6EE5">
        <w:rPr>
          <w:lang w:val="sr-Cyrl-BA"/>
        </w:rPr>
        <w:lastRenderedPageBreak/>
        <w:t>9) путем распродаје продаје производ са недостатком или грешком и није такав производ  физички одвојио од редовне продаје исправног производа и видљиво истакнуо да је ријеч о продаји производа са недостатком или грешком, те сваки појединачни производ посебно означио,</w:t>
      </w:r>
    </w:p>
    <w:p w14:paraId="5D830D93" w14:textId="77777777" w:rsidR="007D4AEC" w:rsidRPr="002D6EE5" w:rsidRDefault="007D4AEC" w:rsidP="00CF73A9">
      <w:pPr>
        <w:tabs>
          <w:tab w:val="left" w:pos="1418"/>
        </w:tabs>
        <w:ind w:firstLine="709"/>
        <w:jc w:val="both"/>
        <w:rPr>
          <w:lang w:val="sr-Cyrl-BA"/>
        </w:rPr>
      </w:pPr>
      <w:r w:rsidRPr="002D6EE5">
        <w:rPr>
          <w:lang w:val="sr-Cyrl-BA"/>
        </w:rPr>
        <w:t>10) продаје производе којима ускоро истиче рок употребе и није такве производе физички одвојио од редовне продаје осталих производа и видљиво истакао да је ријеч о продаји производа којима ускоро истиче рок употребе и</w:t>
      </w:r>
    </w:p>
    <w:p w14:paraId="07ACA0D7" w14:textId="77777777" w:rsidR="007D4AEC" w:rsidRPr="002D6EE5" w:rsidRDefault="007D4AEC" w:rsidP="008A60D0">
      <w:pPr>
        <w:ind w:firstLine="709"/>
        <w:jc w:val="both"/>
        <w:rPr>
          <w:lang w:val="sr-Cyrl-BA"/>
        </w:rPr>
      </w:pPr>
      <w:r w:rsidRPr="002D6EE5">
        <w:rPr>
          <w:lang w:val="sr-Cyrl-BA"/>
        </w:rPr>
        <w:t>11) током трајања акцијске продаје, снижења или распродаје није истакао најнижу цијену коју је примјењивао за исту робу у последњих 30 дана.</w:t>
      </w:r>
    </w:p>
    <w:p w14:paraId="04A302D2" w14:textId="77777777" w:rsidR="007D4AEC" w:rsidRPr="002D6EE5" w:rsidRDefault="007D4AEC" w:rsidP="008A60D0">
      <w:pPr>
        <w:ind w:firstLine="709"/>
        <w:jc w:val="both"/>
        <w:rPr>
          <w:lang w:val="sr-Cyrl-BA"/>
        </w:rPr>
      </w:pPr>
      <w:r w:rsidRPr="002D6EE5">
        <w:rPr>
          <w:lang w:val="sr-Cyrl-BA"/>
        </w:rPr>
        <w:t>(2) Ако надлежни инспектор утврди недостатке из става 1. овог члана донијеће рјешење којим ће одредити рок до када је трговац дужан да отклони утврђени недостатак.</w:t>
      </w:r>
    </w:p>
    <w:p w14:paraId="7CAFD3EE" w14:textId="77777777" w:rsidR="007D4AEC" w:rsidRPr="002D6EE5" w:rsidRDefault="007D4AEC" w:rsidP="008A60D0">
      <w:pPr>
        <w:ind w:firstLine="709"/>
        <w:jc w:val="both"/>
        <w:rPr>
          <w:lang w:val="sr-Cyrl-BA"/>
        </w:rPr>
      </w:pPr>
      <w:r w:rsidRPr="002D6EE5">
        <w:rPr>
          <w:lang w:val="sr-Cyrl-BA"/>
        </w:rPr>
        <w:t>(3) Ако трговац не отклони утврђени недостатак у року који је одређен у рјешењу инспектора, инспектор ће донијети рјешење о забрани продаје производа, односно пружања услуга.</w:t>
      </w:r>
    </w:p>
    <w:p w14:paraId="006240A9" w14:textId="77777777" w:rsidR="007D4AEC" w:rsidRPr="002D6EE5" w:rsidRDefault="007D4AEC" w:rsidP="008A60D0">
      <w:pPr>
        <w:ind w:firstLine="709"/>
        <w:jc w:val="both"/>
        <w:rPr>
          <w:lang w:val="sr-Cyrl-BA"/>
        </w:rPr>
      </w:pPr>
      <w:r w:rsidRPr="002D6EE5">
        <w:rPr>
          <w:lang w:val="sr-Cyrl-BA"/>
        </w:rPr>
        <w:t>(4) Забрана из става 3. овог члана траје до отклањања недостатака због којих је та мјера изречена рјешењем надлежног инспектора.</w:t>
      </w:r>
    </w:p>
    <w:p w14:paraId="545735C9" w14:textId="77777777" w:rsidR="007D4AEC" w:rsidRPr="002D6EE5" w:rsidRDefault="007D4AEC" w:rsidP="00CF73A9">
      <w:pPr>
        <w:tabs>
          <w:tab w:val="left" w:pos="1418"/>
        </w:tabs>
        <w:ind w:firstLine="709"/>
        <w:jc w:val="both"/>
        <w:rPr>
          <w:lang w:val="sr-Cyrl-BA"/>
        </w:rPr>
      </w:pPr>
    </w:p>
    <w:p w14:paraId="30B7482C" w14:textId="021ED21D" w:rsidR="007D4AEC" w:rsidRPr="002D6EE5" w:rsidRDefault="007D4AEC" w:rsidP="00CF73A9">
      <w:pPr>
        <w:tabs>
          <w:tab w:val="left" w:pos="1418"/>
        </w:tabs>
        <w:jc w:val="center"/>
        <w:rPr>
          <w:lang w:val="sr-Cyrl-BA"/>
        </w:rPr>
      </w:pPr>
      <w:r w:rsidRPr="002D6EE5">
        <w:rPr>
          <w:lang w:val="sr-Cyrl-BA"/>
        </w:rPr>
        <w:t>Члан 119.</w:t>
      </w:r>
    </w:p>
    <w:p w14:paraId="736F5A81" w14:textId="77777777" w:rsidR="008A60D0" w:rsidRPr="002D6EE5" w:rsidRDefault="008A60D0" w:rsidP="00CF73A9">
      <w:pPr>
        <w:tabs>
          <w:tab w:val="left" w:pos="1418"/>
        </w:tabs>
        <w:jc w:val="center"/>
        <w:rPr>
          <w:lang w:val="sr-Cyrl-BA"/>
        </w:rPr>
      </w:pPr>
    </w:p>
    <w:p w14:paraId="1B3D4EE6" w14:textId="26972BFD" w:rsidR="007D4AEC" w:rsidRPr="002D6EE5" w:rsidRDefault="007D4AEC" w:rsidP="00CF73A9">
      <w:pPr>
        <w:pStyle w:val="NoSpacing"/>
        <w:ind w:firstLine="709"/>
        <w:jc w:val="both"/>
        <w:rPr>
          <w:rFonts w:ascii="Times New Roman" w:hAnsi="Times New Roman"/>
          <w:sz w:val="24"/>
          <w:szCs w:val="24"/>
          <w:lang w:val="sr-Cyrl-BA"/>
        </w:rPr>
      </w:pPr>
      <w:r w:rsidRPr="002D6EE5">
        <w:rPr>
          <w:rFonts w:ascii="Times New Roman" w:hAnsi="Times New Roman"/>
          <w:sz w:val="24"/>
          <w:szCs w:val="24"/>
          <w:lang w:val="sr-Cyrl-BA"/>
        </w:rPr>
        <w:t>Надлежни инспектор ће донијети рјешење којим забрањује продају производа ако у вршењу надзора установи да трговац или давалац услуге:</w:t>
      </w:r>
    </w:p>
    <w:p w14:paraId="1A087EA3" w14:textId="77777777" w:rsidR="007D4AEC" w:rsidRPr="002D6EE5" w:rsidRDefault="007D4AEC" w:rsidP="00CF73A9">
      <w:pPr>
        <w:pStyle w:val="NoSpacing"/>
        <w:ind w:firstLine="709"/>
        <w:jc w:val="both"/>
        <w:rPr>
          <w:rFonts w:ascii="Times New Roman" w:hAnsi="Times New Roman"/>
          <w:sz w:val="24"/>
          <w:szCs w:val="24"/>
          <w:lang w:val="sr-Cyrl-BA"/>
        </w:rPr>
      </w:pPr>
      <w:r w:rsidRPr="002D6EE5">
        <w:rPr>
          <w:rFonts w:ascii="Times New Roman" w:hAnsi="Times New Roman"/>
          <w:sz w:val="24"/>
          <w:szCs w:val="24"/>
          <w:lang w:val="sr-Cyrl-BA"/>
        </w:rPr>
        <w:t xml:space="preserve">1) продаје производе или пружа услуге које нису сигурне по живот и здравље потрошача и животну средину, </w:t>
      </w:r>
    </w:p>
    <w:p w14:paraId="52EEFCB8"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2) продаје производе или пружа услуге здравствено или хигијенски неисправних производа, производа којима је истекао рок употребе, </w:t>
      </w:r>
    </w:p>
    <w:p w14:paraId="3561FFF4" w14:textId="1562E96E"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3) продаје производе у амбалажи штетној по здравље потрошача или животну средину, односно ако је паковање и препакивање производа учињено на начин којим није обезбијеђено очување здравствене и хигијенске ис</w:t>
      </w:r>
      <w:r w:rsidR="008A60D0" w:rsidRPr="002D6EE5">
        <w:rPr>
          <w:rFonts w:ascii="Times New Roman" w:hAnsi="Times New Roman"/>
          <w:sz w:val="24"/>
          <w:szCs w:val="24"/>
          <w:lang w:val="sr-Cyrl-BA"/>
        </w:rPr>
        <w:t>правности и квалитет производа,</w:t>
      </w:r>
    </w:p>
    <w:p w14:paraId="0BA4F6B4"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 4) прописани рок употребе није јасно, видљиво и читко назначен на омоту производа.</w:t>
      </w:r>
    </w:p>
    <w:p w14:paraId="7A14C325" w14:textId="77777777" w:rsidR="002B0435" w:rsidRPr="002D6EE5" w:rsidRDefault="002B0435" w:rsidP="002E5ECD">
      <w:pPr>
        <w:pStyle w:val="NoSpacing"/>
        <w:ind w:firstLine="720"/>
        <w:jc w:val="both"/>
        <w:rPr>
          <w:rFonts w:ascii="Times New Roman" w:hAnsi="Times New Roman"/>
          <w:sz w:val="24"/>
          <w:szCs w:val="24"/>
          <w:lang w:val="sr-Cyrl-BA"/>
        </w:rPr>
      </w:pPr>
    </w:p>
    <w:p w14:paraId="578732AF" w14:textId="24E39C04" w:rsidR="007D4AEC" w:rsidRPr="002D6EE5" w:rsidRDefault="007D4AEC" w:rsidP="002E5ECD">
      <w:pPr>
        <w:jc w:val="center"/>
        <w:rPr>
          <w:lang w:val="sr-Cyrl-BA" w:eastAsia="sr-Cyrl-RS"/>
        </w:rPr>
      </w:pPr>
      <w:r w:rsidRPr="002D6EE5">
        <w:rPr>
          <w:lang w:val="sr-Cyrl-BA" w:eastAsia="sr-Cyrl-RS"/>
        </w:rPr>
        <w:t>Члан 120.</w:t>
      </w:r>
    </w:p>
    <w:p w14:paraId="4AE5006C" w14:textId="77777777" w:rsidR="002E5ECD" w:rsidRPr="002D6EE5" w:rsidRDefault="002E5ECD" w:rsidP="002E5ECD">
      <w:pPr>
        <w:jc w:val="center"/>
        <w:rPr>
          <w:lang w:val="sr-Cyrl-BA" w:eastAsia="sr-Cyrl-RS"/>
        </w:rPr>
      </w:pPr>
    </w:p>
    <w:p w14:paraId="20610CF2" w14:textId="098F6831" w:rsidR="007D4AEC" w:rsidRPr="002D6EE5" w:rsidRDefault="007D4AEC" w:rsidP="002E5ECD">
      <w:pPr>
        <w:autoSpaceDE w:val="0"/>
        <w:autoSpaceDN w:val="0"/>
        <w:adjustRightInd w:val="0"/>
        <w:ind w:firstLine="720"/>
        <w:jc w:val="both"/>
        <w:rPr>
          <w:lang w:val="sr-Cyrl-BA" w:eastAsia="sr-Cyrl-RS"/>
        </w:rPr>
      </w:pPr>
      <w:r w:rsidRPr="002D6EE5">
        <w:rPr>
          <w:lang w:val="sr-Cyrl-BA" w:eastAsia="sr-Cyrl-RS"/>
        </w:rPr>
        <w:t xml:space="preserve">Надлежни инспектор ће донијети рјешење којим ће наложити </w:t>
      </w:r>
      <w:r w:rsidRPr="002D6EE5">
        <w:rPr>
          <w:lang w:val="sr-Cyrl-BA" w:eastAsia="en-US"/>
        </w:rPr>
        <w:t>забрану продаје рекламног средства трговца, односно омота, као што су: кесица, врећица, торба, посебан папир или слично, који служи за ношење купљених производа који има, у цијелости или дјелимично, логотип, знак, слоган и/или назив произвођача и/или трговца или упућује на њега.</w:t>
      </w:r>
    </w:p>
    <w:p w14:paraId="1A588E46" w14:textId="27F5332E" w:rsidR="007D4AEC" w:rsidRPr="002D6EE5" w:rsidRDefault="007D4AEC" w:rsidP="002E5ECD">
      <w:pPr>
        <w:tabs>
          <w:tab w:val="left" w:pos="1418"/>
        </w:tabs>
        <w:jc w:val="both"/>
        <w:rPr>
          <w:lang w:val="sr-Cyrl-BA"/>
        </w:rPr>
      </w:pPr>
    </w:p>
    <w:p w14:paraId="04B93A9D" w14:textId="77777777" w:rsidR="00C671B9" w:rsidRPr="002D6EE5" w:rsidRDefault="00C671B9" w:rsidP="002E5ECD">
      <w:pPr>
        <w:tabs>
          <w:tab w:val="left" w:pos="1418"/>
        </w:tabs>
        <w:jc w:val="both"/>
        <w:rPr>
          <w:lang w:val="sr-Cyrl-BA"/>
        </w:rPr>
      </w:pPr>
    </w:p>
    <w:p w14:paraId="5256E361" w14:textId="77777777" w:rsidR="007D4AEC" w:rsidRPr="002D6EE5" w:rsidRDefault="007D4AEC" w:rsidP="002E5ECD">
      <w:pPr>
        <w:pStyle w:val="Heading1"/>
        <w:spacing w:before="0" w:after="0"/>
        <w:rPr>
          <w:rFonts w:ascii="Times New Roman" w:hAnsi="Times New Roman"/>
          <w:sz w:val="24"/>
          <w:szCs w:val="24"/>
          <w:lang w:val="sr-Cyrl-BA"/>
        </w:rPr>
      </w:pPr>
      <w:bookmarkStart w:id="73" w:name="_Toc89175760"/>
      <w:bookmarkStart w:id="74" w:name="_Toc89176884"/>
      <w:bookmarkStart w:id="75" w:name="_Toc89178289"/>
      <w:bookmarkStart w:id="76" w:name="_Toc89178651"/>
      <w:r w:rsidRPr="002D6EE5">
        <w:rPr>
          <w:rFonts w:ascii="Times New Roman" w:hAnsi="Times New Roman"/>
          <w:sz w:val="24"/>
          <w:szCs w:val="24"/>
          <w:lang w:val="sr-Cyrl-BA"/>
        </w:rPr>
        <w:t>ГЛАВА XVI</w:t>
      </w:r>
    </w:p>
    <w:p w14:paraId="6A5DD2CF" w14:textId="3E7D34BF" w:rsidR="007D4AEC" w:rsidRPr="002D6EE5" w:rsidRDefault="007D4AEC" w:rsidP="002E5ECD">
      <w:pPr>
        <w:pStyle w:val="Heading1"/>
        <w:spacing w:before="0" w:after="0"/>
        <w:rPr>
          <w:rFonts w:ascii="Times New Roman" w:hAnsi="Times New Roman"/>
          <w:sz w:val="24"/>
          <w:szCs w:val="24"/>
          <w:lang w:val="sr-Cyrl-BA"/>
        </w:rPr>
      </w:pPr>
      <w:r w:rsidRPr="002D6EE5">
        <w:rPr>
          <w:rFonts w:ascii="Times New Roman" w:hAnsi="Times New Roman"/>
          <w:sz w:val="24"/>
          <w:szCs w:val="24"/>
          <w:lang w:val="sr-Cyrl-BA"/>
        </w:rPr>
        <w:t>КАЗНЕНЕ ОДРЕДБЕ</w:t>
      </w:r>
      <w:bookmarkEnd w:id="73"/>
      <w:bookmarkEnd w:id="74"/>
      <w:bookmarkEnd w:id="75"/>
      <w:bookmarkEnd w:id="76"/>
    </w:p>
    <w:p w14:paraId="2C6D2F7C" w14:textId="77777777" w:rsidR="007D4AEC" w:rsidRPr="002D6EE5" w:rsidRDefault="007D4AEC" w:rsidP="002E5ECD">
      <w:pPr>
        <w:tabs>
          <w:tab w:val="left" w:pos="1418"/>
        </w:tabs>
        <w:ind w:firstLine="709"/>
        <w:jc w:val="both"/>
        <w:rPr>
          <w:u w:val="single"/>
          <w:lang w:val="sr-Cyrl-BA"/>
        </w:rPr>
      </w:pPr>
    </w:p>
    <w:p w14:paraId="2AF3BA53" w14:textId="4E4E0733" w:rsidR="007D4AEC" w:rsidRPr="002D6EE5" w:rsidRDefault="007D4AEC" w:rsidP="002E5ECD">
      <w:pPr>
        <w:jc w:val="center"/>
        <w:rPr>
          <w:lang w:val="sr-Cyrl-BA"/>
        </w:rPr>
      </w:pPr>
      <w:r w:rsidRPr="002D6EE5">
        <w:rPr>
          <w:lang w:val="sr-Cyrl-BA"/>
        </w:rPr>
        <w:t>Члан 121.</w:t>
      </w:r>
    </w:p>
    <w:p w14:paraId="227712CF" w14:textId="77777777" w:rsidR="002E5ECD" w:rsidRPr="002D6EE5" w:rsidRDefault="002E5ECD" w:rsidP="002E5ECD">
      <w:pPr>
        <w:jc w:val="center"/>
        <w:rPr>
          <w:lang w:val="sr-Cyrl-BA"/>
        </w:rPr>
      </w:pPr>
    </w:p>
    <w:p w14:paraId="21410F78" w14:textId="77777777" w:rsidR="007D4AEC" w:rsidRPr="002D6EE5" w:rsidRDefault="007D4AEC" w:rsidP="002E5ECD">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(1) Новчаном казном од 3.000 KM до 15.000 KM казниће се за прекршај трговац као правно лице, ако:</w:t>
      </w:r>
    </w:p>
    <w:p w14:paraId="57FB2F1B" w14:textId="4FAB3DED" w:rsidR="007D4AEC" w:rsidRPr="002D6EE5" w:rsidRDefault="007D4AEC" w:rsidP="002E5ECD">
      <w:pPr>
        <w:pStyle w:val="NoSpacing"/>
        <w:ind w:firstLine="567"/>
        <w:jc w:val="both"/>
        <w:rPr>
          <w:rFonts w:ascii="Times New Roman" w:hAnsi="Times New Roman"/>
          <w:sz w:val="24"/>
          <w:szCs w:val="24"/>
          <w:lang w:val="sr-Cyrl-BA"/>
        </w:rPr>
      </w:pPr>
      <w:r w:rsidRPr="002D6EE5">
        <w:rPr>
          <w:rFonts w:ascii="Times New Roman" w:hAnsi="Times New Roman"/>
          <w:sz w:val="24"/>
          <w:szCs w:val="24"/>
          <w:lang w:val="sr-Cyrl-BA"/>
        </w:rPr>
        <w:t xml:space="preserve">1) производи намијењени потрошачима нису безбједни по живот и здравље потрошача и животну средину, односно не одговарају здравственим, хигијенским, еколошким и другим условима у складу са законима којим се уређује здравствена </w:t>
      </w:r>
      <w:r w:rsidRPr="002D6EE5">
        <w:rPr>
          <w:rFonts w:ascii="Times New Roman" w:hAnsi="Times New Roman"/>
          <w:sz w:val="24"/>
          <w:szCs w:val="24"/>
          <w:lang w:val="sr-Cyrl-BA"/>
        </w:rPr>
        <w:lastRenderedPageBreak/>
        <w:t>исправност производа, хране, законом којим се уређује област заштите природе и животне средине, важећим стандардима, техничким и другим прописима (члан 9),</w:t>
      </w:r>
    </w:p>
    <w:p w14:paraId="5A4B07B5" w14:textId="77739D43" w:rsidR="007D4AEC" w:rsidRPr="002D6EE5" w:rsidRDefault="007D4AEC" w:rsidP="008A60D0">
      <w:pPr>
        <w:pStyle w:val="NoSpacing"/>
        <w:ind w:firstLine="426"/>
        <w:jc w:val="both"/>
        <w:rPr>
          <w:rFonts w:ascii="Times New Roman" w:hAnsi="Times New Roman"/>
          <w:spacing w:val="-6"/>
          <w:sz w:val="24"/>
          <w:szCs w:val="24"/>
          <w:lang w:val="sr-Cyrl-BA"/>
        </w:rPr>
      </w:pPr>
      <w:r w:rsidRPr="002D6EE5">
        <w:rPr>
          <w:rFonts w:ascii="Times New Roman" w:hAnsi="Times New Roman"/>
          <w:sz w:val="24"/>
          <w:szCs w:val="24"/>
          <w:lang w:val="sr-Cyrl-BA"/>
        </w:rPr>
        <w:t xml:space="preserve">2) продаје производ, односно пружа услугу потрошачу на начин који је у </w:t>
      </w:r>
      <w:r w:rsidRPr="002D6EE5">
        <w:rPr>
          <w:rFonts w:ascii="Times New Roman" w:hAnsi="Times New Roman"/>
          <w:spacing w:val="-6"/>
          <w:sz w:val="24"/>
          <w:szCs w:val="24"/>
          <w:lang w:val="sr-Cyrl-BA"/>
        </w:rPr>
        <w:t>супротности са професионалном пажњом и добрим пословним обичајима (члан 13. став 1),</w:t>
      </w:r>
    </w:p>
    <w:p w14:paraId="0B738FFC" w14:textId="29651052" w:rsidR="007D4AEC" w:rsidRPr="002D6EE5" w:rsidRDefault="007D4AEC" w:rsidP="008A60D0">
      <w:pPr>
        <w:pStyle w:val="NoSpacing"/>
        <w:ind w:firstLine="567"/>
        <w:jc w:val="both"/>
        <w:rPr>
          <w:rFonts w:ascii="Times New Roman" w:hAnsi="Times New Roman"/>
          <w:sz w:val="24"/>
          <w:szCs w:val="24"/>
          <w:lang w:val="sr-Cyrl-BA"/>
        </w:rPr>
      </w:pPr>
      <w:r w:rsidRPr="002D6EE5">
        <w:rPr>
          <w:rFonts w:ascii="Times New Roman" w:hAnsi="Times New Roman"/>
          <w:sz w:val="24"/>
          <w:szCs w:val="24"/>
          <w:lang w:val="sr-Cyrl-BA"/>
        </w:rPr>
        <w:t>3) не испоручи потрошачу плаћени производ или услугу без одлагања, а најкасније у року од 30 дана од дана преузете уговорне обавезе, осим ако није другачије уговорено, ако на рачуну или другој исправи читљиво и јасно не напише рок испоруке и ако у случају раскида уговора, одмах, а најкасније у року од седам дана од дана раскида уговора, не врати потрошачу плаћени износ (члан 13. ст. 6. и 11),</w:t>
      </w:r>
    </w:p>
    <w:p w14:paraId="6B67793B" w14:textId="77777777" w:rsidR="007D4AEC" w:rsidRPr="002D6EE5" w:rsidRDefault="007D4AEC" w:rsidP="008A60D0">
      <w:pPr>
        <w:pStyle w:val="NoSpacing"/>
        <w:ind w:firstLine="567"/>
        <w:jc w:val="both"/>
        <w:rPr>
          <w:rFonts w:ascii="Times New Roman" w:hAnsi="Times New Roman"/>
          <w:sz w:val="24"/>
          <w:szCs w:val="24"/>
          <w:lang w:val="sr-Cyrl-BA"/>
        </w:rPr>
      </w:pPr>
      <w:r w:rsidRPr="002D6EE5">
        <w:rPr>
          <w:rFonts w:ascii="Times New Roman" w:hAnsi="Times New Roman"/>
          <w:sz w:val="24"/>
          <w:szCs w:val="24"/>
          <w:lang w:val="sr-Cyrl-BA"/>
        </w:rPr>
        <w:t>4) распродају производа не објави на уобичајен начин на мјесту продаје (члан 14. став 1),</w:t>
      </w:r>
    </w:p>
    <w:p w14:paraId="7BA2BF98" w14:textId="77777777" w:rsidR="007D4AEC" w:rsidRPr="002D6EE5" w:rsidRDefault="007D4AEC" w:rsidP="008A60D0">
      <w:pPr>
        <w:pStyle w:val="NoSpacing"/>
        <w:ind w:firstLine="567"/>
        <w:jc w:val="both"/>
        <w:rPr>
          <w:rFonts w:ascii="Times New Roman" w:hAnsi="Times New Roman"/>
          <w:sz w:val="24"/>
          <w:szCs w:val="24"/>
          <w:lang w:val="sr-Cyrl-BA"/>
        </w:rPr>
      </w:pPr>
      <w:r w:rsidRPr="002D6EE5">
        <w:rPr>
          <w:rFonts w:ascii="Times New Roman" w:hAnsi="Times New Roman"/>
          <w:sz w:val="24"/>
          <w:szCs w:val="24"/>
          <w:lang w:val="sr-Cyrl-BA"/>
        </w:rPr>
        <w:t>5) уз продају производа нуди доставу производа у кућу или стан потрошача или неко друго мјесто, а потрошачу производ не достави у исправном стању, уговореног квалитета и количине као и у договореном року, те му том приликом не уручи сва припадајућа документа, уз обавезно издавање потврде о пријему производа у писаној форми (члан 20. став 1),</w:t>
      </w:r>
    </w:p>
    <w:p w14:paraId="2D9D3177" w14:textId="77777777" w:rsidR="007D4AEC" w:rsidRPr="002D6EE5" w:rsidRDefault="007D4AEC" w:rsidP="008A60D0">
      <w:pPr>
        <w:pStyle w:val="NoSpacing"/>
        <w:ind w:firstLine="567"/>
        <w:jc w:val="both"/>
        <w:rPr>
          <w:rFonts w:ascii="Times New Roman" w:hAnsi="Times New Roman"/>
          <w:sz w:val="24"/>
          <w:szCs w:val="24"/>
          <w:lang w:val="sr-Cyrl-BA"/>
        </w:rPr>
      </w:pPr>
      <w:r w:rsidRPr="002D6EE5">
        <w:rPr>
          <w:rFonts w:ascii="Times New Roman" w:hAnsi="Times New Roman"/>
          <w:sz w:val="24"/>
          <w:szCs w:val="24"/>
          <w:lang w:val="sr-Cyrl-BA"/>
        </w:rPr>
        <w:t>6) не сачува сва својства производа који је намијењен продаји на начин утврђен важећим прописима о квалитету производа или препоруци произвођача, а нарочито производа који има ограничен рок употребе (члан 21. став 1),</w:t>
      </w:r>
    </w:p>
    <w:p w14:paraId="027F76D4" w14:textId="77777777" w:rsidR="007D4AEC" w:rsidRPr="002D6EE5" w:rsidRDefault="007D4AEC" w:rsidP="008A60D0">
      <w:pPr>
        <w:pStyle w:val="NoSpacing"/>
        <w:ind w:firstLine="567"/>
        <w:jc w:val="both"/>
        <w:rPr>
          <w:rFonts w:ascii="Times New Roman" w:hAnsi="Times New Roman"/>
          <w:sz w:val="24"/>
          <w:szCs w:val="24"/>
          <w:lang w:val="sr-Cyrl-BA"/>
        </w:rPr>
      </w:pPr>
      <w:r w:rsidRPr="002D6EE5">
        <w:rPr>
          <w:rFonts w:ascii="Times New Roman" w:hAnsi="Times New Roman"/>
          <w:sz w:val="24"/>
          <w:szCs w:val="24"/>
          <w:lang w:val="sr-Cyrl-BA"/>
        </w:rPr>
        <w:t>7) не води Књигу рекламација (члан 25. став 1),</w:t>
      </w:r>
    </w:p>
    <w:p w14:paraId="6EFE5943" w14:textId="77777777" w:rsidR="007D4AEC" w:rsidRPr="002D6EE5" w:rsidRDefault="007D4AEC" w:rsidP="008A60D0">
      <w:pPr>
        <w:pStyle w:val="NoSpacing"/>
        <w:ind w:firstLine="567"/>
        <w:jc w:val="both"/>
        <w:rPr>
          <w:rFonts w:ascii="Times New Roman" w:hAnsi="Times New Roman"/>
          <w:sz w:val="24"/>
          <w:szCs w:val="24"/>
          <w:lang w:val="sr-Cyrl-BA"/>
        </w:rPr>
      </w:pPr>
      <w:r w:rsidRPr="002D6EE5">
        <w:rPr>
          <w:rFonts w:ascii="Times New Roman" w:hAnsi="Times New Roman"/>
          <w:sz w:val="24"/>
          <w:szCs w:val="24"/>
          <w:lang w:val="sr-Cyrl-BA"/>
        </w:rPr>
        <w:t>8) пружа јавну услугу а не омогући потрошачу коришћење јавне услуге под једнаким условима, без дискриминације (члан 45. став 2),</w:t>
      </w:r>
    </w:p>
    <w:p w14:paraId="2EB34CAA" w14:textId="77777777" w:rsidR="007D4AEC" w:rsidRPr="002D6EE5" w:rsidRDefault="007D4AEC" w:rsidP="008A60D0">
      <w:pPr>
        <w:pStyle w:val="NoSpacing"/>
        <w:ind w:firstLine="567"/>
        <w:jc w:val="both"/>
        <w:rPr>
          <w:rFonts w:ascii="Times New Roman" w:hAnsi="Times New Roman"/>
          <w:sz w:val="24"/>
          <w:szCs w:val="24"/>
          <w:lang w:val="sr-Cyrl-BA"/>
        </w:rPr>
      </w:pPr>
      <w:r w:rsidRPr="002D6EE5">
        <w:rPr>
          <w:rFonts w:ascii="Times New Roman" w:hAnsi="Times New Roman"/>
          <w:sz w:val="24"/>
          <w:szCs w:val="24"/>
          <w:lang w:val="sr-Cyrl-BA"/>
        </w:rPr>
        <w:t>9) са потрошачем не закључи уговор у писаној форми на основу општих услова, ако писаним путем не обавијести потрошача о свакој промјени услова пружања економских услуга из уговора, најкасније мјесец дана прије почетка примјене тих услова, или не омогући право на раскид уговора у складу са чланом 46. ст. 3. и 4. овог закона.</w:t>
      </w:r>
    </w:p>
    <w:p w14:paraId="2F90E0C3" w14:textId="430CB8AB" w:rsidR="007D4AEC" w:rsidRPr="002D6EE5" w:rsidRDefault="007D4AEC" w:rsidP="008A60D0">
      <w:pPr>
        <w:pStyle w:val="NoSpacing"/>
        <w:ind w:firstLine="567"/>
        <w:jc w:val="both"/>
        <w:rPr>
          <w:rFonts w:ascii="Times New Roman" w:hAnsi="Times New Roman"/>
          <w:sz w:val="24"/>
          <w:szCs w:val="24"/>
          <w:lang w:val="sr-Cyrl-BA"/>
        </w:rPr>
      </w:pPr>
      <w:r w:rsidRPr="002D6EE5">
        <w:rPr>
          <w:rFonts w:ascii="Times New Roman" w:hAnsi="Times New Roman"/>
          <w:sz w:val="24"/>
          <w:szCs w:val="24"/>
          <w:lang w:val="sr-Cyrl-BA"/>
        </w:rPr>
        <w:t>10) потрошачу обустави пружање јавне услуге до окончања судског или вансудског поступка, а рачун за пружену јавну услугу се оспорава у судском или вансудском поступку, а потрошач уредно плаћа све сљедеће неспорне рачуне, односно ако је трговац обуставио пружање јавне услуге прије него што је од надлежног органа обавијештен о покретању поступка (члан 52. ст. 1</w:t>
      </w:r>
      <w:r w:rsidR="007B2BF3" w:rsidRPr="002D6EE5">
        <w:rPr>
          <w:rFonts w:ascii="Times New Roman" w:hAnsi="Times New Roman"/>
          <w:sz w:val="24"/>
          <w:szCs w:val="24"/>
          <w:lang w:val="sr-Cyrl-BA"/>
        </w:rPr>
        <w:t>.</w:t>
      </w:r>
      <w:r w:rsidRPr="002D6EE5">
        <w:rPr>
          <w:rFonts w:ascii="Times New Roman" w:hAnsi="Times New Roman"/>
          <w:sz w:val="24"/>
          <w:szCs w:val="24"/>
          <w:lang w:val="sr-Cyrl-BA"/>
        </w:rPr>
        <w:t xml:space="preserve"> и 2),</w:t>
      </w:r>
    </w:p>
    <w:p w14:paraId="640B6BDC" w14:textId="77777777" w:rsidR="007D4AEC" w:rsidRPr="002D6EE5" w:rsidRDefault="007D4AEC" w:rsidP="008A60D0">
      <w:pPr>
        <w:pStyle w:val="NoSpacing"/>
        <w:ind w:firstLine="567"/>
        <w:jc w:val="both"/>
        <w:rPr>
          <w:rFonts w:ascii="Times New Roman" w:hAnsi="Times New Roman"/>
          <w:sz w:val="24"/>
          <w:szCs w:val="24"/>
          <w:lang w:val="sr-Cyrl-BA"/>
        </w:rPr>
      </w:pPr>
      <w:r w:rsidRPr="002D6EE5">
        <w:rPr>
          <w:rFonts w:ascii="Times New Roman" w:hAnsi="Times New Roman"/>
          <w:sz w:val="24"/>
          <w:szCs w:val="24"/>
          <w:lang w:val="sr-Cyrl-BA"/>
        </w:rPr>
        <w:t>11) врши испоруку потрошачу производа или услуге коју потрошач није наручио, ако таква испорука захтијева плаћање (члан 61. став 1),</w:t>
      </w:r>
    </w:p>
    <w:p w14:paraId="2535BAA7" w14:textId="77777777" w:rsidR="007D4AEC" w:rsidRPr="002D6EE5" w:rsidRDefault="007D4AEC" w:rsidP="008A60D0">
      <w:pPr>
        <w:pStyle w:val="NoSpacing"/>
        <w:ind w:firstLine="567"/>
        <w:jc w:val="both"/>
        <w:rPr>
          <w:rFonts w:ascii="Times New Roman" w:hAnsi="Times New Roman"/>
          <w:sz w:val="24"/>
          <w:szCs w:val="24"/>
          <w:lang w:val="sr-Cyrl-BA"/>
        </w:rPr>
      </w:pPr>
      <w:r w:rsidRPr="002D6EE5">
        <w:rPr>
          <w:rFonts w:ascii="Times New Roman" w:hAnsi="Times New Roman"/>
          <w:sz w:val="24"/>
          <w:szCs w:val="24"/>
          <w:lang w:val="sr-Cyrl-BA"/>
        </w:rPr>
        <w:t>12) послује као туристичка агенција која обавља послове организатора путовања (организатор путовања) и туристичка агенција која посредује у организацији туристичког путовања, а са сваким потрошачем не закључи уговор о туристичком пакет‐аранжману (члан 69. ст. 1. и 5),</w:t>
      </w:r>
    </w:p>
    <w:p w14:paraId="19466971" w14:textId="184F106E" w:rsidR="007D4AEC" w:rsidRPr="002D6EE5" w:rsidRDefault="007D4AEC" w:rsidP="008A60D0">
      <w:pPr>
        <w:pStyle w:val="NoSpacing"/>
        <w:ind w:firstLine="567"/>
        <w:jc w:val="both"/>
        <w:rPr>
          <w:rFonts w:ascii="Times New Roman" w:hAnsi="Times New Roman"/>
          <w:sz w:val="24"/>
          <w:szCs w:val="24"/>
          <w:lang w:val="sr-Cyrl-BA"/>
        </w:rPr>
      </w:pPr>
      <w:r w:rsidRPr="002D6EE5">
        <w:rPr>
          <w:rFonts w:ascii="Times New Roman" w:hAnsi="Times New Roman"/>
          <w:sz w:val="24"/>
          <w:szCs w:val="24"/>
          <w:lang w:val="sr-Cyrl-BA"/>
        </w:rPr>
        <w:t>13) не закључи уговор о временском коришћењу непокретности на начин из члана 94. став 1. овог закона</w:t>
      </w:r>
      <w:r w:rsidR="002E5ECD" w:rsidRPr="002D6EE5">
        <w:rPr>
          <w:rFonts w:ascii="Times New Roman" w:hAnsi="Times New Roman"/>
          <w:sz w:val="24"/>
          <w:szCs w:val="24"/>
          <w:lang w:val="sr-Cyrl-BA"/>
        </w:rPr>
        <w:t>,</w:t>
      </w:r>
    </w:p>
    <w:p w14:paraId="3D47E68C" w14:textId="4771E91B" w:rsidR="007D4AEC" w:rsidRPr="002D6EE5" w:rsidRDefault="007D4AEC" w:rsidP="008A60D0">
      <w:pPr>
        <w:pStyle w:val="NoSpacing"/>
        <w:ind w:firstLine="567"/>
        <w:jc w:val="both"/>
        <w:rPr>
          <w:rFonts w:ascii="Times New Roman" w:hAnsi="Times New Roman"/>
          <w:sz w:val="24"/>
          <w:szCs w:val="24"/>
          <w:lang w:val="sr-Cyrl-BA"/>
        </w:rPr>
      </w:pPr>
      <w:r w:rsidRPr="002D6EE5">
        <w:rPr>
          <w:rFonts w:ascii="Times New Roman" w:hAnsi="Times New Roman"/>
          <w:sz w:val="24"/>
          <w:szCs w:val="24"/>
          <w:lang w:val="sr-Cyrl-BA"/>
        </w:rPr>
        <w:t>14) у вријеме закључења уговора о временском коришћењу непокретности у туризму уговори плаћање, пружања средстава обезбјеђења, изричитог признања дуга или другог извршења обавезе према трговцу или трећем лицу прије истека рока за једнострани раскид уговора, односно уговори плаћање, пружања средстава обезбјеђења, изричитог признања дуга или другог извршења обавезе према трговцу или трећем лицу прије закључења уговора о временски подијељеном коришћењу непокретности, односно прије него што трговац на други начин испуни обавезе из уговора о препродаји (члан 100. ст. 1. и 2).</w:t>
      </w:r>
    </w:p>
    <w:p w14:paraId="0A64622D"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(2) Новчаном казном од 1.000 КМ до 5.000 КМ казниће се за прекршај из става 1. овог члана одговорно лице у правном лицу. </w:t>
      </w:r>
    </w:p>
    <w:p w14:paraId="48171F9B"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(3) Новчаном казном од 1.500 КМ до 7.000 КМ казниће се за прекршај из става 1. овог члана трговац организован као предузетник. </w:t>
      </w:r>
    </w:p>
    <w:p w14:paraId="1DB1CFAE" w14:textId="77777777" w:rsidR="007D4AEC" w:rsidRPr="002D6EE5" w:rsidRDefault="007D4AEC" w:rsidP="00CF73A9">
      <w:pPr>
        <w:jc w:val="center"/>
        <w:rPr>
          <w:lang w:val="sr-Cyrl-BA"/>
        </w:rPr>
      </w:pPr>
    </w:p>
    <w:p w14:paraId="49790440" w14:textId="77777777" w:rsidR="007D4AEC" w:rsidRPr="002D6EE5" w:rsidRDefault="007D4AEC" w:rsidP="00CF73A9">
      <w:pPr>
        <w:jc w:val="center"/>
        <w:rPr>
          <w:lang w:val="sr-Cyrl-BA"/>
        </w:rPr>
      </w:pPr>
      <w:r w:rsidRPr="002D6EE5">
        <w:rPr>
          <w:lang w:val="sr-Cyrl-BA"/>
        </w:rPr>
        <w:t>Члан 122.</w:t>
      </w:r>
    </w:p>
    <w:p w14:paraId="42A4F460" w14:textId="77777777" w:rsidR="007D4AEC" w:rsidRPr="002D6EE5" w:rsidRDefault="007D4AEC" w:rsidP="00CF73A9">
      <w:pPr>
        <w:jc w:val="center"/>
        <w:rPr>
          <w:lang w:val="sr-Cyrl-BA"/>
        </w:rPr>
      </w:pPr>
    </w:p>
    <w:p w14:paraId="4D3FDAA5" w14:textId="79B086A8" w:rsidR="007D4AEC" w:rsidRPr="002D6EE5" w:rsidRDefault="007D4AEC" w:rsidP="00CF73A9">
      <w:pPr>
        <w:ind w:firstLine="709"/>
        <w:jc w:val="both"/>
        <w:rPr>
          <w:lang w:val="sr-Cyrl-BA"/>
        </w:rPr>
      </w:pPr>
      <w:r w:rsidRPr="002D6EE5">
        <w:rPr>
          <w:lang w:val="sr-Cyrl-BA"/>
        </w:rPr>
        <w:t>(1) Новчаном казном од 2.000 КМ до 10.000 КМ казниће се за прекршај трговац као правно лице ако:</w:t>
      </w:r>
    </w:p>
    <w:p w14:paraId="25B3C8A1" w14:textId="53B63433" w:rsidR="007D4AEC" w:rsidRPr="002D6EE5" w:rsidRDefault="007D4AEC" w:rsidP="00CF73A9">
      <w:pPr>
        <w:ind w:firstLine="709"/>
        <w:jc w:val="both"/>
        <w:rPr>
          <w:lang w:val="sr-Cyrl-BA"/>
        </w:rPr>
      </w:pPr>
      <w:r w:rsidRPr="002D6EE5">
        <w:rPr>
          <w:lang w:val="sr-Cyrl-BA"/>
        </w:rPr>
        <w:t>1) потрошачима испоручује производе или пружа у</w:t>
      </w:r>
      <w:r w:rsidR="003C35B9" w:rsidRPr="002D6EE5">
        <w:rPr>
          <w:lang w:val="sr-Cyrl-BA"/>
        </w:rPr>
        <w:t>слуге a не послује на једном од</w:t>
      </w:r>
      <w:r w:rsidRPr="002D6EE5">
        <w:rPr>
          <w:lang w:val="sr-Cyrl-BA"/>
        </w:rPr>
        <w:t xml:space="preserve"> </w:t>
      </w:r>
      <w:r w:rsidR="003B3F22" w:rsidRPr="002D6EE5">
        <w:rPr>
          <w:lang w:val="sr-Cyrl-BA"/>
        </w:rPr>
        <w:t xml:space="preserve">службених језика </w:t>
      </w:r>
      <w:r w:rsidR="003C35B9" w:rsidRPr="002D6EE5">
        <w:rPr>
          <w:lang w:val="sr-Cyrl-BA"/>
        </w:rPr>
        <w:t>Републи</w:t>
      </w:r>
      <w:r w:rsidR="000D160C" w:rsidRPr="002D6EE5">
        <w:rPr>
          <w:lang w:val="sr-Cyrl-BA"/>
        </w:rPr>
        <w:t>ке</w:t>
      </w:r>
      <w:r w:rsidR="003C35B9" w:rsidRPr="002D6EE5">
        <w:rPr>
          <w:lang w:val="sr-Cyrl-BA"/>
        </w:rPr>
        <w:t xml:space="preserve"> Српск</w:t>
      </w:r>
      <w:r w:rsidR="000D160C" w:rsidRPr="002D6EE5">
        <w:rPr>
          <w:lang w:val="sr-Cyrl-BA"/>
        </w:rPr>
        <w:t>е</w:t>
      </w:r>
      <w:r w:rsidR="003C35B9" w:rsidRPr="002D6EE5">
        <w:rPr>
          <w:lang w:val="sr-Cyrl-BA"/>
        </w:rPr>
        <w:t xml:space="preserve"> </w:t>
      </w:r>
      <w:r w:rsidRPr="002D6EE5">
        <w:rPr>
          <w:lang w:val="sr-Cyrl-BA"/>
        </w:rPr>
        <w:t xml:space="preserve">и у писаним документима не користи пословно име </w:t>
      </w:r>
      <w:r w:rsidR="00760EE9" w:rsidRPr="002D6EE5">
        <w:rPr>
          <w:lang w:val="sr-Cyrl-BA"/>
        </w:rPr>
        <w:t xml:space="preserve">(фирму) </w:t>
      </w:r>
      <w:r w:rsidRPr="002D6EE5">
        <w:rPr>
          <w:lang w:val="sr-Cyrl-BA"/>
        </w:rPr>
        <w:t>и сједиште, или скраћено пословно име и сједиште како је уписано у одговарајући регистар (члан 7),</w:t>
      </w:r>
    </w:p>
    <w:p w14:paraId="7D249669" w14:textId="7CDF7417" w:rsidR="007D4AEC" w:rsidRPr="002D6EE5" w:rsidRDefault="007D4AEC" w:rsidP="00CF73A9">
      <w:pPr>
        <w:ind w:firstLine="709"/>
        <w:jc w:val="both"/>
        <w:rPr>
          <w:lang w:val="sr-Cyrl-BA"/>
        </w:rPr>
      </w:pPr>
      <w:r w:rsidRPr="002D6EE5">
        <w:rPr>
          <w:lang w:val="sr-Cyrl-BA"/>
        </w:rPr>
        <w:t>2) продаје производе потрошачима који у предвиђеном року трајања и у складу са сврхом и прописаним условима чувања и коришћења могу угрозити живот и здравље потрошача, животну средину или могу да нанесу штету имовини потрошача (члан 11),</w:t>
      </w:r>
    </w:p>
    <w:p w14:paraId="7FAB36BF" w14:textId="7809F303" w:rsidR="007D4AEC" w:rsidRPr="002D6EE5" w:rsidRDefault="003428E5" w:rsidP="00CF73A9">
      <w:pPr>
        <w:ind w:firstLine="709"/>
        <w:jc w:val="both"/>
        <w:rPr>
          <w:lang w:val="sr-Cyrl-BA"/>
        </w:rPr>
      </w:pPr>
      <w:r w:rsidRPr="002D6EE5">
        <w:rPr>
          <w:lang w:val="sr-Cyrl-BA"/>
        </w:rPr>
        <w:t>3) даје личне подат</w:t>
      </w:r>
      <w:r w:rsidR="007D4AEC" w:rsidRPr="002D6EE5">
        <w:rPr>
          <w:lang w:val="sr-Cyrl-BA"/>
        </w:rPr>
        <w:t>ке о потрошачу трећим лицима, без претходног одобрења потрошача (члан 8),</w:t>
      </w:r>
    </w:p>
    <w:p w14:paraId="66604049" w14:textId="510A56C6" w:rsidR="007D4AEC" w:rsidRPr="002D6EE5" w:rsidRDefault="007D4AEC" w:rsidP="00CF73A9">
      <w:pPr>
        <w:ind w:firstLine="709"/>
        <w:jc w:val="both"/>
        <w:rPr>
          <w:lang w:val="sr-Cyrl-BA"/>
        </w:rPr>
      </w:pPr>
      <w:r w:rsidRPr="002D6EE5">
        <w:rPr>
          <w:lang w:val="sr-Cyrl-BA"/>
        </w:rPr>
        <w:t>4) не продаје производе, односно не пружа услуге свим потрошачима под истим условима (члан 13. став 3),</w:t>
      </w:r>
    </w:p>
    <w:p w14:paraId="158F16F3" w14:textId="2682ED7B" w:rsidR="007D4AEC" w:rsidRPr="002D6EE5" w:rsidRDefault="007D4AEC" w:rsidP="00CF73A9">
      <w:pPr>
        <w:ind w:firstLine="709"/>
        <w:jc w:val="both"/>
        <w:rPr>
          <w:lang w:val="sr-Cyrl-BA"/>
        </w:rPr>
      </w:pPr>
      <w:r w:rsidRPr="002D6EE5">
        <w:rPr>
          <w:lang w:val="sr-Cyrl-BA"/>
        </w:rPr>
        <w:t>5) не означи разлоге распродаје или снижења на продајном мјесту, ако производ на распродаји или снижењу јасно и видљиво не означи цијеном прије и цијеном у току распродаје или снижења, ако производ на акцијској продаји јасно, видљиво и читко не означи ријечима „акција“ или „акцијска продаја“, или ако поред цијене производа на акцијској продаји не истакне цијену производа остварену у редовној продаји (члан 14. ст. 2, 4. и 5),</w:t>
      </w:r>
    </w:p>
    <w:p w14:paraId="2D70275E" w14:textId="0A6860F3" w:rsidR="007D4AEC" w:rsidRPr="002D6EE5" w:rsidRDefault="007D4AEC" w:rsidP="00CF73A9">
      <w:pPr>
        <w:ind w:firstLine="709"/>
        <w:jc w:val="both"/>
        <w:rPr>
          <w:lang w:val="sr-Cyrl-BA"/>
        </w:rPr>
      </w:pPr>
      <w:r w:rsidRPr="002D6EE5">
        <w:rPr>
          <w:lang w:val="sr-Cyrl-BA"/>
        </w:rPr>
        <w:t>6) ако током распродаје, снижења или акцијске продаје не истакне најнижу цијену коју је примјењивао за исту робу у последњих 30 дана (члан 14. став 6),</w:t>
      </w:r>
    </w:p>
    <w:p w14:paraId="42A318BD" w14:textId="4F444DC5" w:rsidR="007D4AEC" w:rsidRPr="002D6EE5" w:rsidRDefault="007D4AEC" w:rsidP="00CF73A9">
      <w:pPr>
        <w:ind w:firstLine="709"/>
        <w:jc w:val="both"/>
        <w:rPr>
          <w:lang w:val="sr-Cyrl-BA"/>
        </w:rPr>
      </w:pPr>
      <w:r w:rsidRPr="002D6EE5">
        <w:rPr>
          <w:lang w:val="sr-Cyrl-BA"/>
        </w:rPr>
        <w:t xml:space="preserve">7) производ који је на распродаји, а којем ускоро истиче рок употребе, нема видљиво истакнут крајњи рок употребе, односно ако производи са посебним техничким својствима немају пратећу документацију (члан 15. ст. 1. и 3), </w:t>
      </w:r>
    </w:p>
    <w:p w14:paraId="05F8F177" w14:textId="615C10B5" w:rsidR="007D4AEC" w:rsidRPr="002D6EE5" w:rsidRDefault="007D4AEC" w:rsidP="00CF73A9">
      <w:pPr>
        <w:ind w:firstLine="709"/>
        <w:jc w:val="both"/>
        <w:rPr>
          <w:lang w:val="sr-Cyrl-BA"/>
        </w:rPr>
      </w:pPr>
      <w:r w:rsidRPr="002D6EE5">
        <w:rPr>
          <w:lang w:val="sr-Cyrl-BA"/>
        </w:rPr>
        <w:t>8) на распродаји физички не одвоји производ са недостатком или грешком, од редовне продаје исправног производа и видљиво не истакне да је ријеч о продаји производа са недостатком или грешком, те сваки појединачни производ посебно не означи (члан 16. став 1),</w:t>
      </w:r>
    </w:p>
    <w:p w14:paraId="3A541DCD" w14:textId="44FBECBF" w:rsidR="007D4AEC" w:rsidRPr="002D6EE5" w:rsidRDefault="007D4AEC" w:rsidP="00CF73A9">
      <w:pPr>
        <w:ind w:firstLine="709"/>
        <w:jc w:val="both"/>
        <w:rPr>
          <w:lang w:val="sr-Cyrl-BA"/>
        </w:rPr>
      </w:pPr>
      <w:r w:rsidRPr="002D6EE5">
        <w:rPr>
          <w:lang w:val="sr-Cyrl-BA"/>
        </w:rPr>
        <w:t>9) продаје производе којима ускоро истиче рок употребе, а такав производ физички не одвоји од редовне продаје осталих производа и видљиво не истакне да је ријеч о продаји производа којима ускоро истиче рок употребе (члан 16. став 3),</w:t>
      </w:r>
    </w:p>
    <w:p w14:paraId="48080475" w14:textId="23F9E611" w:rsidR="007D4AEC" w:rsidRPr="002D6EE5" w:rsidRDefault="007D4AEC" w:rsidP="00CF73A9">
      <w:pPr>
        <w:ind w:firstLine="709"/>
        <w:jc w:val="both"/>
        <w:rPr>
          <w:lang w:val="sr-Cyrl-BA"/>
        </w:rPr>
      </w:pPr>
      <w:r w:rsidRPr="002D6EE5">
        <w:rPr>
          <w:lang w:val="sr-Cyrl-BA"/>
        </w:rPr>
        <w:t>10) видљиво не истакне цијену за јединицу мјере производа, назив и тип производа (члан 18. став 2),</w:t>
      </w:r>
    </w:p>
    <w:p w14:paraId="769FE52D" w14:textId="77777777" w:rsidR="007D4AEC" w:rsidRPr="002D6EE5" w:rsidRDefault="007D4AEC" w:rsidP="00CF73A9">
      <w:pPr>
        <w:ind w:firstLine="709"/>
        <w:jc w:val="both"/>
        <w:rPr>
          <w:lang w:val="sr-Cyrl-BA"/>
        </w:rPr>
      </w:pPr>
      <w:r w:rsidRPr="002D6EE5">
        <w:rPr>
          <w:lang w:val="sr-Cyrl-BA"/>
        </w:rPr>
        <w:t>11) за производе у расутом стању не истакне цијену за јединицу мјере на паковању или непосредно поред производа (члан 18. став 6.),</w:t>
      </w:r>
    </w:p>
    <w:p w14:paraId="6F27E608" w14:textId="0FB63BAC" w:rsidR="007D4AEC" w:rsidRPr="002D6EE5" w:rsidRDefault="007D4AEC" w:rsidP="00CF73A9">
      <w:pPr>
        <w:ind w:firstLine="709"/>
        <w:jc w:val="both"/>
        <w:rPr>
          <w:lang w:val="sr-Cyrl-BA"/>
        </w:rPr>
      </w:pPr>
      <w:r w:rsidRPr="002D6EE5">
        <w:rPr>
          <w:lang w:val="sr-Cyrl-BA"/>
        </w:rPr>
        <w:t>12) приликом пружања услуга потрошачу испоручује резервне дијелове, а не назначи цијену резервних дијелова и ако продаје умјетничка дјела или антиквитете, а на производ не стави ознаку на основу које се цијена производа може провјерити у цјеновнику (члан 18. ст. 7. и 8),</w:t>
      </w:r>
    </w:p>
    <w:p w14:paraId="68B0B651" w14:textId="3776CC3A" w:rsidR="007D4AEC" w:rsidRPr="002D6EE5" w:rsidRDefault="007D4AEC" w:rsidP="00CF73A9">
      <w:pPr>
        <w:ind w:firstLine="709"/>
        <w:jc w:val="both"/>
        <w:rPr>
          <w:lang w:val="sr-Cyrl-BA"/>
        </w:rPr>
      </w:pPr>
      <w:r w:rsidRPr="002D6EE5">
        <w:rPr>
          <w:lang w:val="sr-Cyrl-BA"/>
        </w:rPr>
        <w:t>13) се не придржава продајне цијене (члан 18. став 13),</w:t>
      </w:r>
    </w:p>
    <w:p w14:paraId="5E4F338A" w14:textId="1B195FA4" w:rsidR="007D4AEC" w:rsidRPr="002D6EE5" w:rsidRDefault="007D4AEC" w:rsidP="00CF73A9">
      <w:pPr>
        <w:ind w:firstLine="709"/>
        <w:jc w:val="both"/>
        <w:rPr>
          <w:lang w:val="sr-Cyrl-BA"/>
        </w:rPr>
      </w:pPr>
      <w:r w:rsidRPr="002D6EE5">
        <w:rPr>
          <w:lang w:val="sr-Cyrl-BA"/>
        </w:rPr>
        <w:t>14) рок није јасно, видљиво и читко означен на омоту производа који има прописани рок употребе (члан 21. став 2),</w:t>
      </w:r>
    </w:p>
    <w:p w14:paraId="1F79277A" w14:textId="0C650910" w:rsidR="007D4AEC" w:rsidRPr="002D6EE5" w:rsidRDefault="007D4AEC" w:rsidP="00CF73A9">
      <w:pPr>
        <w:ind w:firstLine="709"/>
        <w:jc w:val="both"/>
        <w:rPr>
          <w:lang w:val="sr-Cyrl-BA"/>
        </w:rPr>
      </w:pPr>
      <w:r w:rsidRPr="002D6EE5">
        <w:rPr>
          <w:lang w:val="sr-Cyrl-BA"/>
        </w:rPr>
        <w:t>15) продаје производ који због својих својстава не одговара уобичајеној употреби и прописаном квалитету (члан 21. став 3),</w:t>
      </w:r>
    </w:p>
    <w:p w14:paraId="05EC2DD8" w14:textId="74729A59" w:rsidR="007D4AEC" w:rsidRPr="002D6EE5" w:rsidRDefault="007D4AEC" w:rsidP="00CF73A9">
      <w:pPr>
        <w:ind w:firstLine="709"/>
        <w:jc w:val="both"/>
        <w:rPr>
          <w:lang w:val="sr-Cyrl-BA"/>
        </w:rPr>
      </w:pPr>
      <w:r w:rsidRPr="002D6EE5">
        <w:rPr>
          <w:lang w:val="sr-Cyrl-BA"/>
        </w:rPr>
        <w:t xml:space="preserve">16) исправе нису написане јасно, видљиво и читко на једном од </w:t>
      </w:r>
      <w:r w:rsidR="003B3F22" w:rsidRPr="002D6EE5">
        <w:rPr>
          <w:lang w:val="sr-Cyrl-BA"/>
        </w:rPr>
        <w:t>службених језика</w:t>
      </w:r>
      <w:r w:rsidR="00231533" w:rsidRPr="002D6EE5">
        <w:rPr>
          <w:lang w:val="sr-Cyrl-BA"/>
        </w:rPr>
        <w:t xml:space="preserve"> Републи</w:t>
      </w:r>
      <w:r w:rsidR="000D160C" w:rsidRPr="002D6EE5">
        <w:rPr>
          <w:lang w:val="sr-Cyrl-BA"/>
        </w:rPr>
        <w:t>ке</w:t>
      </w:r>
      <w:r w:rsidR="00231533" w:rsidRPr="002D6EE5">
        <w:rPr>
          <w:lang w:val="sr-Cyrl-BA"/>
        </w:rPr>
        <w:t xml:space="preserve"> Српск</w:t>
      </w:r>
      <w:r w:rsidR="000D160C" w:rsidRPr="002D6EE5">
        <w:rPr>
          <w:lang w:val="sr-Cyrl-BA"/>
        </w:rPr>
        <w:t>е</w:t>
      </w:r>
      <w:r w:rsidRPr="002D6EE5">
        <w:rPr>
          <w:lang w:val="sr-Cyrl-BA"/>
        </w:rPr>
        <w:t xml:space="preserve"> (члан 23. став 2),</w:t>
      </w:r>
    </w:p>
    <w:p w14:paraId="50A765A0" w14:textId="19B186B3" w:rsidR="007D4AEC" w:rsidRPr="002D6EE5" w:rsidRDefault="007D4AEC" w:rsidP="00CF73A9">
      <w:pPr>
        <w:ind w:firstLine="709"/>
        <w:jc w:val="both"/>
        <w:rPr>
          <w:lang w:val="sr-Cyrl-BA"/>
        </w:rPr>
      </w:pPr>
      <w:r w:rsidRPr="002D6EE5">
        <w:rPr>
          <w:lang w:val="sr-Cyrl-BA"/>
        </w:rPr>
        <w:t>17) производ продаје са оригиналним омотом или амбалажом, а на захтјев потрошача производ посебно не замота (члан 24. став 1),</w:t>
      </w:r>
    </w:p>
    <w:p w14:paraId="40F280C5" w14:textId="0C934BD5" w:rsidR="007D4AEC" w:rsidRPr="002D6EE5" w:rsidRDefault="007D4AEC" w:rsidP="00CF73A9">
      <w:pPr>
        <w:ind w:firstLine="709"/>
        <w:jc w:val="both"/>
        <w:rPr>
          <w:lang w:val="sr-Cyrl-BA"/>
        </w:rPr>
      </w:pPr>
      <w:r w:rsidRPr="002D6EE5">
        <w:rPr>
          <w:lang w:val="sr-Cyrl-BA"/>
        </w:rPr>
        <w:lastRenderedPageBreak/>
        <w:t>18) у продајном објекту видно не истакне  Књи</w:t>
      </w:r>
      <w:r w:rsidR="007B2BF3" w:rsidRPr="002D6EE5">
        <w:rPr>
          <w:lang w:val="sr-Cyrl-BA"/>
        </w:rPr>
        <w:t>гу рекламација (члан 25. став 3</w:t>
      </w:r>
      <w:r w:rsidRPr="002D6EE5">
        <w:rPr>
          <w:lang w:val="sr-Cyrl-BA"/>
        </w:rPr>
        <w:t>),</w:t>
      </w:r>
    </w:p>
    <w:p w14:paraId="3242D0A5" w14:textId="6B83090B" w:rsidR="007D4AEC" w:rsidRPr="002D6EE5" w:rsidRDefault="007D4AEC" w:rsidP="00CF73A9">
      <w:pPr>
        <w:ind w:firstLine="709"/>
        <w:jc w:val="both"/>
        <w:rPr>
          <w:lang w:val="sr-Cyrl-BA"/>
        </w:rPr>
      </w:pPr>
      <w:r w:rsidRPr="002D6EE5">
        <w:rPr>
          <w:lang w:val="sr-Cyrl-BA"/>
        </w:rPr>
        <w:t>19) не поступи у складу са чланом 26. став 1, чланом 27. став 1.</w:t>
      </w:r>
      <w:r w:rsidR="007B2BF3" w:rsidRPr="002D6EE5">
        <w:rPr>
          <w:lang w:val="sr-Cyrl-BA"/>
        </w:rPr>
        <w:t xml:space="preserve"> овог закона</w:t>
      </w:r>
      <w:r w:rsidRPr="002D6EE5">
        <w:rPr>
          <w:lang w:val="sr-Cyrl-BA"/>
        </w:rPr>
        <w:t xml:space="preserve">, </w:t>
      </w:r>
    </w:p>
    <w:p w14:paraId="484B23EE" w14:textId="1CFEE548" w:rsidR="007D4AEC" w:rsidRPr="002D6EE5" w:rsidRDefault="007D4AEC" w:rsidP="00CF73A9">
      <w:pPr>
        <w:ind w:firstLine="709"/>
        <w:jc w:val="both"/>
        <w:rPr>
          <w:lang w:val="sr-Cyrl-BA"/>
        </w:rPr>
      </w:pPr>
      <w:r w:rsidRPr="002D6EE5">
        <w:rPr>
          <w:lang w:val="sr-Cyrl-BA"/>
        </w:rPr>
        <w:t>20) не преузме производ од потрошача о свом трошку и не пошаље га на сервис, те га исправног не врати потрошачу (члан 29),</w:t>
      </w:r>
    </w:p>
    <w:p w14:paraId="05AE4113" w14:textId="77777777" w:rsidR="007D4AEC" w:rsidRPr="002D6EE5" w:rsidRDefault="007D4AEC" w:rsidP="00CF73A9">
      <w:pPr>
        <w:ind w:firstLine="709"/>
        <w:jc w:val="both"/>
        <w:rPr>
          <w:lang w:val="sr-Cyrl-BA"/>
        </w:rPr>
      </w:pPr>
      <w:r w:rsidRPr="002D6EE5">
        <w:rPr>
          <w:lang w:val="sr-Cyrl-BA"/>
        </w:rPr>
        <w:t>21) не поступи у складу са чланом 30. став 1. овог закона,</w:t>
      </w:r>
    </w:p>
    <w:p w14:paraId="090320B1" w14:textId="77777777" w:rsidR="007D4AEC" w:rsidRPr="002D6EE5" w:rsidRDefault="007D4AEC" w:rsidP="00CF73A9">
      <w:pPr>
        <w:ind w:firstLine="709"/>
        <w:jc w:val="both"/>
        <w:rPr>
          <w:lang w:val="sr-Cyrl-BA"/>
        </w:rPr>
      </w:pPr>
      <w:r w:rsidRPr="002D6EE5">
        <w:rPr>
          <w:lang w:val="sr-Cyrl-BA"/>
        </w:rPr>
        <w:t>22) декларација не садржи податке из члана 32. став 3. овог закона,</w:t>
      </w:r>
    </w:p>
    <w:p w14:paraId="5809CEE9" w14:textId="79AEBF6A" w:rsidR="007D4AEC" w:rsidRPr="002D6EE5" w:rsidRDefault="007D4AEC" w:rsidP="00CF73A9">
      <w:pPr>
        <w:ind w:firstLine="709"/>
        <w:jc w:val="both"/>
        <w:rPr>
          <w:lang w:val="sr-Cyrl-BA"/>
        </w:rPr>
      </w:pPr>
      <w:r w:rsidRPr="002D6EE5">
        <w:rPr>
          <w:lang w:val="sr-Cyrl-BA"/>
        </w:rPr>
        <w:t>23) за техничку робу, сложеније уређаје не утврди и у техничком упутству не наведе рок обезбијеђеног сервисирања, и не изврши снабдијевање тржишта резервним дијеловима, прибором и другим производима без којих се тај производ не може употребљавати према предвиђеној намјени (члан 35. став 1),</w:t>
      </w:r>
    </w:p>
    <w:p w14:paraId="0B53ABB8" w14:textId="3FF2318E" w:rsidR="007D4AEC" w:rsidRPr="002D6EE5" w:rsidRDefault="007D4AEC" w:rsidP="00CF73A9">
      <w:pPr>
        <w:ind w:firstLine="709"/>
        <w:jc w:val="both"/>
        <w:rPr>
          <w:lang w:val="sr-Cyrl-BA"/>
        </w:rPr>
      </w:pPr>
      <w:r w:rsidRPr="002D6EE5">
        <w:rPr>
          <w:lang w:val="sr-Cyrl-BA"/>
        </w:rPr>
        <w:t>24) овлашћене сервисе и тржиште редовно не снабдијева потребном врстом и количином резервних дијелова (члан 36. став 1),</w:t>
      </w:r>
    </w:p>
    <w:p w14:paraId="23EF7AFA" w14:textId="77777777" w:rsidR="007D4AEC" w:rsidRPr="002D6EE5" w:rsidRDefault="007D4AEC" w:rsidP="00CF73A9">
      <w:pPr>
        <w:ind w:firstLine="709"/>
        <w:jc w:val="both"/>
        <w:rPr>
          <w:lang w:val="sr-Cyrl-BA"/>
        </w:rPr>
      </w:pPr>
      <w:r w:rsidRPr="002D6EE5">
        <w:rPr>
          <w:lang w:val="sr-Cyrl-BA"/>
        </w:rPr>
        <w:t>25) поступи супротно члану 39. став 4. овог закона и потрошачу не саопшти битне информације, односно ако поступи супротно чл. 38, 40. и 41. овог закона,</w:t>
      </w:r>
    </w:p>
    <w:p w14:paraId="354D8716" w14:textId="07DD48F3" w:rsidR="007D4AEC" w:rsidRPr="002D6EE5" w:rsidRDefault="007D4AEC" w:rsidP="00CF73A9">
      <w:pPr>
        <w:ind w:firstLine="709"/>
        <w:jc w:val="both"/>
        <w:rPr>
          <w:lang w:val="sr-Cyrl-BA"/>
        </w:rPr>
      </w:pPr>
      <w:r w:rsidRPr="002D6EE5">
        <w:rPr>
          <w:lang w:val="sr-Cyrl-BA"/>
        </w:rPr>
        <w:t>26) у најмање једном гласилу који се дистрибуира на цијелој територији Републике и на својој интернет страници, ако је има не објави услове и промјене из члана 46. став 1. овог закона (члан 46. став 2),</w:t>
      </w:r>
    </w:p>
    <w:p w14:paraId="7A442EA8" w14:textId="4963EBBA" w:rsidR="007D4AEC" w:rsidRPr="002D6EE5" w:rsidRDefault="007D4AEC" w:rsidP="00CF73A9">
      <w:pPr>
        <w:ind w:firstLine="709"/>
        <w:jc w:val="both"/>
        <w:rPr>
          <w:lang w:val="sr-Cyrl-BA"/>
        </w:rPr>
      </w:pPr>
      <w:r w:rsidRPr="002D6EE5">
        <w:rPr>
          <w:lang w:val="sr-Cyrl-BA"/>
        </w:rPr>
        <w:t>27) не обрачунава потрошњу електричне енергије, топлотне енергије, гаса, воде и слично, на основу стварних испорука, очитаних на мјерном уређају потрошача (члан 48. став 1),</w:t>
      </w:r>
    </w:p>
    <w:p w14:paraId="24BED0CE" w14:textId="0081C46F" w:rsidR="007D4AEC" w:rsidRPr="002D6EE5" w:rsidRDefault="007D4AEC" w:rsidP="00CF73A9">
      <w:pPr>
        <w:ind w:firstLine="709"/>
        <w:jc w:val="both"/>
        <w:rPr>
          <w:lang w:val="sr-Cyrl-BA"/>
        </w:rPr>
      </w:pPr>
      <w:r w:rsidRPr="002D6EE5">
        <w:rPr>
          <w:lang w:val="sr-Cyrl-BA"/>
        </w:rPr>
        <w:t>28) рачун за пружене економске услуге не садржи све елементе који потрошачу омогућавају да провјерава и прати износ свог задужења и остварује увид у текућу потрошњу (члан 49. став 1),</w:t>
      </w:r>
    </w:p>
    <w:p w14:paraId="475D265C" w14:textId="3EBD5564" w:rsidR="007D4AEC" w:rsidRPr="002D6EE5" w:rsidRDefault="007D4AEC" w:rsidP="00CF73A9">
      <w:pPr>
        <w:ind w:firstLine="709"/>
        <w:jc w:val="both"/>
        <w:rPr>
          <w:lang w:val="sr-Cyrl-BA"/>
        </w:rPr>
      </w:pPr>
      <w:r w:rsidRPr="002D6EE5">
        <w:rPr>
          <w:lang w:val="sr-Cyrl-BA"/>
        </w:rPr>
        <w:t>29) рачун за пружене телекомуникацијске услуге не садржи све потребне податке који потрошачу омогућавају провјеру исправности обрачуна пружаних услуга (позивани број са којим је остварена веза, вријеме трајања позива, број импулса и износ) у обрачунском периоду (члан 49. став 2),</w:t>
      </w:r>
    </w:p>
    <w:p w14:paraId="059C24B9" w14:textId="77777777" w:rsidR="002B0435" w:rsidRPr="002D6EE5" w:rsidRDefault="007D4AEC" w:rsidP="00CF73A9">
      <w:pPr>
        <w:ind w:firstLine="709"/>
        <w:jc w:val="both"/>
        <w:rPr>
          <w:lang w:val="sr-Cyrl-BA"/>
        </w:rPr>
      </w:pPr>
      <w:r w:rsidRPr="002D6EE5">
        <w:rPr>
          <w:lang w:val="sr-Cyrl-BA"/>
        </w:rPr>
        <w:t>30) ако поступи супротно обавези обавјештавања из члана 54. став 1. овог закона,</w:t>
      </w:r>
    </w:p>
    <w:p w14:paraId="0CD3E3C9" w14:textId="195721EE" w:rsidR="007D4AEC" w:rsidRPr="002D6EE5" w:rsidRDefault="007D4AEC" w:rsidP="00CF73A9">
      <w:pPr>
        <w:ind w:firstLine="709"/>
        <w:jc w:val="both"/>
        <w:rPr>
          <w:lang w:val="sr-Cyrl-BA"/>
        </w:rPr>
      </w:pPr>
      <w:r w:rsidRPr="002D6EE5">
        <w:rPr>
          <w:lang w:val="sr-Cyrl-BA"/>
        </w:rPr>
        <w:t>31) за вријеме уговарања, а најкасније прије испоруке, не достави потрошачу обавјештење у писаној форми или другом трајном носачу записа са свим подацима из члана 54. овог закона (члан 55. став 1),</w:t>
      </w:r>
    </w:p>
    <w:p w14:paraId="37D6521D" w14:textId="03A4B2F3" w:rsidR="007D4AEC" w:rsidRPr="002D6EE5" w:rsidRDefault="007D4AEC" w:rsidP="00CF73A9">
      <w:pPr>
        <w:ind w:firstLine="709"/>
        <w:jc w:val="both"/>
        <w:rPr>
          <w:lang w:val="sr-Cyrl-BA"/>
        </w:rPr>
      </w:pPr>
      <w:r w:rsidRPr="002D6EE5">
        <w:rPr>
          <w:lang w:val="sr-Cyrl-BA"/>
        </w:rPr>
        <w:t>32) не испоручи робу или не пружи услугу у року од 30 дана од дана када му је потрошач послао наруџбу (члан 60. став 1),</w:t>
      </w:r>
    </w:p>
    <w:p w14:paraId="3418EFF0" w14:textId="6BC87105" w:rsidR="007D4AEC" w:rsidRPr="002D6EE5" w:rsidRDefault="007D4AEC" w:rsidP="00CF73A9">
      <w:pPr>
        <w:ind w:firstLine="709"/>
        <w:jc w:val="both"/>
        <w:rPr>
          <w:lang w:val="sr-Cyrl-BA"/>
        </w:rPr>
      </w:pPr>
      <w:r w:rsidRPr="002D6EE5">
        <w:rPr>
          <w:lang w:val="sr-Cyrl-BA"/>
        </w:rPr>
        <w:t>33) уговор о туристичком пакет-аранжману не закључи у писаној форми или на трајном носачу записа, и ако уговор не садржи све законом прописане податке (члан 70),</w:t>
      </w:r>
    </w:p>
    <w:p w14:paraId="3BB99604" w14:textId="77777777" w:rsidR="007D4AEC" w:rsidRPr="002D6EE5" w:rsidRDefault="007D4AEC" w:rsidP="00CF73A9">
      <w:pPr>
        <w:ind w:firstLine="709"/>
        <w:jc w:val="both"/>
        <w:rPr>
          <w:lang w:val="sr-Cyrl-BA"/>
        </w:rPr>
      </w:pPr>
      <w:r w:rsidRPr="002D6EE5">
        <w:rPr>
          <w:lang w:val="sr-Cyrl-BA"/>
        </w:rPr>
        <w:t>34) програм путовања не уручи кориснику туристичке услуге прије закључења уговора (члан 71. став 5),</w:t>
      </w:r>
    </w:p>
    <w:p w14:paraId="59BCEA66" w14:textId="77777777" w:rsidR="007D4AEC" w:rsidRPr="002D6EE5" w:rsidRDefault="007D4AEC" w:rsidP="00CF73A9">
      <w:pPr>
        <w:ind w:firstLine="709"/>
        <w:jc w:val="both"/>
        <w:rPr>
          <w:lang w:val="sr-Cyrl-BA"/>
        </w:rPr>
      </w:pPr>
      <w:r w:rsidRPr="002D6EE5">
        <w:rPr>
          <w:lang w:val="sr-Cyrl-BA"/>
        </w:rPr>
        <w:t>35) поступи у супротности са обавезом информисања из члана 72. став 1. овог закона,</w:t>
      </w:r>
    </w:p>
    <w:p w14:paraId="3F7927D1" w14:textId="7E3253DE" w:rsidR="007D4AEC" w:rsidRPr="002D6EE5" w:rsidRDefault="007D4AEC" w:rsidP="00CF73A9">
      <w:pPr>
        <w:ind w:firstLine="709"/>
        <w:jc w:val="both"/>
        <w:rPr>
          <w:lang w:val="sr-Cyrl-BA"/>
        </w:rPr>
      </w:pPr>
      <w:r w:rsidRPr="002D6EE5">
        <w:rPr>
          <w:lang w:val="sr-Cyrl-BA"/>
        </w:rPr>
        <w:t>36) уговор не садржи све одредбе из програма путовања који је лично уручен потрошачу (члан 72. став 3),</w:t>
      </w:r>
    </w:p>
    <w:p w14:paraId="25F951D2" w14:textId="096837D3" w:rsidR="007D4AEC" w:rsidRPr="002D6EE5" w:rsidRDefault="007D4AEC" w:rsidP="00CF73A9">
      <w:pPr>
        <w:ind w:firstLine="709"/>
        <w:jc w:val="both"/>
        <w:rPr>
          <w:lang w:val="sr-Cyrl-BA"/>
        </w:rPr>
      </w:pPr>
      <w:r w:rsidRPr="002D6EE5">
        <w:rPr>
          <w:lang w:val="sr-Cyrl-BA"/>
        </w:rPr>
        <w:t>37) не обавијести потрошача о свакој промјени података из члана 71. овог закона у примјереном року прије закључења уговора, у писаној форми или на трајном носачу записа који је лако доступан потрошачу (члан 73. став 2),</w:t>
      </w:r>
    </w:p>
    <w:p w14:paraId="68C4B769" w14:textId="4DC7E9FC" w:rsidR="007D4AEC" w:rsidRPr="002D6EE5" w:rsidRDefault="007D4AEC" w:rsidP="00CF73A9">
      <w:pPr>
        <w:ind w:firstLine="709"/>
        <w:jc w:val="both"/>
        <w:rPr>
          <w:lang w:val="sr-Cyrl-BA"/>
        </w:rPr>
      </w:pPr>
      <w:r w:rsidRPr="002D6EE5">
        <w:rPr>
          <w:lang w:val="sr-Cyrl-BA"/>
        </w:rPr>
        <w:t>38) у тренутку закључења уговора или непосредно након његовог закључења, не изда потрошачу потврду о путовању (члан 74. став 1),</w:t>
      </w:r>
    </w:p>
    <w:p w14:paraId="5DBD13FB" w14:textId="2C361312" w:rsidR="007D4AEC" w:rsidRPr="002D6EE5" w:rsidRDefault="007D4AEC" w:rsidP="00CF73A9">
      <w:pPr>
        <w:ind w:firstLine="709"/>
        <w:jc w:val="both"/>
        <w:rPr>
          <w:lang w:val="sr-Cyrl-BA"/>
        </w:rPr>
      </w:pPr>
      <w:r w:rsidRPr="002D6EE5">
        <w:rPr>
          <w:lang w:val="sr-Cyrl-BA"/>
        </w:rPr>
        <w:t>39) не информише потрошача о повећању цијене и ако повећава уговорену цијену у периоду од 20 радних дана прије уговореног датума поласка на путовање (члан 75. ст. 3. и 5),</w:t>
      </w:r>
    </w:p>
    <w:p w14:paraId="31865B7A" w14:textId="77777777" w:rsidR="002E5ECD" w:rsidRPr="002D6EE5" w:rsidRDefault="002E5ECD" w:rsidP="00CF73A9">
      <w:pPr>
        <w:ind w:firstLine="709"/>
        <w:jc w:val="both"/>
        <w:rPr>
          <w:lang w:val="sr-Cyrl-BA"/>
        </w:rPr>
      </w:pPr>
    </w:p>
    <w:p w14:paraId="39B4600C" w14:textId="43613794" w:rsidR="007D4AEC" w:rsidRPr="002D6EE5" w:rsidRDefault="007D4AEC" w:rsidP="00CF73A9">
      <w:pPr>
        <w:ind w:firstLine="709"/>
        <w:jc w:val="both"/>
        <w:rPr>
          <w:lang w:val="sr-Cyrl-BA"/>
        </w:rPr>
      </w:pPr>
      <w:r w:rsidRPr="002D6EE5">
        <w:rPr>
          <w:lang w:val="sr-Cyrl-BA"/>
        </w:rPr>
        <w:lastRenderedPageBreak/>
        <w:t>40) прије уговореног дана поч</w:t>
      </w:r>
      <w:r w:rsidR="00690718" w:rsidRPr="002D6EE5">
        <w:rPr>
          <w:lang w:val="sr-Cyrl-BA"/>
        </w:rPr>
        <w:t>етка</w:t>
      </w:r>
      <w:r w:rsidRPr="002D6EE5">
        <w:rPr>
          <w:lang w:val="sr-Cyrl-BA"/>
        </w:rPr>
        <w:t xml:space="preserve"> путовања утврди да је принуђен да измијени поједине битне одредбе уговора, као што су цијена, дестинација, превозно средство, карактеристике или категорија превоза, датум поч</w:t>
      </w:r>
      <w:r w:rsidR="00690718" w:rsidRPr="002D6EE5">
        <w:rPr>
          <w:lang w:val="sr-Cyrl-BA"/>
        </w:rPr>
        <w:t>етка</w:t>
      </w:r>
      <w:r w:rsidRPr="002D6EE5">
        <w:rPr>
          <w:lang w:val="sr-Cyrl-BA"/>
        </w:rPr>
        <w:t xml:space="preserve"> путовања, врсту, локацију, категорију или ниво удобности смјештаја, а те измјене без одгађања не саопшти потрошачу, у писаној форми или на трајном носачу записа који је лако доступан потрошачу (члан 78. став 1),</w:t>
      </w:r>
    </w:p>
    <w:p w14:paraId="57D57A5C" w14:textId="7628C632" w:rsidR="007D4AEC" w:rsidRPr="002D6EE5" w:rsidRDefault="007D4AEC" w:rsidP="00CF73A9">
      <w:pPr>
        <w:ind w:firstLine="709"/>
        <w:jc w:val="both"/>
        <w:rPr>
          <w:lang w:val="sr-Cyrl-BA"/>
        </w:rPr>
      </w:pPr>
      <w:r w:rsidRPr="002D6EE5">
        <w:rPr>
          <w:lang w:val="sr-Cyrl-BA"/>
        </w:rPr>
        <w:t>41) у случају раскида уговора прије поласка на путовање, потрошачу не рефундира капару коју је уплатио и то у року од 30 дана од дана пријема писаног обавјештења потрошача (члан 78. став 5),</w:t>
      </w:r>
    </w:p>
    <w:p w14:paraId="33C3F8A2" w14:textId="46F70496" w:rsidR="007D4AEC" w:rsidRPr="002D6EE5" w:rsidRDefault="007D4AEC" w:rsidP="00CF73A9">
      <w:pPr>
        <w:ind w:firstLine="709"/>
        <w:jc w:val="both"/>
        <w:rPr>
          <w:lang w:val="sr-Cyrl-BA"/>
        </w:rPr>
      </w:pPr>
      <w:r w:rsidRPr="002D6EE5">
        <w:rPr>
          <w:lang w:val="sr-Cyrl-BA"/>
        </w:rPr>
        <w:t>42) након поч</w:t>
      </w:r>
      <w:r w:rsidR="00690718" w:rsidRPr="002D6EE5">
        <w:rPr>
          <w:lang w:val="sr-Cyrl-BA"/>
        </w:rPr>
        <w:t>етка</w:t>
      </w:r>
      <w:r w:rsidRPr="002D6EE5">
        <w:rPr>
          <w:lang w:val="sr-Cyrl-BA"/>
        </w:rPr>
        <w:t xml:space="preserve"> путовања утврди да потрошачу нису пружене, односно да неће бити у могућности да потрошачу пружи услуге у складу са уговором, а потрошачу не понуди друге одговарајуће услуге до окончања путовања без додатних трошкова за потрошача, као и не исплати евентуалну разлику у цијени између уговорених и пружених услуга, односно ако потрошачу не надокнади трошкове који су посљедица измјене након поласка на путовање, као и не обезбиједи бесплатан повратак одговарајућим превозним средством у мјесто поласка или друго мјесто о којем се договори са потрошачем (члан 79. ст. 1. и 2), </w:t>
      </w:r>
    </w:p>
    <w:p w14:paraId="00263732" w14:textId="77777777" w:rsidR="007D4AEC" w:rsidRPr="002D6EE5" w:rsidRDefault="007D4AEC" w:rsidP="00CF73A9">
      <w:pPr>
        <w:ind w:firstLine="709"/>
        <w:jc w:val="both"/>
        <w:rPr>
          <w:lang w:val="sr-Cyrl-BA"/>
        </w:rPr>
      </w:pPr>
      <w:r w:rsidRPr="002D6EE5">
        <w:rPr>
          <w:lang w:val="sr-Cyrl-BA"/>
        </w:rPr>
        <w:t>43) поступи супротно обавезама из члана 80. ст. 1, 2. и 8. овог закона,</w:t>
      </w:r>
    </w:p>
    <w:p w14:paraId="5520328F" w14:textId="52398806" w:rsidR="007D4AEC" w:rsidRPr="002D6EE5" w:rsidRDefault="007D4AEC" w:rsidP="00CF73A9">
      <w:pPr>
        <w:ind w:firstLine="709"/>
        <w:jc w:val="both"/>
        <w:rPr>
          <w:lang w:val="sr-Cyrl-BA"/>
        </w:rPr>
      </w:pPr>
      <w:r w:rsidRPr="002D6EE5">
        <w:rPr>
          <w:lang w:val="sr-Cyrl-BA"/>
        </w:rPr>
        <w:t>44) не предузме све неопходне мјере у случају раскида уговора, а посебно у вези са повратком потрошача ако је повратна карта била уговорена (члан 88),</w:t>
      </w:r>
    </w:p>
    <w:p w14:paraId="4F407709" w14:textId="77777777" w:rsidR="007D4AEC" w:rsidRPr="002D6EE5" w:rsidRDefault="007D4AEC" w:rsidP="00CF73A9">
      <w:pPr>
        <w:ind w:firstLine="709"/>
        <w:jc w:val="both"/>
        <w:rPr>
          <w:lang w:val="sr-Cyrl-BA"/>
        </w:rPr>
      </w:pPr>
      <w:r w:rsidRPr="002D6EE5">
        <w:rPr>
          <w:lang w:val="sr-Cyrl-BA"/>
        </w:rPr>
        <w:t>45) потрошача у примјереном року прије закључења уговора о временски подијељеном коришћењу непокретности тачно и потпуно не обавијести о подацима наведеним у стандардним информативним обрасцима за уговоре о временском коришћењу непокретности (члан 91. став 1),</w:t>
      </w:r>
    </w:p>
    <w:p w14:paraId="77236963" w14:textId="718D6C41" w:rsidR="007D4AEC" w:rsidRPr="002D6EE5" w:rsidRDefault="007D4AEC" w:rsidP="00CF73A9">
      <w:pPr>
        <w:ind w:firstLine="709"/>
        <w:jc w:val="both"/>
        <w:rPr>
          <w:lang w:val="sr-Cyrl-BA"/>
        </w:rPr>
      </w:pPr>
      <w:r w:rsidRPr="002D6EE5">
        <w:rPr>
          <w:lang w:val="sr-Cyrl-BA"/>
        </w:rPr>
        <w:t>46) након потписивања уговора о временском коришћењу непокретности у туризму потрошачу не преда најмање један примјерак потписаног уговора (члан 94. став 2),</w:t>
      </w:r>
    </w:p>
    <w:p w14:paraId="248EE1FE" w14:textId="629EB1B4" w:rsidR="007D4AEC" w:rsidRPr="002D6EE5" w:rsidRDefault="007D4AEC" w:rsidP="00CF73A9">
      <w:pPr>
        <w:ind w:firstLine="709"/>
        <w:jc w:val="both"/>
        <w:rPr>
          <w:lang w:val="sr-Cyrl-BA"/>
        </w:rPr>
      </w:pPr>
      <w:r w:rsidRPr="002D6EE5">
        <w:rPr>
          <w:lang w:val="sr-Cyrl-BA"/>
        </w:rPr>
        <w:t>47) не поступи по обавези обавјештавања из члана 95. став 2. овог закона</w:t>
      </w:r>
      <w:r w:rsidR="00C671B9" w:rsidRPr="002D6EE5">
        <w:rPr>
          <w:lang w:val="sr-Cyrl-BA"/>
        </w:rPr>
        <w:t>,</w:t>
      </w:r>
    </w:p>
    <w:p w14:paraId="18809DD3" w14:textId="77777777" w:rsidR="007D4AEC" w:rsidRPr="002D6EE5" w:rsidRDefault="007D4AEC" w:rsidP="00CF73A9">
      <w:pPr>
        <w:ind w:firstLine="709"/>
        <w:jc w:val="both"/>
        <w:rPr>
          <w:lang w:val="sr-Cyrl-BA"/>
        </w:rPr>
      </w:pPr>
      <w:r w:rsidRPr="002D6EE5">
        <w:rPr>
          <w:lang w:val="sr-Cyrl-BA"/>
        </w:rPr>
        <w:t>48) потрошачу не пружи помоћ приликом препродаје временски подијељеног коришћења непокретности, односно дугорочног производа за одмор (члан 102. став 1).</w:t>
      </w:r>
    </w:p>
    <w:p w14:paraId="1933653F" w14:textId="77777777" w:rsidR="007D4AEC" w:rsidRPr="002D6EE5" w:rsidRDefault="007D4AEC" w:rsidP="00CF73A9">
      <w:pPr>
        <w:ind w:firstLine="709"/>
        <w:jc w:val="both"/>
        <w:rPr>
          <w:lang w:val="sr-Cyrl-BA"/>
        </w:rPr>
      </w:pPr>
      <w:r w:rsidRPr="002D6EE5">
        <w:rPr>
          <w:lang w:val="sr-Cyrl-BA"/>
        </w:rPr>
        <w:t xml:space="preserve">(2) Новчаном казном од 800 КМ до 4.000 КМ казниће се за прекршај из става 1. овог члана одговорно лице у правном лицу. </w:t>
      </w:r>
    </w:p>
    <w:p w14:paraId="63BFE133" w14:textId="77777777" w:rsidR="007D4AEC" w:rsidRPr="002D6EE5" w:rsidRDefault="007D4AEC" w:rsidP="00CF73A9">
      <w:pPr>
        <w:ind w:firstLine="709"/>
        <w:jc w:val="both"/>
        <w:rPr>
          <w:lang w:val="sr-Cyrl-BA"/>
        </w:rPr>
      </w:pPr>
      <w:r w:rsidRPr="002D6EE5">
        <w:rPr>
          <w:lang w:val="sr-Cyrl-BA"/>
        </w:rPr>
        <w:t xml:space="preserve">(3) Новчаном казном од 1.000 КМ до 5.000 КМ казниће се за прекршај из става 1. овог члана трговац организован као предузетник. </w:t>
      </w:r>
    </w:p>
    <w:p w14:paraId="58D1169E" w14:textId="77777777" w:rsidR="007D4AEC" w:rsidRPr="002D6EE5" w:rsidRDefault="007D4AEC" w:rsidP="00CF73A9">
      <w:pPr>
        <w:rPr>
          <w:lang w:val="sr-Cyrl-BA"/>
        </w:rPr>
      </w:pPr>
    </w:p>
    <w:p w14:paraId="685D8E74" w14:textId="77777777" w:rsidR="007D4AEC" w:rsidRPr="002D6EE5" w:rsidRDefault="007D4AEC" w:rsidP="00CF73A9">
      <w:pPr>
        <w:jc w:val="center"/>
        <w:rPr>
          <w:lang w:val="sr-Cyrl-BA"/>
        </w:rPr>
      </w:pPr>
      <w:r w:rsidRPr="002D6EE5">
        <w:rPr>
          <w:lang w:val="sr-Cyrl-BA"/>
        </w:rPr>
        <w:t>Члан 123.</w:t>
      </w:r>
    </w:p>
    <w:p w14:paraId="682ED6EC" w14:textId="77777777" w:rsidR="007D4AEC" w:rsidRPr="002D6EE5" w:rsidRDefault="007D4AEC" w:rsidP="00CF73A9">
      <w:pPr>
        <w:jc w:val="center"/>
        <w:rPr>
          <w:lang w:val="sr-Cyrl-BA"/>
        </w:rPr>
      </w:pPr>
    </w:p>
    <w:p w14:paraId="330A06BC" w14:textId="7D142EB0" w:rsidR="007D4AEC" w:rsidRPr="002D6EE5" w:rsidRDefault="007D4AEC" w:rsidP="00CF73A9">
      <w:pPr>
        <w:ind w:firstLine="709"/>
        <w:jc w:val="both"/>
        <w:rPr>
          <w:lang w:val="sr-Cyrl-BA"/>
        </w:rPr>
      </w:pPr>
      <w:r w:rsidRPr="002D6EE5">
        <w:rPr>
          <w:lang w:val="sr-Cyrl-BA"/>
        </w:rPr>
        <w:t>(1) Новчаном казном од 1.000 КМ до 5.000 КМ казниће се за прекршај трговац као правно лице ако:</w:t>
      </w:r>
    </w:p>
    <w:p w14:paraId="22B11AE3" w14:textId="77777777" w:rsidR="007D4AEC" w:rsidRPr="002D6EE5" w:rsidRDefault="007D4AEC" w:rsidP="00CF73A9">
      <w:pPr>
        <w:ind w:firstLine="709"/>
        <w:jc w:val="both"/>
        <w:rPr>
          <w:lang w:val="sr-Cyrl-BA"/>
        </w:rPr>
      </w:pPr>
      <w:r w:rsidRPr="002D6EE5">
        <w:rPr>
          <w:lang w:val="sr-Cyrl-BA"/>
        </w:rPr>
        <w:t>1)  даје посебне услове продаје за поједине производе или појединим групама потрошача, а те услове јасно не истакне на продајном мјесту, у складу са прописом из области трговине (члан 13. став 4),</w:t>
      </w:r>
    </w:p>
    <w:p w14:paraId="7F613FF7" w14:textId="0C34CDEA" w:rsidR="007D4AEC" w:rsidRPr="002D6EE5" w:rsidRDefault="007D4AEC" w:rsidP="00CF73A9">
      <w:pPr>
        <w:ind w:firstLine="709"/>
        <w:jc w:val="both"/>
        <w:rPr>
          <w:lang w:val="sr-Cyrl-BA"/>
        </w:rPr>
      </w:pPr>
      <w:r w:rsidRPr="002D6EE5">
        <w:rPr>
          <w:lang w:val="sr-Cyrl-BA"/>
        </w:rPr>
        <w:t xml:space="preserve">2) </w:t>
      </w:r>
      <w:r w:rsidRPr="002D6EE5">
        <w:rPr>
          <w:spacing w:val="-4"/>
          <w:lang w:val="sr-Cyrl-BA"/>
        </w:rPr>
        <w:t>не сачини предрачун са спецификацијом услуге чија је вриједност  већа од 100 КМ и</w:t>
      </w:r>
      <w:r w:rsidRPr="002D6EE5">
        <w:rPr>
          <w:lang w:val="sr-Cyrl-BA"/>
        </w:rPr>
        <w:t xml:space="preserve"> не прибави</w:t>
      </w:r>
      <w:r w:rsidR="00081C6F" w:rsidRPr="002D6EE5">
        <w:rPr>
          <w:lang w:val="sr-Cyrl-BA"/>
        </w:rPr>
        <w:t xml:space="preserve">, у писаној форми, </w:t>
      </w:r>
      <w:r w:rsidRPr="002D6EE5">
        <w:rPr>
          <w:lang w:val="sr-Cyrl-BA"/>
        </w:rPr>
        <w:t>сагласност</w:t>
      </w:r>
      <w:r w:rsidR="00081C6F" w:rsidRPr="002D6EE5">
        <w:rPr>
          <w:lang w:val="sr-Cyrl-BA"/>
        </w:rPr>
        <w:t xml:space="preserve"> </w:t>
      </w:r>
      <w:r w:rsidRPr="002D6EE5">
        <w:rPr>
          <w:lang w:val="sr-Cyrl-BA"/>
        </w:rPr>
        <w:t>потрошача на предрачун прије почетка пружања услуге (члан 13. став 7),</w:t>
      </w:r>
    </w:p>
    <w:p w14:paraId="50DFEE33" w14:textId="5E6159C5" w:rsidR="007D4AEC" w:rsidRPr="002D6EE5" w:rsidRDefault="007D4AEC" w:rsidP="00CF73A9">
      <w:pPr>
        <w:ind w:firstLine="709"/>
        <w:jc w:val="both"/>
        <w:rPr>
          <w:lang w:val="sr-Cyrl-BA" w:eastAsia="sr-Cyrl-RS"/>
        </w:rPr>
      </w:pPr>
      <w:r w:rsidRPr="002D6EE5">
        <w:rPr>
          <w:lang w:val="sr-Cyrl-BA" w:eastAsia="sr-Cyrl-RS"/>
        </w:rPr>
        <w:t xml:space="preserve">3) у продајном простору или путем поште или путем електронских средстава комуникације не омогући подношење рекламација, на начин прописан овим законом или посебним прописима (члан 13. став 12), </w:t>
      </w:r>
    </w:p>
    <w:p w14:paraId="39C203F4" w14:textId="77777777" w:rsidR="007D4AEC" w:rsidRPr="002D6EE5" w:rsidRDefault="007D4AEC" w:rsidP="00CF73A9">
      <w:pPr>
        <w:ind w:firstLine="709"/>
        <w:jc w:val="both"/>
        <w:rPr>
          <w:lang w:val="sr-Cyrl-BA"/>
        </w:rPr>
      </w:pPr>
      <w:r w:rsidRPr="002D6EE5">
        <w:rPr>
          <w:lang w:val="sr-Cyrl-BA"/>
        </w:rPr>
        <w:t>4) је проценат снижења цијена објављен у распону, а највећи проценат снижења се не односи најмање на једну петину вриједности свих производа на распродаји (члан 14. став 3),</w:t>
      </w:r>
    </w:p>
    <w:p w14:paraId="631E70EB" w14:textId="77777777" w:rsidR="007D4AEC" w:rsidRPr="002D6EE5" w:rsidRDefault="007D4AEC" w:rsidP="00CF73A9">
      <w:pPr>
        <w:ind w:firstLine="709"/>
        <w:jc w:val="both"/>
        <w:rPr>
          <w:lang w:val="sr-Cyrl-BA"/>
        </w:rPr>
      </w:pPr>
      <w:r w:rsidRPr="002D6EE5">
        <w:rPr>
          <w:lang w:val="sr-Cyrl-BA"/>
        </w:rPr>
        <w:lastRenderedPageBreak/>
        <w:t>5) производи који се нуде потрошачу нису изложени, доступни, мјерљиви и снабдјевени потребном документацијом, у складу са законом (члан 15. став 2),</w:t>
      </w:r>
    </w:p>
    <w:p w14:paraId="21DED9F0" w14:textId="0A501026" w:rsidR="007D4AEC" w:rsidRPr="002D6EE5" w:rsidRDefault="007D4AEC" w:rsidP="00CF73A9">
      <w:pPr>
        <w:ind w:firstLine="709"/>
        <w:jc w:val="both"/>
        <w:rPr>
          <w:lang w:val="sr-Cyrl-BA"/>
        </w:rPr>
      </w:pPr>
      <w:r w:rsidRPr="002D6EE5">
        <w:rPr>
          <w:lang w:val="sr-Cyrl-BA"/>
        </w:rPr>
        <w:t>6) не упозна купца са чињеницом у чему се састоји недостатак или грешка на производу (члан 16. став 2),</w:t>
      </w:r>
    </w:p>
    <w:p w14:paraId="7D5B9B9C" w14:textId="20D31F38" w:rsidR="007D4AEC" w:rsidRPr="002D6EE5" w:rsidRDefault="007D4AEC" w:rsidP="00CF73A9">
      <w:pPr>
        <w:ind w:firstLine="709"/>
        <w:jc w:val="both"/>
        <w:rPr>
          <w:lang w:val="sr-Cyrl-BA"/>
        </w:rPr>
      </w:pPr>
      <w:r w:rsidRPr="002D6EE5">
        <w:rPr>
          <w:lang w:val="sr-Cyrl-BA"/>
        </w:rPr>
        <w:t xml:space="preserve">7) продајна цијена и цијена за јединицу мјере нису јасно, видљиво, читко и недвосмислено написане на производу, односно омоту, те на продајном мјесту производа и услуге, као и на производу у излогу, као и ако су на производу, </w:t>
      </w:r>
      <w:r w:rsidR="00081C6F" w:rsidRPr="002D6EE5">
        <w:rPr>
          <w:lang w:val="sr-Cyrl-BA"/>
        </w:rPr>
        <w:t>поред</w:t>
      </w:r>
      <w:r w:rsidRPr="002D6EE5">
        <w:rPr>
          <w:lang w:val="sr-Cyrl-BA"/>
        </w:rPr>
        <w:t xml:space="preserve"> продајне цијене истакнуте друге цијене (члан 18. ст. 3. и 4),</w:t>
      </w:r>
    </w:p>
    <w:p w14:paraId="3E6D9E31" w14:textId="77777777" w:rsidR="007D4AEC" w:rsidRPr="002D6EE5" w:rsidRDefault="007D4AEC" w:rsidP="00CF73A9">
      <w:pPr>
        <w:ind w:firstLine="709"/>
        <w:jc w:val="both"/>
        <w:rPr>
          <w:lang w:val="sr-Cyrl-BA" w:eastAsia="sr-Cyrl-RS"/>
        </w:rPr>
      </w:pPr>
      <w:r w:rsidRPr="002D6EE5">
        <w:rPr>
          <w:lang w:val="sr-Cyrl-BA"/>
        </w:rPr>
        <w:t xml:space="preserve">8) </w:t>
      </w:r>
      <w:r w:rsidRPr="002D6EE5">
        <w:rPr>
          <w:lang w:val="sr-Cyrl-BA" w:eastAsia="sr-Cyrl-RS"/>
        </w:rPr>
        <w:t>зарачунава издавање рачуна (члан 18. став 9),</w:t>
      </w:r>
    </w:p>
    <w:p w14:paraId="0E5A94A5" w14:textId="037C0B81" w:rsidR="007D4AEC" w:rsidRPr="002D6EE5" w:rsidRDefault="007D4AEC" w:rsidP="00CF73A9">
      <w:pPr>
        <w:ind w:firstLine="709"/>
        <w:jc w:val="both"/>
        <w:rPr>
          <w:lang w:val="sr-Cyrl-BA"/>
        </w:rPr>
      </w:pPr>
      <w:r w:rsidRPr="002D6EE5">
        <w:rPr>
          <w:lang w:val="sr-Cyrl-BA"/>
        </w:rPr>
        <w:t xml:space="preserve">9) у прилогу уз рачун не назначи да </w:t>
      </w:r>
      <w:r w:rsidR="00081C6F" w:rsidRPr="002D6EE5">
        <w:rPr>
          <w:lang w:val="sr-Cyrl-BA"/>
        </w:rPr>
        <w:t>се ради</w:t>
      </w:r>
      <w:r w:rsidRPr="002D6EE5">
        <w:rPr>
          <w:lang w:val="sr-Cyrl-BA"/>
        </w:rPr>
        <w:t xml:space="preserve"> o роби која је употребљавана, поправљана или са недостатком, односно чија су употребна својства и карактеристике на други начин ограничена и ако не омогући потрошачу провјеру исправности зарачунатог износа у односу на квалитет и количину купљеног производа, односно пружене услуге (члан 18. ст. 11. и 12),</w:t>
      </w:r>
    </w:p>
    <w:p w14:paraId="4405456C" w14:textId="6CBF54C9" w:rsidR="007D4AEC" w:rsidRPr="002D6EE5" w:rsidRDefault="007D4AEC" w:rsidP="00CF73A9">
      <w:pPr>
        <w:ind w:firstLine="709"/>
        <w:jc w:val="both"/>
        <w:rPr>
          <w:lang w:val="sr-Cyrl-BA"/>
        </w:rPr>
      </w:pPr>
      <w:r w:rsidRPr="002D6EE5">
        <w:rPr>
          <w:lang w:val="sr-Cyrl-BA"/>
        </w:rPr>
        <w:t xml:space="preserve"> 10) не обезбиједи цјеновник услуга истакнут у продајном, односно пословном простору, лако доступан потрошачу, ако уз цијену услуге не наведе врсту и обим услуга и ако наплаћује издавање и слање опомена потрошачу ради наплате доспјелих новчаних потражи</w:t>
      </w:r>
      <w:r w:rsidR="00095A93" w:rsidRPr="002D6EE5">
        <w:rPr>
          <w:lang w:val="sr-Cyrl-BA"/>
        </w:rPr>
        <w:t>вања (члан 18. ст. 10, 14</w:t>
      </w:r>
      <w:r w:rsidR="00081C6F" w:rsidRPr="002D6EE5">
        <w:rPr>
          <w:lang w:val="sr-Cyrl-BA"/>
        </w:rPr>
        <w:t>.</w:t>
      </w:r>
      <w:r w:rsidR="00095A93" w:rsidRPr="002D6EE5">
        <w:rPr>
          <w:lang w:val="sr-Cyrl-BA"/>
        </w:rPr>
        <w:t xml:space="preserve"> и 15</w:t>
      </w:r>
      <w:r w:rsidRPr="002D6EE5">
        <w:rPr>
          <w:lang w:val="sr-Cyrl-BA"/>
        </w:rPr>
        <w:t>),</w:t>
      </w:r>
    </w:p>
    <w:p w14:paraId="19452504" w14:textId="03249C7B" w:rsidR="007D4AEC" w:rsidRPr="002D6EE5" w:rsidRDefault="007D4AEC" w:rsidP="00CF73A9">
      <w:pPr>
        <w:ind w:firstLine="709"/>
        <w:jc w:val="both"/>
        <w:rPr>
          <w:lang w:val="sr-Cyrl-BA" w:eastAsia="sr-Cyrl-RS"/>
        </w:rPr>
      </w:pPr>
      <w:r w:rsidRPr="002D6EE5">
        <w:rPr>
          <w:lang w:val="sr-Cyrl-BA"/>
        </w:rPr>
        <w:t xml:space="preserve">11) </w:t>
      </w:r>
      <w:r w:rsidRPr="002D6EE5">
        <w:rPr>
          <w:lang w:val="sr-Cyrl-BA" w:eastAsia="sr-Cyrl-RS"/>
        </w:rPr>
        <w:t>су истакнуте цијене двосмислене, нејасне, невидљиве и нечитке ако цијене не истакне у облику каталога услуга с цијенама, посебне брошуре или проспекта с недвосмисленим описом услуга с цијенама и на други одговарајући начин, ако нуди вршење услуга у посебном одјељењу продајног објекта, а цјеновник услуга не истакне у том одјељењу и ако се услуга пружа изван пословних просторија трговца, а у цијени услуге не истакне све припадајуће трошкове (члан 18. ст. 16, 17. и 18),</w:t>
      </w:r>
    </w:p>
    <w:p w14:paraId="0CA9C9B2" w14:textId="77777777" w:rsidR="007D4AEC" w:rsidRPr="002D6EE5" w:rsidRDefault="007D4AEC" w:rsidP="00CF73A9">
      <w:pPr>
        <w:ind w:firstLine="709"/>
        <w:jc w:val="both"/>
        <w:rPr>
          <w:lang w:val="sr-Cyrl-BA"/>
        </w:rPr>
      </w:pPr>
      <w:r w:rsidRPr="002D6EE5">
        <w:rPr>
          <w:lang w:val="sr-Cyrl-BA"/>
        </w:rPr>
        <w:t>12) потрошачу након испоруке производа или пружене услуге не обрачуна и исплати камате по стопи пословне банке трговца за орочене штедне улоге на три мјесеца, ако је рок испоруке дужи од 30 дана (члан 19. став 2),</w:t>
      </w:r>
    </w:p>
    <w:p w14:paraId="68AB70D4" w14:textId="77777777" w:rsidR="007D4AEC" w:rsidRPr="002D6EE5" w:rsidRDefault="007D4AEC" w:rsidP="00CF73A9">
      <w:pPr>
        <w:ind w:firstLine="709"/>
        <w:jc w:val="both"/>
        <w:rPr>
          <w:lang w:val="sr-Cyrl-BA"/>
        </w:rPr>
      </w:pPr>
      <w:r w:rsidRPr="002D6EE5">
        <w:rPr>
          <w:lang w:val="sr-Cyrl-BA"/>
        </w:rPr>
        <w:t>13) потрошача, на његов захтјев, не упозна са својствима понуђеног производа, односно ако на изабраном узорку производа не прикаже рад и својства производа и докаже његову исправност или потрошачу не да детаљна упутства и објашњења о производу који продаје (члан 22. ст. 1. и 2),</w:t>
      </w:r>
    </w:p>
    <w:p w14:paraId="14145394" w14:textId="30BCB19A" w:rsidR="007D4AEC" w:rsidRPr="002D6EE5" w:rsidRDefault="007D4AEC" w:rsidP="00CF73A9">
      <w:pPr>
        <w:ind w:firstLine="709"/>
        <w:jc w:val="both"/>
        <w:rPr>
          <w:lang w:val="sr-Cyrl-BA"/>
        </w:rPr>
      </w:pPr>
      <w:r w:rsidRPr="002D6EE5">
        <w:rPr>
          <w:lang w:val="sr-Cyrl-BA"/>
        </w:rPr>
        <w:t>14) превод исправа из члана 23. став 1. овог закона није идентичан ор</w:t>
      </w:r>
      <w:r w:rsidR="003428E5" w:rsidRPr="002D6EE5">
        <w:rPr>
          <w:lang w:val="sr-Cyrl-BA"/>
        </w:rPr>
        <w:t>и</w:t>
      </w:r>
      <w:r w:rsidRPr="002D6EE5">
        <w:rPr>
          <w:lang w:val="sr-Cyrl-BA"/>
        </w:rPr>
        <w:t>гиналном тексту (члан 23. став 3),</w:t>
      </w:r>
    </w:p>
    <w:p w14:paraId="6AD71115" w14:textId="77777777" w:rsidR="007D4AEC" w:rsidRPr="002D6EE5" w:rsidRDefault="007D4AEC" w:rsidP="00CF73A9">
      <w:pPr>
        <w:ind w:firstLine="709"/>
        <w:jc w:val="both"/>
        <w:rPr>
          <w:lang w:val="sr-Cyrl-BA"/>
        </w:rPr>
      </w:pPr>
      <w:r w:rsidRPr="002D6EE5">
        <w:rPr>
          <w:lang w:val="sr-Cyrl-BA"/>
        </w:rPr>
        <w:t>15) уколико поступи супротно члану 24. ст. 2, 3, 4. и 5. овог закона,</w:t>
      </w:r>
    </w:p>
    <w:p w14:paraId="57B734EF" w14:textId="7B7487C5" w:rsidR="007D4AEC" w:rsidRPr="002D6EE5" w:rsidRDefault="007D4AEC" w:rsidP="00CF73A9">
      <w:pPr>
        <w:ind w:firstLine="709"/>
        <w:jc w:val="both"/>
        <w:rPr>
          <w:lang w:val="sr-Cyrl-BA"/>
        </w:rPr>
      </w:pPr>
      <w:r w:rsidRPr="002D6EE5">
        <w:rPr>
          <w:lang w:val="sr-Cyrl-BA"/>
        </w:rPr>
        <w:t xml:space="preserve">16) не одговори на рекламацију потрошача у року од осам дана од дана пријема рекламације, ако не води и не чува Књигу рекламација, најмање годину дана по истеку пословне године за коју се води Књига рекламација и ако трговац приговоре које прими путем поште, електронским путем или путем других средстава мрежне комуникације не евидентира и не одложи у Књигу рекламација по редослиједу пријема, потрошачу без одгађања не достави писану или електронску потврду пријема приговора (члан 25. ст. 4, 5. и </w:t>
      </w:r>
      <w:r w:rsidR="007F32B8" w:rsidRPr="002D6EE5">
        <w:rPr>
          <w:lang w:val="sr-Cyrl-BA"/>
        </w:rPr>
        <w:t>6</w:t>
      </w:r>
      <w:r w:rsidRPr="002D6EE5">
        <w:rPr>
          <w:lang w:val="sr-Cyrl-BA"/>
        </w:rPr>
        <w:t>),</w:t>
      </w:r>
    </w:p>
    <w:p w14:paraId="2A769AA7" w14:textId="77777777" w:rsidR="007D4AEC" w:rsidRPr="002D6EE5" w:rsidRDefault="007D4AEC" w:rsidP="00CF73A9">
      <w:pPr>
        <w:ind w:firstLine="709"/>
        <w:jc w:val="both"/>
        <w:rPr>
          <w:lang w:val="sr-Cyrl-BA"/>
        </w:rPr>
      </w:pPr>
      <w:r w:rsidRPr="002D6EE5">
        <w:rPr>
          <w:lang w:val="sr-Cyrl-BA"/>
        </w:rPr>
        <w:t>17) поправку или замјену не изврши у примјереном року, односно не дуже од 30 дана од дана подношења захтјева, те ако не плати све трошкове у вези са отклањањем недостатка (рад, материјал, преузимање, испорука и слично), (члан 26. став 2),</w:t>
      </w:r>
    </w:p>
    <w:p w14:paraId="2317CCBD" w14:textId="77777777" w:rsidR="007D4AEC" w:rsidRPr="002D6EE5" w:rsidRDefault="007D4AEC" w:rsidP="00CF73A9">
      <w:pPr>
        <w:ind w:firstLine="709"/>
        <w:jc w:val="both"/>
        <w:rPr>
          <w:lang w:val="sr-Cyrl-BA"/>
        </w:rPr>
      </w:pPr>
      <w:r w:rsidRPr="002D6EE5">
        <w:rPr>
          <w:lang w:val="sr-Cyrl-BA"/>
        </w:rPr>
        <w:t>18) не поступи у складу са обавезом поврата износа на основу камата из члана 27. став 6. овог закона,</w:t>
      </w:r>
    </w:p>
    <w:p w14:paraId="631640DB" w14:textId="51EC4BC2" w:rsidR="007D4AEC" w:rsidRPr="002D6EE5" w:rsidRDefault="007D4AEC" w:rsidP="00CF73A9">
      <w:pPr>
        <w:ind w:firstLine="709"/>
        <w:jc w:val="both"/>
        <w:rPr>
          <w:lang w:val="sr-Cyrl-BA"/>
        </w:rPr>
      </w:pPr>
      <w:r w:rsidRPr="002D6EE5">
        <w:rPr>
          <w:lang w:val="sr-Cyrl-BA"/>
        </w:rPr>
        <w:t>19) оштети или поквари производ који је примио на поправку, одржавање или дораду, а о властитом трошку не поправи оштећење, односно отклони квар у року од три дана од дана пријема рекламације (члан 30. став 2),</w:t>
      </w:r>
    </w:p>
    <w:p w14:paraId="712323F8" w14:textId="6C27E0C5" w:rsidR="00C671B9" w:rsidRPr="002D6EE5" w:rsidRDefault="00C671B9" w:rsidP="00CF73A9">
      <w:pPr>
        <w:ind w:firstLine="709"/>
        <w:jc w:val="both"/>
        <w:rPr>
          <w:lang w:val="sr-Cyrl-BA"/>
        </w:rPr>
      </w:pPr>
    </w:p>
    <w:p w14:paraId="50E6D330" w14:textId="77777777" w:rsidR="00C671B9" w:rsidRPr="002D6EE5" w:rsidRDefault="00C671B9" w:rsidP="00CF73A9">
      <w:pPr>
        <w:ind w:firstLine="709"/>
        <w:jc w:val="both"/>
        <w:rPr>
          <w:lang w:val="sr-Cyrl-BA"/>
        </w:rPr>
      </w:pPr>
    </w:p>
    <w:p w14:paraId="67C2F55C" w14:textId="4519B565" w:rsidR="007D4AEC" w:rsidRPr="002D6EE5" w:rsidRDefault="007D4AEC" w:rsidP="00CF73A9">
      <w:pPr>
        <w:ind w:firstLine="709"/>
        <w:jc w:val="both"/>
        <w:rPr>
          <w:lang w:val="sr-Cyrl-BA"/>
        </w:rPr>
      </w:pPr>
      <w:r w:rsidRPr="002D6EE5">
        <w:rPr>
          <w:lang w:val="sr-Cyrl-BA"/>
        </w:rPr>
        <w:lastRenderedPageBreak/>
        <w:t>20) након престанка производње не обезбиједи набавку резервних дијелова ради одржавања производа, односно ако нема сопствени сервис у Републици, а за технички сложене производе не обезбиједи списак правних и физичких лица (сервиса) које је овластио за пружање услуга (члан 35. ст. 3. и 4),</w:t>
      </w:r>
    </w:p>
    <w:p w14:paraId="3D4BC887" w14:textId="0650C64D" w:rsidR="007D4AEC" w:rsidRPr="002D6EE5" w:rsidRDefault="007D4AEC" w:rsidP="00CF73A9">
      <w:pPr>
        <w:ind w:firstLine="709"/>
        <w:jc w:val="both"/>
        <w:rPr>
          <w:lang w:val="sr-Cyrl-BA"/>
        </w:rPr>
      </w:pPr>
      <w:r w:rsidRPr="002D6EE5">
        <w:rPr>
          <w:lang w:val="sr-Cyrl-BA"/>
        </w:rPr>
        <w:t>21) поступи супротно члану 39. став 3. овог закона,</w:t>
      </w:r>
    </w:p>
    <w:p w14:paraId="1F58B16C" w14:textId="63D42CF2" w:rsidR="007D4AEC" w:rsidRPr="002D6EE5" w:rsidRDefault="007D4AEC" w:rsidP="00CF73A9">
      <w:pPr>
        <w:ind w:firstLine="709"/>
        <w:jc w:val="both"/>
        <w:rPr>
          <w:lang w:val="sr-Cyrl-BA"/>
        </w:rPr>
      </w:pPr>
      <w:r w:rsidRPr="002D6EE5">
        <w:rPr>
          <w:lang w:val="sr-Cyrl-BA"/>
        </w:rPr>
        <w:t>22) поступа у складу са агресивном пословном праксом из члана 43. овог закона,</w:t>
      </w:r>
    </w:p>
    <w:p w14:paraId="289B2F90" w14:textId="19B8292F" w:rsidR="007D4AEC" w:rsidRPr="002D6EE5" w:rsidRDefault="007D4AEC" w:rsidP="00CF73A9">
      <w:pPr>
        <w:ind w:firstLine="709"/>
        <w:jc w:val="both"/>
        <w:rPr>
          <w:lang w:val="sr-Cyrl-BA"/>
        </w:rPr>
      </w:pPr>
      <w:r w:rsidRPr="002D6EE5">
        <w:rPr>
          <w:lang w:val="sr-Cyrl-BA"/>
        </w:rPr>
        <w:t xml:space="preserve">23) </w:t>
      </w:r>
      <w:r w:rsidRPr="002D6EE5">
        <w:rPr>
          <w:lang w:val="sr-Cyrl-BA" w:eastAsia="sr-Cyrl-RS"/>
        </w:rPr>
        <w:t>на захтјев потрошача или овлаштеног удружења за заштиту потрошача не достави бесплатно услове који нису објављени на интернет страници трговца (члан 46. став 6)</w:t>
      </w:r>
      <w:r w:rsidR="002E5ECD" w:rsidRPr="002D6EE5">
        <w:rPr>
          <w:lang w:val="sr-Cyrl-BA" w:eastAsia="sr-Cyrl-RS"/>
        </w:rPr>
        <w:t>,</w:t>
      </w:r>
    </w:p>
    <w:p w14:paraId="647C6B0C" w14:textId="22CBD6FB" w:rsidR="007D4AEC" w:rsidRPr="002D6EE5" w:rsidRDefault="007D4AEC" w:rsidP="00CF73A9">
      <w:pPr>
        <w:ind w:firstLine="709"/>
        <w:jc w:val="both"/>
        <w:rPr>
          <w:lang w:val="sr-Cyrl-BA"/>
        </w:rPr>
      </w:pPr>
      <w:r w:rsidRPr="002D6EE5">
        <w:rPr>
          <w:lang w:val="sr-Cyrl-BA"/>
        </w:rPr>
        <w:t xml:space="preserve">24) потрошачу не достави без наплате, образац уговора који ће садржавати услове уговора (члан 47. став 1), </w:t>
      </w:r>
    </w:p>
    <w:p w14:paraId="14238CFE" w14:textId="77777777" w:rsidR="007D4AEC" w:rsidRPr="002D6EE5" w:rsidRDefault="007D4AEC" w:rsidP="00CF73A9">
      <w:pPr>
        <w:ind w:firstLine="709"/>
        <w:jc w:val="both"/>
        <w:rPr>
          <w:lang w:val="sr-Cyrl-BA"/>
        </w:rPr>
      </w:pPr>
      <w:r w:rsidRPr="002D6EE5">
        <w:rPr>
          <w:lang w:val="sr-Cyrl-BA"/>
        </w:rPr>
        <w:t>25) на захтјев потрошача, онемогући уградњу одговарајућег мјерног уређаја, на основу пројекта о техничкој изводљивости и у складу са општим условима за испоруку и снабдијевање (члан 48. став 2),</w:t>
      </w:r>
    </w:p>
    <w:p w14:paraId="32E4B9C0" w14:textId="77777777" w:rsidR="007D4AEC" w:rsidRPr="002D6EE5" w:rsidRDefault="007D4AEC" w:rsidP="00CF73A9">
      <w:pPr>
        <w:ind w:firstLine="709"/>
        <w:jc w:val="both"/>
        <w:rPr>
          <w:lang w:val="sr-Cyrl-BA"/>
        </w:rPr>
      </w:pPr>
      <w:r w:rsidRPr="002D6EE5">
        <w:rPr>
          <w:lang w:val="sr-Cyrl-BA"/>
        </w:rPr>
        <w:t>26) поступи супротно члану 50. овог закона,</w:t>
      </w:r>
    </w:p>
    <w:p w14:paraId="0BB6CD8D" w14:textId="4910A2A7" w:rsidR="007D4AEC" w:rsidRPr="002D6EE5" w:rsidRDefault="007D4AEC" w:rsidP="00CF73A9">
      <w:pPr>
        <w:ind w:firstLine="709"/>
        <w:jc w:val="both"/>
        <w:rPr>
          <w:lang w:val="sr-Cyrl-BA"/>
        </w:rPr>
      </w:pPr>
      <w:r w:rsidRPr="002D6EE5">
        <w:rPr>
          <w:lang w:val="sr-Cyrl-BA"/>
        </w:rPr>
        <w:t>27) се потрошачу не легитимише идентификационом картицом (члан 54. став 5),</w:t>
      </w:r>
    </w:p>
    <w:p w14:paraId="7EF842AE" w14:textId="2253227B" w:rsidR="007D4AEC" w:rsidRPr="002D6EE5" w:rsidRDefault="007D4AEC" w:rsidP="00CF73A9">
      <w:pPr>
        <w:ind w:firstLine="709"/>
        <w:jc w:val="both"/>
        <w:rPr>
          <w:lang w:val="sr-Cyrl-BA"/>
        </w:rPr>
      </w:pPr>
      <w:r w:rsidRPr="002D6EE5">
        <w:rPr>
          <w:lang w:val="sr-Cyrl-BA"/>
        </w:rPr>
        <w:t>28) потрошачу не достави обавјештење о праву на једнострани раскид уговора, обавјештење не садржи име, односно фирму трговца, његову адресу, датум слања обавјештења, податке потребне ради идентификације уговора, уговорне стране, те предмет уговора и његову цијену, као и рок за раскид уговора, ако обавјештење није истакнуто и написано на исти начин као и остале одредбе уговора, уколико је обавјештење о праву на раскид саставни дио уговора (члан 54. и члан 58. ст</w:t>
      </w:r>
      <w:r w:rsidR="00081C6F" w:rsidRPr="002D6EE5">
        <w:rPr>
          <w:lang w:val="sr-Cyrl-BA"/>
        </w:rPr>
        <w:t xml:space="preserve">. </w:t>
      </w:r>
      <w:r w:rsidRPr="002D6EE5">
        <w:rPr>
          <w:lang w:val="sr-Cyrl-BA"/>
        </w:rPr>
        <w:t>2. и 3),</w:t>
      </w:r>
    </w:p>
    <w:p w14:paraId="152310B7" w14:textId="010330E8" w:rsidR="007D4AEC" w:rsidRPr="002D6EE5" w:rsidRDefault="007D4AEC" w:rsidP="00CF73A9">
      <w:pPr>
        <w:ind w:firstLine="709"/>
        <w:jc w:val="both"/>
        <w:rPr>
          <w:lang w:val="sr-Cyrl-BA"/>
        </w:rPr>
      </w:pPr>
      <w:r w:rsidRPr="002D6EE5">
        <w:rPr>
          <w:lang w:val="sr-Cyrl-BA"/>
        </w:rPr>
        <w:t>29) на прикладан начин не обавијести потрошача о времену и начину отпреме и то непосредно након отпреме производа (члан 55. став 2),</w:t>
      </w:r>
    </w:p>
    <w:p w14:paraId="7D44E790" w14:textId="7277DFF6" w:rsidR="007D4AEC" w:rsidRPr="002D6EE5" w:rsidRDefault="007D4AEC" w:rsidP="00CF73A9">
      <w:pPr>
        <w:ind w:firstLine="709"/>
        <w:jc w:val="both"/>
        <w:rPr>
          <w:lang w:val="sr-Cyrl-BA"/>
        </w:rPr>
      </w:pPr>
      <w:r w:rsidRPr="002D6EE5">
        <w:rPr>
          <w:lang w:val="sr-Cyrl-BA"/>
        </w:rPr>
        <w:t>30) не изврши обавезу испоруке наручене робе или услуге због тога што је нема или му није на располагању, а о томе не информише потрошача, нити му извршити поврат уплаћеног износа најкасније у року од 14 дана од дана кад је примио информацију о немогућности испоруке (члан 60. став 2),</w:t>
      </w:r>
    </w:p>
    <w:p w14:paraId="57746A29" w14:textId="7BD7DC99" w:rsidR="007D4AEC" w:rsidRPr="002D6EE5" w:rsidRDefault="007D4AEC" w:rsidP="00CF73A9">
      <w:pPr>
        <w:ind w:firstLine="709"/>
        <w:jc w:val="both"/>
        <w:rPr>
          <w:lang w:val="sr-Cyrl-BA"/>
        </w:rPr>
      </w:pPr>
      <w:r w:rsidRPr="002D6EE5">
        <w:rPr>
          <w:lang w:val="sr-Cyrl-BA"/>
        </w:rPr>
        <w:t>31) поступи супротно члану 62. овог закона,</w:t>
      </w:r>
    </w:p>
    <w:p w14:paraId="281981A2" w14:textId="2336C51B" w:rsidR="007D4AEC" w:rsidRPr="002D6EE5" w:rsidRDefault="007D4AEC" w:rsidP="00CF73A9">
      <w:pPr>
        <w:ind w:firstLine="709"/>
        <w:jc w:val="both"/>
        <w:rPr>
          <w:lang w:val="sr-Cyrl-BA"/>
        </w:rPr>
      </w:pPr>
      <w:r w:rsidRPr="002D6EE5">
        <w:rPr>
          <w:lang w:val="sr-Cyrl-BA"/>
        </w:rPr>
        <w:t xml:space="preserve">32) поступи супротно члану 66. став 1. овог закона, </w:t>
      </w:r>
    </w:p>
    <w:p w14:paraId="758EFC6A" w14:textId="7C0BA301" w:rsidR="007D4AEC" w:rsidRPr="002D6EE5" w:rsidRDefault="007D4AEC" w:rsidP="00CF73A9">
      <w:pPr>
        <w:ind w:firstLine="709"/>
        <w:jc w:val="both"/>
        <w:rPr>
          <w:lang w:val="sr-Cyrl-BA"/>
        </w:rPr>
      </w:pPr>
      <w:r w:rsidRPr="002D6EE5">
        <w:rPr>
          <w:lang w:val="sr-Cyrl-BA"/>
        </w:rPr>
        <w:t>33) уговор о туристичком пакет-аранжману не садржи све одредбе из програма путовања који је лично уручен потрошачу и ако на јасан и на разумљив начин не обавијести потрошача о подацима из члана 72. став 1. овог закона, без наплате посебне накнаде, у писаној форми или другом трајном носачу записа који је лако доступан потрошачу, текстом који је исписан симболима и исте величине као у уговору (члан 72. ст</w:t>
      </w:r>
      <w:r w:rsidR="00381EF9" w:rsidRPr="002D6EE5">
        <w:rPr>
          <w:lang w:val="sr-Cyrl-BA"/>
        </w:rPr>
        <w:t>.</w:t>
      </w:r>
      <w:r w:rsidRPr="002D6EE5">
        <w:rPr>
          <w:lang w:val="sr-Cyrl-BA"/>
        </w:rPr>
        <w:t xml:space="preserve"> 3. и 4),</w:t>
      </w:r>
    </w:p>
    <w:p w14:paraId="0976632D" w14:textId="77777777" w:rsidR="007D4AEC" w:rsidRPr="002D6EE5" w:rsidRDefault="007D4AEC" w:rsidP="00CF73A9">
      <w:pPr>
        <w:ind w:firstLine="709"/>
        <w:jc w:val="both"/>
        <w:rPr>
          <w:lang w:val="sr-Cyrl-BA"/>
        </w:rPr>
      </w:pPr>
      <w:r w:rsidRPr="002D6EE5">
        <w:rPr>
          <w:lang w:val="sr-Cyrl-BA"/>
        </w:rPr>
        <w:t>34) не обавијести потрошача о свакој промјени података из члана 70. овог закона у примјереном року прије закључења уговора средством комуникације на даљину којим је потрошач извршио резервацију (члан 73. став 3),</w:t>
      </w:r>
    </w:p>
    <w:p w14:paraId="1DC761C8" w14:textId="00BEA6BE" w:rsidR="007D4AEC" w:rsidRPr="002D6EE5" w:rsidRDefault="007D4AEC" w:rsidP="00CF73A9">
      <w:pPr>
        <w:ind w:firstLine="709"/>
        <w:jc w:val="both"/>
        <w:rPr>
          <w:lang w:val="sr-Cyrl-BA"/>
        </w:rPr>
      </w:pPr>
      <w:r w:rsidRPr="002D6EE5">
        <w:rPr>
          <w:lang w:val="sr-Cyrl-BA"/>
        </w:rPr>
        <w:t>35) потврда не садржи податке из члана 74. став 2. овог закона, и не поступи у складу са чланом 74. ст. 3. и 4. овог закона,</w:t>
      </w:r>
    </w:p>
    <w:p w14:paraId="04FF047C" w14:textId="2D0F7674" w:rsidR="007D4AEC" w:rsidRPr="002D6EE5" w:rsidRDefault="007D4AEC" w:rsidP="00CF73A9">
      <w:pPr>
        <w:ind w:firstLine="709"/>
        <w:jc w:val="both"/>
        <w:rPr>
          <w:lang w:val="sr-Cyrl-BA"/>
        </w:rPr>
      </w:pPr>
      <w:r w:rsidRPr="002D6EE5">
        <w:rPr>
          <w:lang w:val="sr-Cyrl-BA"/>
        </w:rPr>
        <w:t>36) поступи супротно члану 75. став 1. и члану 85. ст. 2. и 3. овог закона,</w:t>
      </w:r>
    </w:p>
    <w:p w14:paraId="465BBFD2" w14:textId="45401928" w:rsidR="007D4AEC" w:rsidRPr="002D6EE5" w:rsidRDefault="007D4AEC" w:rsidP="00CF73A9">
      <w:pPr>
        <w:ind w:firstLine="709"/>
        <w:jc w:val="both"/>
        <w:rPr>
          <w:lang w:val="sr-Cyrl-BA"/>
        </w:rPr>
      </w:pPr>
      <w:r w:rsidRPr="002D6EE5">
        <w:rPr>
          <w:lang w:val="sr-Cyrl-BA"/>
        </w:rPr>
        <w:t>37) не поступи у складу са чланом 78. став 2. овог закона,</w:t>
      </w:r>
    </w:p>
    <w:p w14:paraId="48DAACA9" w14:textId="56D1EC8B" w:rsidR="007D4AEC" w:rsidRPr="002D6EE5" w:rsidRDefault="007D4AEC" w:rsidP="00CF73A9">
      <w:pPr>
        <w:ind w:firstLine="709"/>
        <w:jc w:val="both"/>
        <w:rPr>
          <w:lang w:val="sr-Cyrl-BA"/>
        </w:rPr>
      </w:pPr>
      <w:r w:rsidRPr="002D6EE5">
        <w:rPr>
          <w:lang w:val="sr-Cyrl-BA"/>
        </w:rPr>
        <w:t>38) у року од 14 дана од дана поч</w:t>
      </w:r>
      <w:r w:rsidR="00690718" w:rsidRPr="002D6EE5">
        <w:rPr>
          <w:lang w:val="sr-Cyrl-BA"/>
        </w:rPr>
        <w:t>етка</w:t>
      </w:r>
      <w:r w:rsidRPr="002D6EE5">
        <w:rPr>
          <w:lang w:val="sr-Cyrl-BA"/>
        </w:rPr>
        <w:t xml:space="preserve"> путовања не обавијести потрошача о имену, адреси и телефонском броју породице домаћина, и имену, адреси и телефонском броју одговорног лица коме ученик, односно студент може да се обрати за помоћ у мјесту боравка у иностранству (члан 80. став 3),</w:t>
      </w:r>
    </w:p>
    <w:p w14:paraId="081EB347" w14:textId="164EF157" w:rsidR="007D4AEC" w:rsidRPr="002D6EE5" w:rsidRDefault="007D4AEC" w:rsidP="00CF73A9">
      <w:pPr>
        <w:ind w:firstLine="709"/>
        <w:jc w:val="both"/>
        <w:rPr>
          <w:lang w:val="sr-Cyrl-BA"/>
        </w:rPr>
      </w:pPr>
      <w:r w:rsidRPr="002D6EE5">
        <w:rPr>
          <w:lang w:val="sr-Cyrl-BA"/>
        </w:rPr>
        <w:t>39) обавјештење не достави потрошачу без накнаде, у писаној форми или на трајном носачу записа који је лако доступан потрошачу, на јасан и разумљив начин (члан 91. став 2),</w:t>
      </w:r>
    </w:p>
    <w:p w14:paraId="1CD06324" w14:textId="77777777" w:rsidR="007D4AEC" w:rsidRPr="002D6EE5" w:rsidRDefault="007D4AEC" w:rsidP="00CF73A9">
      <w:pPr>
        <w:ind w:firstLine="709"/>
        <w:jc w:val="both"/>
        <w:rPr>
          <w:lang w:val="sr-Cyrl-BA"/>
        </w:rPr>
      </w:pPr>
      <w:r w:rsidRPr="002D6EE5">
        <w:rPr>
          <w:lang w:val="sr-Cyrl-BA"/>
        </w:rPr>
        <w:lastRenderedPageBreak/>
        <w:t>40) не предочи измјене уговора прије његовог закључења, на папиру или другом трајном носачу записа приступачном потрошачу, уз обавезу да се измјене назначе у уговору (члан 92. став 2),</w:t>
      </w:r>
    </w:p>
    <w:p w14:paraId="01782656" w14:textId="3E7892B6" w:rsidR="007D4AEC" w:rsidRPr="002D6EE5" w:rsidRDefault="007D4AEC" w:rsidP="00CF73A9">
      <w:pPr>
        <w:ind w:firstLine="709"/>
        <w:jc w:val="both"/>
        <w:rPr>
          <w:lang w:val="sr-Cyrl-BA"/>
        </w:rPr>
      </w:pPr>
      <w:r w:rsidRPr="002D6EE5">
        <w:rPr>
          <w:lang w:val="sr-Cyrl-BA"/>
        </w:rPr>
        <w:t>41) поступи супротно члану 93. и члану 94. ст. 4. и 5. овог закона</w:t>
      </w:r>
      <w:r w:rsidR="00081C6F" w:rsidRPr="002D6EE5">
        <w:rPr>
          <w:lang w:val="sr-Cyrl-BA"/>
        </w:rPr>
        <w:t>,</w:t>
      </w:r>
    </w:p>
    <w:p w14:paraId="796364F1" w14:textId="77777777" w:rsidR="007D4AEC" w:rsidRPr="002D6EE5" w:rsidRDefault="007D4AEC" w:rsidP="00CF73A9">
      <w:pPr>
        <w:ind w:firstLine="709"/>
        <w:jc w:val="both"/>
        <w:rPr>
          <w:lang w:val="sr-Cyrl-BA"/>
        </w:rPr>
      </w:pPr>
      <w:r w:rsidRPr="002D6EE5">
        <w:rPr>
          <w:lang w:val="sr-Cyrl-BA"/>
        </w:rPr>
        <w:t>42) потрошачу не пошаље захтјев за плаћање сваке рате у писаној форми или на трајном носачу записа, најкасније 14 дана прије дана њеног доспијећа (члан 101. став 3).</w:t>
      </w:r>
    </w:p>
    <w:p w14:paraId="75245820" w14:textId="77777777" w:rsidR="007D4AEC" w:rsidRPr="002D6EE5" w:rsidRDefault="007D4AEC" w:rsidP="00CF73A9">
      <w:pPr>
        <w:ind w:firstLine="709"/>
        <w:jc w:val="both"/>
        <w:rPr>
          <w:lang w:val="sr-Cyrl-BA"/>
        </w:rPr>
      </w:pPr>
      <w:r w:rsidRPr="002D6EE5">
        <w:rPr>
          <w:lang w:val="sr-Cyrl-BA"/>
        </w:rPr>
        <w:t xml:space="preserve">(2) Новчаном казном од 500 КМ до 2.500 КМ казниће се за прекршај из става 1. овог члана одговорно лице у правном лицу. </w:t>
      </w:r>
    </w:p>
    <w:p w14:paraId="0E55C2A2" w14:textId="77777777" w:rsidR="007D4AEC" w:rsidRPr="002D6EE5" w:rsidRDefault="007D4AEC" w:rsidP="00CF73A9">
      <w:pPr>
        <w:ind w:firstLine="709"/>
        <w:jc w:val="both"/>
        <w:rPr>
          <w:lang w:val="sr-Cyrl-BA"/>
        </w:rPr>
      </w:pPr>
      <w:r w:rsidRPr="002D6EE5">
        <w:rPr>
          <w:lang w:val="sr-Cyrl-BA"/>
        </w:rPr>
        <w:t xml:space="preserve">(3) Новчаном казном од 500 КМ до 2.500 КМ казниће се за прекршај из става 1. овог члана трговац организован као предузетник. </w:t>
      </w:r>
    </w:p>
    <w:p w14:paraId="3AB83A67" w14:textId="77777777" w:rsidR="00C8351B" w:rsidRPr="002D6EE5" w:rsidRDefault="00C8351B" w:rsidP="00CF73A9">
      <w:pPr>
        <w:pStyle w:val="NoSpacing"/>
        <w:jc w:val="center"/>
        <w:rPr>
          <w:rFonts w:ascii="Times New Roman" w:hAnsi="Times New Roman"/>
          <w:sz w:val="24"/>
          <w:szCs w:val="24"/>
          <w:lang w:val="sr-Cyrl-BA"/>
        </w:rPr>
      </w:pPr>
    </w:p>
    <w:p w14:paraId="30151563" w14:textId="7A0F5EE4" w:rsidR="007D4AEC" w:rsidRPr="002D6EE5" w:rsidRDefault="007D4AEC" w:rsidP="00CF73A9">
      <w:pPr>
        <w:pStyle w:val="NoSpacing"/>
        <w:jc w:val="center"/>
        <w:rPr>
          <w:rFonts w:ascii="Times New Roman" w:hAnsi="Times New Roman"/>
          <w:sz w:val="24"/>
          <w:szCs w:val="24"/>
          <w:lang w:val="sr-Cyrl-BA"/>
        </w:rPr>
      </w:pPr>
      <w:r w:rsidRPr="002D6EE5">
        <w:rPr>
          <w:rFonts w:ascii="Times New Roman" w:hAnsi="Times New Roman"/>
          <w:sz w:val="24"/>
          <w:szCs w:val="24"/>
          <w:lang w:val="sr-Cyrl-BA"/>
        </w:rPr>
        <w:t>Члан 124.</w:t>
      </w:r>
    </w:p>
    <w:p w14:paraId="33E25513" w14:textId="77777777" w:rsidR="007D4AEC" w:rsidRPr="002D6EE5" w:rsidRDefault="007D4AEC" w:rsidP="00CF73A9">
      <w:pPr>
        <w:pStyle w:val="NoSpacing"/>
        <w:jc w:val="both"/>
        <w:rPr>
          <w:rFonts w:ascii="Times New Roman" w:hAnsi="Times New Roman"/>
          <w:sz w:val="24"/>
          <w:szCs w:val="24"/>
          <w:lang w:val="sr-Cyrl-BA"/>
        </w:rPr>
      </w:pPr>
    </w:p>
    <w:p w14:paraId="0CE69924" w14:textId="4B00B47F"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(1) За учињене прекршаје из чл. 121. и 122. овог закона које је поновно починио исти трговац у року од двије године од дана правоснажности рјешења о прекршају, </w:t>
      </w:r>
      <w:r w:rsidR="00081C6F" w:rsidRPr="002D6EE5">
        <w:rPr>
          <w:rFonts w:ascii="Times New Roman" w:hAnsi="Times New Roman"/>
          <w:sz w:val="24"/>
          <w:szCs w:val="24"/>
          <w:lang w:val="sr-Cyrl-BA"/>
        </w:rPr>
        <w:t>поред</w:t>
      </w:r>
      <w:r w:rsidRPr="002D6EE5">
        <w:rPr>
          <w:rFonts w:ascii="Times New Roman" w:hAnsi="Times New Roman"/>
          <w:sz w:val="24"/>
          <w:szCs w:val="24"/>
          <w:lang w:val="sr-Cyrl-BA"/>
        </w:rPr>
        <w:t xml:space="preserve"> новчане казне, изрећи ће се и заштитна мјера забране обављања дјелатности у трајању од 90 дана до шест мјесеци. </w:t>
      </w:r>
    </w:p>
    <w:p w14:paraId="058DA863" w14:textId="75427A56"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(2) За учињене прекршаје из члана 123. овог закона које је поновно починио исти трговац у року од двије године од дана правоснажности рјешења о прекршају, </w:t>
      </w:r>
      <w:r w:rsidR="00081C6F" w:rsidRPr="002D6EE5">
        <w:rPr>
          <w:rFonts w:ascii="Times New Roman" w:hAnsi="Times New Roman"/>
          <w:sz w:val="24"/>
          <w:szCs w:val="24"/>
          <w:lang w:val="sr-Cyrl-BA"/>
        </w:rPr>
        <w:t>поред</w:t>
      </w:r>
      <w:r w:rsidRPr="002D6EE5">
        <w:rPr>
          <w:rFonts w:ascii="Times New Roman" w:hAnsi="Times New Roman"/>
          <w:sz w:val="24"/>
          <w:szCs w:val="24"/>
          <w:lang w:val="sr-Cyrl-BA"/>
        </w:rPr>
        <w:t xml:space="preserve"> новчане казне, изрећи ће се и заштитна мјера забране обављања дјелатности у трајању до 90 дана.</w:t>
      </w:r>
    </w:p>
    <w:p w14:paraId="26819B2F" w14:textId="61798CA0" w:rsidR="007D4AEC" w:rsidRPr="002D6EE5" w:rsidRDefault="007D4AEC" w:rsidP="00CF73A9">
      <w:pPr>
        <w:autoSpaceDE w:val="0"/>
        <w:autoSpaceDN w:val="0"/>
        <w:adjustRightInd w:val="0"/>
        <w:jc w:val="both"/>
        <w:rPr>
          <w:lang w:val="sr-Cyrl-BA" w:eastAsia="en-US"/>
        </w:rPr>
      </w:pPr>
    </w:p>
    <w:p w14:paraId="0F14C1A7" w14:textId="77777777" w:rsidR="008A60D0" w:rsidRPr="002D6EE5" w:rsidRDefault="008A60D0" w:rsidP="00CF73A9">
      <w:pPr>
        <w:autoSpaceDE w:val="0"/>
        <w:autoSpaceDN w:val="0"/>
        <w:adjustRightInd w:val="0"/>
        <w:jc w:val="both"/>
        <w:rPr>
          <w:lang w:val="sr-Cyrl-BA" w:eastAsia="en-US"/>
        </w:rPr>
      </w:pPr>
    </w:p>
    <w:p w14:paraId="552B1CE9" w14:textId="77777777" w:rsidR="007D4AEC" w:rsidRPr="002D6EE5" w:rsidRDefault="007D4AEC" w:rsidP="00CF73A9">
      <w:pPr>
        <w:pStyle w:val="Heading1"/>
        <w:spacing w:before="0" w:after="0"/>
        <w:rPr>
          <w:rFonts w:ascii="Times New Roman" w:hAnsi="Times New Roman"/>
          <w:sz w:val="24"/>
          <w:szCs w:val="24"/>
          <w:lang w:val="sr-Cyrl-BA"/>
        </w:rPr>
      </w:pPr>
      <w:bookmarkStart w:id="77" w:name="_Toc89175761"/>
      <w:bookmarkStart w:id="78" w:name="_Toc89176885"/>
      <w:bookmarkStart w:id="79" w:name="_Toc89178290"/>
      <w:bookmarkStart w:id="80" w:name="_Toc89178652"/>
      <w:r w:rsidRPr="002D6EE5">
        <w:rPr>
          <w:rFonts w:ascii="Times New Roman" w:hAnsi="Times New Roman"/>
          <w:sz w:val="24"/>
          <w:szCs w:val="24"/>
          <w:lang w:val="sr-Cyrl-BA"/>
        </w:rPr>
        <w:t xml:space="preserve">ГЛАВА XVII </w:t>
      </w:r>
    </w:p>
    <w:p w14:paraId="7200F161" w14:textId="77777777" w:rsidR="007D4AEC" w:rsidRPr="002D6EE5" w:rsidRDefault="007D4AEC" w:rsidP="00CF73A9">
      <w:pPr>
        <w:pStyle w:val="Heading1"/>
        <w:spacing w:before="0" w:after="0"/>
        <w:rPr>
          <w:rFonts w:ascii="Times New Roman" w:hAnsi="Times New Roman"/>
          <w:sz w:val="24"/>
          <w:szCs w:val="24"/>
          <w:lang w:val="sr-Cyrl-BA"/>
        </w:rPr>
      </w:pPr>
      <w:r w:rsidRPr="002D6EE5">
        <w:rPr>
          <w:rFonts w:ascii="Times New Roman" w:hAnsi="Times New Roman"/>
          <w:sz w:val="24"/>
          <w:szCs w:val="24"/>
          <w:lang w:val="sr-Cyrl-BA"/>
        </w:rPr>
        <w:t>ПРЕЛАЗНЕ И ЗАВРШНЕ ОДРЕДБЕ</w:t>
      </w:r>
      <w:bookmarkEnd w:id="77"/>
      <w:bookmarkEnd w:id="78"/>
      <w:bookmarkEnd w:id="79"/>
      <w:bookmarkEnd w:id="80"/>
    </w:p>
    <w:p w14:paraId="2939152B" w14:textId="77777777" w:rsidR="007D4AEC" w:rsidRPr="002D6EE5" w:rsidRDefault="007D4AEC" w:rsidP="00CF73A9">
      <w:pPr>
        <w:pStyle w:val="NoSpacing"/>
        <w:jc w:val="both"/>
        <w:rPr>
          <w:rFonts w:ascii="Times New Roman" w:hAnsi="Times New Roman"/>
          <w:bCs/>
          <w:sz w:val="24"/>
          <w:szCs w:val="24"/>
          <w:lang w:val="sr-Cyrl-BA"/>
        </w:rPr>
      </w:pPr>
    </w:p>
    <w:p w14:paraId="0DEDE113" w14:textId="77777777" w:rsidR="007D4AEC" w:rsidRPr="002D6EE5" w:rsidRDefault="007D4AEC" w:rsidP="00CF73A9">
      <w:pPr>
        <w:pStyle w:val="NoSpacing"/>
        <w:jc w:val="center"/>
        <w:rPr>
          <w:rFonts w:ascii="Times New Roman" w:hAnsi="Times New Roman"/>
          <w:sz w:val="24"/>
          <w:szCs w:val="24"/>
          <w:lang w:val="sr-Cyrl-BA"/>
        </w:rPr>
      </w:pPr>
      <w:r w:rsidRPr="002D6EE5">
        <w:rPr>
          <w:rFonts w:ascii="Times New Roman" w:hAnsi="Times New Roman"/>
          <w:sz w:val="24"/>
          <w:szCs w:val="24"/>
          <w:lang w:val="sr-Cyrl-BA"/>
        </w:rPr>
        <w:t>Члан 125.</w:t>
      </w:r>
    </w:p>
    <w:p w14:paraId="79E05031" w14:textId="77777777" w:rsidR="007D4AEC" w:rsidRPr="002D6EE5" w:rsidRDefault="007D4AEC" w:rsidP="00CF73A9">
      <w:pPr>
        <w:pStyle w:val="NoSpacing"/>
        <w:jc w:val="both"/>
        <w:rPr>
          <w:rFonts w:ascii="Times New Roman" w:hAnsi="Times New Roman"/>
          <w:sz w:val="24"/>
          <w:szCs w:val="24"/>
          <w:lang w:val="sr-Cyrl-BA"/>
        </w:rPr>
      </w:pPr>
    </w:p>
    <w:p w14:paraId="2D717425" w14:textId="5852F3C0"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Трговци, односно даваоци јавних услуга обавезни су да ускладе своје пословање са одредбама овог закона у року од шест мјесеци од дана ступања на снагу</w:t>
      </w:r>
      <w:r w:rsidR="00081C6F" w:rsidRPr="002D6EE5">
        <w:rPr>
          <w:rFonts w:ascii="Times New Roman" w:hAnsi="Times New Roman"/>
          <w:sz w:val="24"/>
          <w:szCs w:val="24"/>
          <w:lang w:val="sr-Cyrl-BA"/>
        </w:rPr>
        <w:t xml:space="preserve"> овог закона</w:t>
      </w:r>
      <w:r w:rsidRPr="002D6EE5">
        <w:rPr>
          <w:rFonts w:ascii="Times New Roman" w:hAnsi="Times New Roman"/>
          <w:sz w:val="24"/>
          <w:szCs w:val="24"/>
          <w:lang w:val="sr-Cyrl-BA"/>
        </w:rPr>
        <w:t xml:space="preserve">. </w:t>
      </w:r>
    </w:p>
    <w:p w14:paraId="74816B28" w14:textId="2A55C9E2" w:rsidR="007D4AEC" w:rsidRPr="002D6EE5" w:rsidRDefault="007D4AEC" w:rsidP="00CF73A9">
      <w:pPr>
        <w:pStyle w:val="NoSpacing"/>
        <w:rPr>
          <w:rFonts w:ascii="Times New Roman" w:hAnsi="Times New Roman"/>
          <w:sz w:val="24"/>
          <w:szCs w:val="24"/>
          <w:lang w:val="sr-Cyrl-BA"/>
        </w:rPr>
      </w:pPr>
    </w:p>
    <w:p w14:paraId="1C09365C" w14:textId="77777777" w:rsidR="007D4AEC" w:rsidRPr="002D6EE5" w:rsidRDefault="007D4AEC" w:rsidP="00CF73A9">
      <w:pPr>
        <w:pStyle w:val="NoSpacing"/>
        <w:jc w:val="center"/>
        <w:rPr>
          <w:rFonts w:ascii="Times New Roman" w:hAnsi="Times New Roman"/>
          <w:sz w:val="24"/>
          <w:szCs w:val="24"/>
          <w:lang w:val="sr-Cyrl-BA"/>
        </w:rPr>
      </w:pPr>
      <w:r w:rsidRPr="002D6EE5">
        <w:rPr>
          <w:rFonts w:ascii="Times New Roman" w:hAnsi="Times New Roman"/>
          <w:sz w:val="24"/>
          <w:szCs w:val="24"/>
          <w:lang w:val="sr-Cyrl-BA"/>
        </w:rPr>
        <w:t>Члан 126.</w:t>
      </w:r>
    </w:p>
    <w:p w14:paraId="2877387F" w14:textId="77777777" w:rsidR="007D4AEC" w:rsidRPr="002D6EE5" w:rsidRDefault="007D4AEC" w:rsidP="00CF73A9">
      <w:pPr>
        <w:pStyle w:val="NoSpacing"/>
        <w:jc w:val="both"/>
        <w:rPr>
          <w:rFonts w:ascii="Times New Roman" w:hAnsi="Times New Roman"/>
          <w:sz w:val="24"/>
          <w:szCs w:val="24"/>
          <w:lang w:val="sr-Cyrl-BA"/>
        </w:rPr>
      </w:pPr>
    </w:p>
    <w:p w14:paraId="00BF2826" w14:textId="0FD0C799"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 Ступањем на снагу овог закона удружења за заштиту потрошача која су уписана у евиденцију Министарства обавезна су ускладити</w:t>
      </w:r>
      <w:r w:rsidR="00081C6F" w:rsidRPr="002D6EE5">
        <w:rPr>
          <w:rFonts w:ascii="Times New Roman" w:hAnsi="Times New Roman"/>
          <w:sz w:val="24"/>
          <w:szCs w:val="24"/>
          <w:lang w:val="sr-Cyrl-BA"/>
        </w:rPr>
        <w:t xml:space="preserve"> своја пословања</w:t>
      </w:r>
      <w:r w:rsidRPr="002D6EE5">
        <w:rPr>
          <w:rFonts w:ascii="Times New Roman" w:hAnsi="Times New Roman"/>
          <w:sz w:val="24"/>
          <w:szCs w:val="24"/>
          <w:lang w:val="sr-Cyrl-BA"/>
        </w:rPr>
        <w:t xml:space="preserve"> са одредбама овог закона у року од шест мјесеци од дана ступања на снагу</w:t>
      </w:r>
      <w:r w:rsidR="00081C6F" w:rsidRPr="002D6EE5">
        <w:rPr>
          <w:rFonts w:ascii="Times New Roman" w:hAnsi="Times New Roman"/>
          <w:sz w:val="24"/>
          <w:szCs w:val="24"/>
          <w:lang w:val="sr-Cyrl-BA"/>
        </w:rPr>
        <w:t xml:space="preserve"> овог закона</w:t>
      </w:r>
      <w:r w:rsidRPr="002D6EE5">
        <w:rPr>
          <w:rFonts w:ascii="Times New Roman" w:hAnsi="Times New Roman"/>
          <w:sz w:val="24"/>
          <w:szCs w:val="24"/>
          <w:lang w:val="sr-Cyrl-BA"/>
        </w:rPr>
        <w:t>.</w:t>
      </w:r>
    </w:p>
    <w:p w14:paraId="4073DC46" w14:textId="77777777" w:rsidR="007D4AEC" w:rsidRPr="002D6EE5" w:rsidRDefault="007D4AEC" w:rsidP="00CF73A9">
      <w:pPr>
        <w:pStyle w:val="NoSpacing"/>
        <w:jc w:val="center"/>
        <w:rPr>
          <w:rFonts w:ascii="Times New Roman" w:hAnsi="Times New Roman"/>
          <w:sz w:val="24"/>
          <w:szCs w:val="24"/>
          <w:lang w:val="sr-Cyrl-BA"/>
        </w:rPr>
      </w:pPr>
    </w:p>
    <w:p w14:paraId="37D63230" w14:textId="77777777" w:rsidR="007D4AEC" w:rsidRPr="002D6EE5" w:rsidRDefault="007D4AEC" w:rsidP="00CF73A9">
      <w:pPr>
        <w:pStyle w:val="NoSpacing"/>
        <w:jc w:val="center"/>
        <w:rPr>
          <w:rFonts w:ascii="Times New Roman" w:hAnsi="Times New Roman"/>
          <w:sz w:val="24"/>
          <w:szCs w:val="24"/>
          <w:lang w:val="sr-Cyrl-BA"/>
        </w:rPr>
      </w:pPr>
      <w:r w:rsidRPr="002D6EE5">
        <w:rPr>
          <w:rFonts w:ascii="Times New Roman" w:hAnsi="Times New Roman"/>
          <w:sz w:val="24"/>
          <w:szCs w:val="24"/>
          <w:lang w:val="sr-Cyrl-BA"/>
        </w:rPr>
        <w:t>Члан 127.</w:t>
      </w:r>
    </w:p>
    <w:p w14:paraId="2F5028B1" w14:textId="77777777" w:rsidR="007D4AEC" w:rsidRPr="002D6EE5" w:rsidRDefault="007D4AEC" w:rsidP="00CF73A9">
      <w:pPr>
        <w:pStyle w:val="NoSpacing"/>
        <w:jc w:val="center"/>
        <w:rPr>
          <w:rFonts w:ascii="Times New Roman" w:hAnsi="Times New Roman"/>
          <w:sz w:val="24"/>
          <w:szCs w:val="24"/>
          <w:lang w:val="sr-Cyrl-BA"/>
        </w:rPr>
      </w:pPr>
    </w:p>
    <w:p w14:paraId="3135CC31"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Поступци заштите потрошача почети према прописима који су важили до дана ступања на снагу овог закона окончаће се по тим прописима.</w:t>
      </w:r>
    </w:p>
    <w:p w14:paraId="14B4A517" w14:textId="77777777" w:rsidR="00C671B9" w:rsidRPr="002D6EE5" w:rsidRDefault="00C671B9" w:rsidP="00CF73A9">
      <w:pPr>
        <w:pStyle w:val="NoSpacing"/>
        <w:ind w:firstLine="720"/>
        <w:jc w:val="both"/>
        <w:rPr>
          <w:rFonts w:ascii="Times New Roman" w:hAnsi="Times New Roman"/>
          <w:sz w:val="24"/>
          <w:szCs w:val="24"/>
          <w:lang w:val="sr-Cyrl-BA"/>
        </w:rPr>
      </w:pPr>
    </w:p>
    <w:p w14:paraId="211208AC" w14:textId="77777777" w:rsidR="007D4AEC" w:rsidRPr="002D6EE5" w:rsidRDefault="007D4AEC" w:rsidP="00CF73A9">
      <w:pPr>
        <w:pStyle w:val="NoSpacing"/>
        <w:tabs>
          <w:tab w:val="left" w:pos="4980"/>
          <w:tab w:val="center" w:pos="5760"/>
        </w:tabs>
        <w:jc w:val="center"/>
        <w:rPr>
          <w:rFonts w:ascii="Times New Roman" w:hAnsi="Times New Roman"/>
          <w:sz w:val="24"/>
          <w:szCs w:val="24"/>
          <w:lang w:val="sr-Cyrl-BA"/>
        </w:rPr>
      </w:pPr>
      <w:r w:rsidRPr="002D6EE5">
        <w:rPr>
          <w:rFonts w:ascii="Times New Roman" w:hAnsi="Times New Roman"/>
          <w:sz w:val="24"/>
          <w:szCs w:val="24"/>
          <w:lang w:val="sr-Cyrl-BA"/>
        </w:rPr>
        <w:t>Члан 128.</w:t>
      </w:r>
    </w:p>
    <w:p w14:paraId="4BE38387" w14:textId="77777777" w:rsidR="007D4AEC" w:rsidRPr="002D6EE5" w:rsidRDefault="007D4AEC" w:rsidP="00CF73A9">
      <w:pPr>
        <w:pStyle w:val="NoSpacing"/>
        <w:ind w:firstLine="720"/>
        <w:jc w:val="center"/>
        <w:rPr>
          <w:rFonts w:ascii="Times New Roman" w:hAnsi="Times New Roman"/>
          <w:sz w:val="24"/>
          <w:szCs w:val="24"/>
          <w:lang w:val="sr-Cyrl-BA"/>
        </w:rPr>
      </w:pPr>
    </w:p>
    <w:p w14:paraId="7239B219" w14:textId="09D9DAE5" w:rsidR="007D4AEC" w:rsidRPr="002D6EE5" w:rsidRDefault="007D4AEC" w:rsidP="00CF73A9">
      <w:pPr>
        <w:autoSpaceDE w:val="0"/>
        <w:autoSpaceDN w:val="0"/>
        <w:adjustRightInd w:val="0"/>
        <w:ind w:firstLine="720"/>
        <w:jc w:val="both"/>
        <w:rPr>
          <w:bCs/>
          <w:lang w:val="sr-Cyrl-BA"/>
        </w:rPr>
      </w:pPr>
      <w:r w:rsidRPr="002D6EE5">
        <w:rPr>
          <w:bCs/>
          <w:lang w:val="sr-Cyrl-BA"/>
        </w:rPr>
        <w:t xml:space="preserve"> У </w:t>
      </w:r>
      <w:r w:rsidR="00F83DC3" w:rsidRPr="002D6EE5">
        <w:rPr>
          <w:bCs/>
          <w:lang w:val="sr-Cyrl-BA"/>
        </w:rPr>
        <w:t>вези са</w:t>
      </w:r>
      <w:r w:rsidRPr="002D6EE5">
        <w:rPr>
          <w:bCs/>
          <w:lang w:val="sr-Cyrl-BA"/>
        </w:rPr>
        <w:t xml:space="preserve"> заштит</w:t>
      </w:r>
      <w:r w:rsidR="00F83DC3" w:rsidRPr="002D6EE5">
        <w:rPr>
          <w:bCs/>
          <w:lang w:val="sr-Cyrl-BA"/>
        </w:rPr>
        <w:t>ом</w:t>
      </w:r>
      <w:r w:rsidRPr="002D6EE5">
        <w:rPr>
          <w:bCs/>
          <w:lang w:val="sr-Cyrl-BA"/>
        </w:rPr>
        <w:t xml:space="preserve"> права потрошача у коришћењу финансијских услуга које обухватају банкарске и кредитне услуге, услуге осигурања и пензијског осигурања, услуга у вези са добровољним пензијским фондовима, инвестиција и услуга плаћања примјењују се одредбе посебних прописа.</w:t>
      </w:r>
    </w:p>
    <w:p w14:paraId="3C48117A" w14:textId="1E3CAB73" w:rsidR="00381EF9" w:rsidRPr="002D6EE5" w:rsidRDefault="00381EF9" w:rsidP="00CF73A9">
      <w:pPr>
        <w:pStyle w:val="NoSpacing"/>
        <w:jc w:val="center"/>
        <w:rPr>
          <w:rFonts w:ascii="Times New Roman" w:hAnsi="Times New Roman"/>
          <w:sz w:val="24"/>
          <w:szCs w:val="24"/>
          <w:lang w:val="sr-Cyrl-BA"/>
        </w:rPr>
      </w:pPr>
    </w:p>
    <w:p w14:paraId="188A18E5" w14:textId="04E9D2ED" w:rsidR="002E5ECD" w:rsidRPr="002D6EE5" w:rsidRDefault="002E5ECD" w:rsidP="00CF73A9">
      <w:pPr>
        <w:pStyle w:val="NoSpacing"/>
        <w:jc w:val="center"/>
        <w:rPr>
          <w:rFonts w:ascii="Times New Roman" w:hAnsi="Times New Roman"/>
          <w:sz w:val="24"/>
          <w:szCs w:val="24"/>
          <w:lang w:val="sr-Cyrl-BA"/>
        </w:rPr>
      </w:pPr>
    </w:p>
    <w:p w14:paraId="194D7763" w14:textId="77777777" w:rsidR="002E5ECD" w:rsidRPr="002D6EE5" w:rsidRDefault="002E5ECD" w:rsidP="00CF73A9">
      <w:pPr>
        <w:pStyle w:val="NoSpacing"/>
        <w:jc w:val="center"/>
        <w:rPr>
          <w:rFonts w:ascii="Times New Roman" w:hAnsi="Times New Roman"/>
          <w:sz w:val="24"/>
          <w:szCs w:val="24"/>
          <w:lang w:val="sr-Cyrl-BA"/>
        </w:rPr>
      </w:pPr>
    </w:p>
    <w:p w14:paraId="749D07B6" w14:textId="23DB52D2" w:rsidR="007D4AEC" w:rsidRPr="002D6EE5" w:rsidRDefault="007D4AEC" w:rsidP="002E5ECD">
      <w:pPr>
        <w:pStyle w:val="NoSpacing"/>
        <w:jc w:val="center"/>
        <w:rPr>
          <w:rFonts w:ascii="Times New Roman" w:hAnsi="Times New Roman"/>
          <w:sz w:val="24"/>
          <w:szCs w:val="24"/>
          <w:lang w:val="sr-Cyrl-BA"/>
        </w:rPr>
      </w:pPr>
      <w:r w:rsidRPr="002D6EE5">
        <w:rPr>
          <w:rFonts w:ascii="Times New Roman" w:hAnsi="Times New Roman"/>
          <w:sz w:val="24"/>
          <w:szCs w:val="24"/>
          <w:lang w:val="sr-Cyrl-BA"/>
        </w:rPr>
        <w:lastRenderedPageBreak/>
        <w:t>Члан 129.</w:t>
      </w:r>
    </w:p>
    <w:p w14:paraId="30050A99" w14:textId="77777777" w:rsidR="002E5ECD" w:rsidRPr="002D6EE5" w:rsidRDefault="002E5ECD" w:rsidP="002E5ECD">
      <w:pPr>
        <w:pStyle w:val="NoSpacing"/>
        <w:jc w:val="center"/>
        <w:rPr>
          <w:rFonts w:ascii="Times New Roman" w:hAnsi="Times New Roman"/>
          <w:sz w:val="24"/>
          <w:szCs w:val="24"/>
          <w:lang w:val="sr-Cyrl-BA"/>
        </w:rPr>
      </w:pPr>
    </w:p>
    <w:p w14:paraId="290A1A49" w14:textId="77777777" w:rsidR="007D4AEC" w:rsidRPr="002D6EE5" w:rsidRDefault="007D4AEC" w:rsidP="002E5ECD">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Надлежни органи који одлучују о правима и обавезама потрошача економских услуга дужни су да формирају савјетодавна тијела из члана 51. овог закона у року од шест мјeсеци од дана његовог ступања на снагу.</w:t>
      </w:r>
    </w:p>
    <w:p w14:paraId="0AD37586" w14:textId="77777777" w:rsidR="007D4AEC" w:rsidRPr="002D6EE5" w:rsidRDefault="007D4AEC" w:rsidP="002E5ECD">
      <w:pPr>
        <w:pStyle w:val="NoSpacing"/>
        <w:jc w:val="both"/>
        <w:rPr>
          <w:rFonts w:ascii="Times New Roman" w:hAnsi="Times New Roman"/>
          <w:sz w:val="24"/>
          <w:szCs w:val="24"/>
          <w:lang w:val="sr-Cyrl-BA"/>
        </w:rPr>
      </w:pPr>
    </w:p>
    <w:p w14:paraId="6D505E5C" w14:textId="4C744DEC" w:rsidR="007D4AEC" w:rsidRPr="002D6EE5" w:rsidRDefault="007D4AEC" w:rsidP="002E5ECD">
      <w:pPr>
        <w:pStyle w:val="NoSpacing"/>
        <w:jc w:val="center"/>
        <w:rPr>
          <w:rFonts w:ascii="Times New Roman" w:hAnsi="Times New Roman"/>
          <w:sz w:val="24"/>
          <w:szCs w:val="24"/>
          <w:lang w:val="sr-Cyrl-BA"/>
        </w:rPr>
      </w:pPr>
      <w:r w:rsidRPr="002D6EE5">
        <w:rPr>
          <w:rFonts w:ascii="Times New Roman" w:hAnsi="Times New Roman"/>
          <w:sz w:val="24"/>
          <w:szCs w:val="24"/>
          <w:lang w:val="sr-Cyrl-BA"/>
        </w:rPr>
        <w:t>Члан 130.</w:t>
      </w:r>
    </w:p>
    <w:p w14:paraId="24DE355F" w14:textId="77777777" w:rsidR="002E5ECD" w:rsidRPr="002D6EE5" w:rsidRDefault="002E5ECD" w:rsidP="002E5ECD">
      <w:pPr>
        <w:pStyle w:val="NoSpacing"/>
        <w:jc w:val="center"/>
        <w:rPr>
          <w:rFonts w:ascii="Times New Roman" w:hAnsi="Times New Roman"/>
          <w:sz w:val="24"/>
          <w:szCs w:val="24"/>
          <w:lang w:val="sr-Cyrl-BA"/>
        </w:rPr>
      </w:pPr>
    </w:p>
    <w:p w14:paraId="348F946A" w14:textId="77777777" w:rsidR="007D4AEC" w:rsidRPr="002D6EE5" w:rsidRDefault="007D4AEC" w:rsidP="002E5ECD">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Министар ће у року од шест мјесеци од дана ступања на снагу овог закона донијети сљедеће подзаконске акте:</w:t>
      </w:r>
    </w:p>
    <w:p w14:paraId="033D72A4" w14:textId="4F1B6723" w:rsidR="007D4AEC" w:rsidRPr="002D6EE5" w:rsidRDefault="007D4AEC" w:rsidP="002E5ECD">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1) Правилник о  облику и садржају Књиге </w:t>
      </w:r>
      <w:r w:rsidRPr="002D6EE5">
        <w:rPr>
          <w:rFonts w:ascii="Times New Roman" w:hAnsi="Times New Roman"/>
          <w:bCs/>
          <w:sz w:val="24"/>
          <w:szCs w:val="24"/>
          <w:lang w:val="sr-Cyrl-BA"/>
        </w:rPr>
        <w:t>рекламације</w:t>
      </w:r>
      <w:r w:rsidRPr="002D6EE5">
        <w:rPr>
          <w:rFonts w:ascii="Times New Roman" w:hAnsi="Times New Roman"/>
          <w:b/>
          <w:bCs/>
          <w:sz w:val="24"/>
          <w:szCs w:val="24"/>
          <w:lang w:val="sr-Cyrl-BA"/>
        </w:rPr>
        <w:t xml:space="preserve"> </w:t>
      </w:r>
      <w:r w:rsidRPr="002D6EE5">
        <w:rPr>
          <w:rFonts w:ascii="Times New Roman" w:hAnsi="Times New Roman"/>
          <w:sz w:val="24"/>
          <w:szCs w:val="24"/>
          <w:lang w:val="sr-Cyrl-BA"/>
        </w:rPr>
        <w:t>(члан 25. став 6),</w:t>
      </w:r>
    </w:p>
    <w:p w14:paraId="67639FAB" w14:textId="69508F51" w:rsidR="007D4AEC" w:rsidRPr="002D6EE5" w:rsidRDefault="007D4AEC" w:rsidP="002E5ECD">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2) Правилник о садржају стандардних информативних образаца за уговоре о временском коришћењу непокретности у туризму (члан 91. став 3),</w:t>
      </w:r>
    </w:p>
    <w:p w14:paraId="73F155C3" w14:textId="5296FBF4" w:rsidR="007D4AEC" w:rsidRPr="002D6EE5" w:rsidRDefault="007D4AEC" w:rsidP="002E5ECD">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3) Правилник о садржају и изгледу обрасца о једностраном раскиду уговора о временском коришћењу непокретности у туризму (члан 95. став 5),</w:t>
      </w:r>
    </w:p>
    <w:p w14:paraId="0C74073D" w14:textId="675DED35" w:rsidR="007D4AEC" w:rsidRPr="002D6EE5" w:rsidRDefault="007D4AEC" w:rsidP="002E5ECD">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5) Правилник о садржају, начину и облику вођења евиденције удружења за заштиту потрошача (члан 109. став 4),</w:t>
      </w:r>
    </w:p>
    <w:p w14:paraId="5A466A21" w14:textId="482034BF" w:rsidR="007D4AEC" w:rsidRPr="002D6EE5" w:rsidRDefault="007D4AEC" w:rsidP="002E5ECD">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6) Правилник о </w:t>
      </w:r>
      <w:r w:rsidR="00A51372" w:rsidRPr="002D6EE5">
        <w:rPr>
          <w:rFonts w:ascii="Times New Roman" w:hAnsi="Times New Roman"/>
          <w:sz w:val="24"/>
          <w:szCs w:val="24"/>
          <w:lang w:val="sr-Cyrl-BA"/>
        </w:rPr>
        <w:t xml:space="preserve">поступку утврђивања испуњености </w:t>
      </w:r>
      <w:r w:rsidRPr="002D6EE5">
        <w:rPr>
          <w:rFonts w:ascii="Times New Roman" w:hAnsi="Times New Roman"/>
          <w:sz w:val="24"/>
          <w:szCs w:val="24"/>
          <w:lang w:val="sr-Cyrl-BA"/>
        </w:rPr>
        <w:t>критеријума за расподјелу средстава за рад удружења за заш</w:t>
      </w:r>
      <w:r w:rsidR="00A51372" w:rsidRPr="002D6EE5">
        <w:rPr>
          <w:rFonts w:ascii="Times New Roman" w:hAnsi="Times New Roman"/>
          <w:sz w:val="24"/>
          <w:szCs w:val="24"/>
          <w:lang w:val="sr-Cyrl-BA"/>
        </w:rPr>
        <w:t>титу потрошача (члан 109. став 8</w:t>
      </w:r>
      <w:r w:rsidRPr="002D6EE5">
        <w:rPr>
          <w:rFonts w:ascii="Times New Roman" w:hAnsi="Times New Roman"/>
          <w:sz w:val="24"/>
          <w:szCs w:val="24"/>
          <w:lang w:val="sr-Cyrl-BA"/>
        </w:rPr>
        <w:t xml:space="preserve">). </w:t>
      </w:r>
    </w:p>
    <w:p w14:paraId="5A624BF4" w14:textId="77777777" w:rsidR="007D4AEC" w:rsidRPr="002D6EE5" w:rsidRDefault="007D4AEC" w:rsidP="002E5ECD">
      <w:pPr>
        <w:pStyle w:val="NoSpacing"/>
        <w:rPr>
          <w:rFonts w:ascii="Times New Roman" w:hAnsi="Times New Roman"/>
          <w:sz w:val="24"/>
          <w:szCs w:val="24"/>
          <w:lang w:val="sr-Cyrl-BA"/>
        </w:rPr>
      </w:pPr>
    </w:p>
    <w:p w14:paraId="50C4D50F" w14:textId="77777777" w:rsidR="007D4AEC" w:rsidRPr="002D6EE5" w:rsidRDefault="007D4AEC" w:rsidP="002E5ECD">
      <w:pPr>
        <w:pStyle w:val="NoSpacing"/>
        <w:jc w:val="center"/>
        <w:rPr>
          <w:rFonts w:ascii="Times New Roman" w:hAnsi="Times New Roman"/>
          <w:sz w:val="24"/>
          <w:szCs w:val="24"/>
          <w:lang w:val="sr-Cyrl-BA"/>
        </w:rPr>
      </w:pPr>
      <w:r w:rsidRPr="002D6EE5">
        <w:rPr>
          <w:rFonts w:ascii="Times New Roman" w:hAnsi="Times New Roman"/>
          <w:sz w:val="24"/>
          <w:szCs w:val="24"/>
          <w:lang w:val="sr-Cyrl-BA"/>
        </w:rPr>
        <w:t>Члан 131.</w:t>
      </w:r>
    </w:p>
    <w:p w14:paraId="2A2E8BAC" w14:textId="77777777" w:rsidR="007D4AEC" w:rsidRPr="002D6EE5" w:rsidRDefault="007D4AEC" w:rsidP="002E5ECD">
      <w:pPr>
        <w:pStyle w:val="NoSpacing"/>
        <w:jc w:val="center"/>
        <w:rPr>
          <w:rFonts w:ascii="Times New Roman" w:hAnsi="Times New Roman"/>
          <w:sz w:val="24"/>
          <w:szCs w:val="24"/>
          <w:lang w:val="sr-Cyrl-BA"/>
        </w:rPr>
      </w:pPr>
    </w:p>
    <w:p w14:paraId="56B11C8D" w14:textId="77777777" w:rsidR="007D4AEC" w:rsidRPr="002D6EE5" w:rsidRDefault="007D4AEC" w:rsidP="002E5ECD">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Ступањем на снагу овог закона престаје да важи Закон о заштити потрошача у Републици Српској </w:t>
      </w:r>
      <w:bookmarkStart w:id="81" w:name="_Hlk194906962"/>
      <w:r w:rsidRPr="002D6EE5">
        <w:rPr>
          <w:rFonts w:ascii="Times New Roman" w:hAnsi="Times New Roman"/>
          <w:sz w:val="24"/>
          <w:szCs w:val="24"/>
          <w:lang w:val="sr-Cyrl-BA"/>
        </w:rPr>
        <w:t>(„Службени гласник Републике Српске“, бр. 6/12</w:t>
      </w:r>
      <w:bookmarkEnd w:id="81"/>
      <w:r w:rsidRPr="002D6EE5">
        <w:rPr>
          <w:rFonts w:ascii="Times New Roman" w:hAnsi="Times New Roman"/>
          <w:sz w:val="24"/>
          <w:szCs w:val="24"/>
          <w:lang w:val="sr-Cyrl-BA"/>
        </w:rPr>
        <w:t>, 63/14, 18/17 и 90/21).</w:t>
      </w:r>
    </w:p>
    <w:p w14:paraId="63A1299B" w14:textId="77777777" w:rsidR="007D4AEC" w:rsidRPr="002D6EE5" w:rsidRDefault="007D4AEC" w:rsidP="00CF73A9">
      <w:pPr>
        <w:pStyle w:val="NoSpacing"/>
        <w:jc w:val="center"/>
        <w:rPr>
          <w:rFonts w:ascii="Times New Roman" w:hAnsi="Times New Roman"/>
          <w:sz w:val="24"/>
          <w:szCs w:val="24"/>
          <w:lang w:val="sr-Cyrl-BA"/>
        </w:rPr>
      </w:pPr>
    </w:p>
    <w:p w14:paraId="38C61E17" w14:textId="77777777" w:rsidR="007D4AEC" w:rsidRPr="002D6EE5" w:rsidRDefault="007D4AEC" w:rsidP="00CF73A9">
      <w:pPr>
        <w:pStyle w:val="NoSpacing"/>
        <w:jc w:val="center"/>
        <w:rPr>
          <w:rFonts w:ascii="Times New Roman" w:hAnsi="Times New Roman"/>
          <w:sz w:val="24"/>
          <w:szCs w:val="24"/>
          <w:lang w:val="sr-Cyrl-BA"/>
        </w:rPr>
      </w:pPr>
      <w:r w:rsidRPr="002D6EE5">
        <w:rPr>
          <w:rFonts w:ascii="Times New Roman" w:hAnsi="Times New Roman"/>
          <w:sz w:val="24"/>
          <w:szCs w:val="24"/>
          <w:lang w:val="sr-Cyrl-BA"/>
        </w:rPr>
        <w:t>Члан 132.</w:t>
      </w:r>
    </w:p>
    <w:p w14:paraId="237D18B9" w14:textId="77777777" w:rsidR="007D4AEC" w:rsidRPr="002D6EE5" w:rsidRDefault="007D4AEC" w:rsidP="00CF73A9">
      <w:pPr>
        <w:pStyle w:val="NoSpacing"/>
        <w:jc w:val="both"/>
        <w:rPr>
          <w:rFonts w:ascii="Times New Roman" w:hAnsi="Times New Roman"/>
          <w:sz w:val="24"/>
          <w:szCs w:val="24"/>
          <w:lang w:val="sr-Cyrl-BA"/>
        </w:rPr>
      </w:pPr>
    </w:p>
    <w:p w14:paraId="112A25CF" w14:textId="77777777" w:rsidR="007D4AEC" w:rsidRPr="002D6EE5" w:rsidRDefault="007D4AEC" w:rsidP="00CF73A9">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Овај закон ступа на снагу осмог дана од дана објављивања у „Службеном гласнику Републике Српске“.</w:t>
      </w:r>
    </w:p>
    <w:p w14:paraId="50405A9D" w14:textId="77777777" w:rsidR="007D4AEC" w:rsidRPr="002D6EE5" w:rsidRDefault="007D4AEC" w:rsidP="00CF73A9">
      <w:pPr>
        <w:jc w:val="both"/>
        <w:rPr>
          <w:rFonts w:eastAsia="Calibri"/>
          <w:lang w:val="sr-Cyrl-BA" w:eastAsia="en-US"/>
        </w:rPr>
      </w:pPr>
    </w:p>
    <w:p w14:paraId="4FE10FA7" w14:textId="77777777" w:rsidR="007D4AEC" w:rsidRPr="002D6EE5" w:rsidRDefault="007D4AEC" w:rsidP="00CF73A9">
      <w:pPr>
        <w:ind w:firstLine="720"/>
        <w:jc w:val="both"/>
        <w:rPr>
          <w:rFonts w:eastAsia="Calibri"/>
          <w:lang w:val="sr-Cyrl-BA" w:eastAsia="en-US"/>
        </w:rPr>
      </w:pPr>
    </w:p>
    <w:p w14:paraId="0822529D" w14:textId="77777777" w:rsidR="007D4AEC" w:rsidRPr="002D6EE5" w:rsidRDefault="007D4AEC" w:rsidP="00CF73A9">
      <w:pPr>
        <w:jc w:val="both"/>
        <w:rPr>
          <w:lang w:val="sr-Cyrl-BA" w:eastAsia="bs-Latn-BA"/>
        </w:rPr>
      </w:pPr>
    </w:p>
    <w:p w14:paraId="27C7F574" w14:textId="77777777" w:rsidR="007D4AEC" w:rsidRPr="002D6EE5" w:rsidRDefault="007D4AEC" w:rsidP="00CF73A9">
      <w:pPr>
        <w:tabs>
          <w:tab w:val="center" w:pos="7560"/>
        </w:tabs>
        <w:jc w:val="both"/>
        <w:rPr>
          <w:rFonts w:eastAsia="Calibri"/>
          <w:lang w:val="sr-Cyrl-BA" w:eastAsia="en-US"/>
        </w:rPr>
      </w:pPr>
      <w:r w:rsidRPr="002D6EE5">
        <w:rPr>
          <w:rFonts w:eastAsia="Calibri"/>
          <w:lang w:val="sr-Cyrl-BA" w:eastAsia="en-US"/>
        </w:rPr>
        <w:t>Број:</w:t>
      </w:r>
      <w:r w:rsidRPr="002D6EE5">
        <w:rPr>
          <w:rFonts w:eastAsia="Calibri"/>
          <w:lang w:val="sr-Cyrl-BA" w:eastAsia="en-US"/>
        </w:rPr>
        <w:tab/>
        <w:t xml:space="preserve">ПРЕДСЈЕДНИК </w:t>
      </w:r>
    </w:p>
    <w:p w14:paraId="3D202142" w14:textId="77777777" w:rsidR="007D4AEC" w:rsidRPr="002D6EE5" w:rsidRDefault="007D4AEC" w:rsidP="00CF73A9">
      <w:pPr>
        <w:tabs>
          <w:tab w:val="center" w:pos="7560"/>
        </w:tabs>
        <w:jc w:val="both"/>
        <w:rPr>
          <w:rFonts w:eastAsia="Calibri"/>
          <w:lang w:val="sr-Cyrl-BA" w:eastAsia="en-US"/>
        </w:rPr>
      </w:pPr>
      <w:r w:rsidRPr="002D6EE5">
        <w:rPr>
          <w:rFonts w:eastAsia="Calibri"/>
          <w:lang w:val="sr-Cyrl-BA" w:eastAsia="en-US"/>
        </w:rPr>
        <w:t>Датум:</w:t>
      </w:r>
      <w:r w:rsidRPr="002D6EE5">
        <w:rPr>
          <w:rFonts w:eastAsia="Calibri"/>
          <w:lang w:val="sr-Cyrl-BA" w:eastAsia="en-US"/>
        </w:rPr>
        <w:tab/>
        <w:t>НАРОДНЕ СКУПШТИНЕ</w:t>
      </w:r>
    </w:p>
    <w:p w14:paraId="14A8AAB5" w14:textId="77777777" w:rsidR="007D4AEC" w:rsidRPr="002D6EE5" w:rsidRDefault="007D4AEC" w:rsidP="00CF73A9">
      <w:pPr>
        <w:tabs>
          <w:tab w:val="center" w:pos="7560"/>
        </w:tabs>
        <w:jc w:val="both"/>
        <w:rPr>
          <w:rFonts w:eastAsia="Calibri"/>
          <w:lang w:val="sr-Cyrl-BA" w:eastAsia="en-US"/>
        </w:rPr>
      </w:pPr>
    </w:p>
    <w:p w14:paraId="25A9B168" w14:textId="33D35681" w:rsidR="007D4AEC" w:rsidRPr="002D6EE5" w:rsidRDefault="007D4AEC" w:rsidP="00CF73A9">
      <w:pPr>
        <w:tabs>
          <w:tab w:val="center" w:pos="7560"/>
        </w:tabs>
        <w:jc w:val="both"/>
        <w:rPr>
          <w:rFonts w:eastAsia="Calibri"/>
          <w:lang w:val="sr-Cyrl-BA" w:eastAsia="en-US"/>
        </w:rPr>
      </w:pPr>
      <w:r w:rsidRPr="002D6EE5">
        <w:rPr>
          <w:rFonts w:eastAsia="Calibri"/>
          <w:lang w:val="sr-Cyrl-BA" w:eastAsia="en-US"/>
        </w:rPr>
        <w:tab/>
        <w:t>Ненад Стевандић</w:t>
      </w:r>
    </w:p>
    <w:p w14:paraId="4DAA5CE4" w14:textId="1BBA825A" w:rsidR="00381EF9" w:rsidRPr="002D6EE5" w:rsidRDefault="00381EF9">
      <w:pPr>
        <w:rPr>
          <w:rFonts w:eastAsia="Calibri"/>
          <w:lang w:val="sr-Cyrl-BA" w:eastAsia="en-US"/>
        </w:rPr>
      </w:pPr>
      <w:r w:rsidRPr="002D6EE5">
        <w:rPr>
          <w:rFonts w:eastAsia="Calibri"/>
          <w:lang w:val="sr-Cyrl-BA" w:eastAsia="en-US"/>
        </w:rPr>
        <w:br w:type="page"/>
      </w:r>
    </w:p>
    <w:p w14:paraId="130529C5" w14:textId="77777777" w:rsidR="005349E7" w:rsidRPr="002D6EE5" w:rsidRDefault="00E74DDF" w:rsidP="005349E7">
      <w:pPr>
        <w:jc w:val="center"/>
        <w:rPr>
          <w:rFonts w:eastAsia="Calibri"/>
          <w:b/>
          <w:lang w:val="sr-Cyrl-BA" w:eastAsia="sr-Cyrl-RS"/>
        </w:rPr>
      </w:pPr>
      <w:r w:rsidRPr="002D6EE5">
        <w:rPr>
          <w:rFonts w:eastAsia="Calibri"/>
          <w:b/>
          <w:lang w:val="sr-Cyrl-BA" w:eastAsia="sr-Cyrl-RS"/>
        </w:rPr>
        <w:lastRenderedPageBreak/>
        <w:t>ОБРАЗЛОЖЕЊЕ</w:t>
      </w:r>
    </w:p>
    <w:p w14:paraId="1097CE17" w14:textId="5B70D76C" w:rsidR="00E74DDF" w:rsidRPr="002D6EE5" w:rsidRDefault="00E74DDF" w:rsidP="005349E7">
      <w:pPr>
        <w:jc w:val="center"/>
        <w:rPr>
          <w:rFonts w:eastAsia="Calibri"/>
          <w:b/>
          <w:lang w:val="sr-Cyrl-BA" w:eastAsia="sr-Cyrl-RS"/>
        </w:rPr>
      </w:pPr>
      <w:r w:rsidRPr="002D6EE5">
        <w:rPr>
          <w:rFonts w:eastAsia="Calibri"/>
          <w:b/>
          <w:lang w:val="sr-Cyrl-BA" w:eastAsia="sr-Cyrl-RS"/>
        </w:rPr>
        <w:t>НАЦРТА ЗАКОНА О ЗАШТИТИ ПОТРОШАЧА У РЕПУБЛИЦИ СРПСКОЈ</w:t>
      </w:r>
    </w:p>
    <w:p w14:paraId="2ACA0A12" w14:textId="77777777" w:rsidR="00E74DDF" w:rsidRPr="002D6EE5" w:rsidRDefault="00E74DDF" w:rsidP="00CF73A9">
      <w:pPr>
        <w:jc w:val="both"/>
        <w:rPr>
          <w:bCs/>
          <w:lang w:val="sr-Cyrl-BA" w:eastAsia="sr-Cyrl-RS"/>
        </w:rPr>
      </w:pPr>
    </w:p>
    <w:p w14:paraId="23F1137B" w14:textId="77777777" w:rsidR="00E74DDF" w:rsidRPr="002D6EE5" w:rsidRDefault="00E74DDF" w:rsidP="00CF73A9">
      <w:pPr>
        <w:jc w:val="both"/>
        <w:rPr>
          <w:bCs/>
          <w:lang w:val="sr-Cyrl-BA" w:eastAsia="sr-Cyrl-RS"/>
        </w:rPr>
      </w:pPr>
    </w:p>
    <w:p w14:paraId="72851F56" w14:textId="77777777" w:rsidR="00E74DDF" w:rsidRPr="002D6EE5" w:rsidRDefault="00E74DDF" w:rsidP="00CF73A9">
      <w:pPr>
        <w:tabs>
          <w:tab w:val="left" w:pos="567"/>
        </w:tabs>
        <w:jc w:val="both"/>
        <w:rPr>
          <w:b/>
          <w:bCs/>
          <w:lang w:val="sr-Cyrl-BA" w:eastAsia="sr-Cyrl-RS"/>
        </w:rPr>
      </w:pPr>
      <w:r w:rsidRPr="002D6EE5">
        <w:rPr>
          <w:b/>
          <w:bCs/>
          <w:lang w:val="sr-Cyrl-BA" w:eastAsia="sr-Cyrl-RS"/>
        </w:rPr>
        <w:t xml:space="preserve">I </w:t>
      </w:r>
      <w:r w:rsidRPr="002D6EE5">
        <w:rPr>
          <w:b/>
          <w:bCs/>
          <w:lang w:val="sr-Cyrl-BA" w:eastAsia="sr-Cyrl-RS"/>
        </w:rPr>
        <w:tab/>
        <w:t xml:space="preserve">УСТАВНИ ОСНОВ </w:t>
      </w:r>
      <w:r w:rsidRPr="002D6EE5">
        <w:rPr>
          <w:b/>
          <w:lang w:val="sr-Cyrl-BA" w:eastAsia="sr-Cyrl-RS"/>
        </w:rPr>
        <w:t>ЗА ДОНОШЕЊЕ ЗАКОНА</w:t>
      </w:r>
    </w:p>
    <w:p w14:paraId="78101548" w14:textId="77777777" w:rsidR="00E74DDF" w:rsidRPr="002D6EE5" w:rsidRDefault="00E74DDF" w:rsidP="00CF73A9">
      <w:pPr>
        <w:tabs>
          <w:tab w:val="left" w:pos="567"/>
        </w:tabs>
        <w:jc w:val="both"/>
        <w:rPr>
          <w:rFonts w:eastAsia="Calibri"/>
          <w:lang w:val="sr-Cyrl-BA" w:eastAsia="sr-Cyrl-RS"/>
        </w:rPr>
      </w:pPr>
      <w:r w:rsidRPr="002D6EE5">
        <w:rPr>
          <w:rFonts w:eastAsia="Calibri"/>
          <w:lang w:val="sr-Cyrl-BA" w:eastAsia="sr-Cyrl-RS"/>
        </w:rPr>
        <w:t xml:space="preserve"> </w:t>
      </w:r>
      <w:r w:rsidRPr="002D6EE5">
        <w:rPr>
          <w:rFonts w:eastAsia="Calibri"/>
          <w:lang w:val="sr-Cyrl-BA" w:eastAsia="sr-Cyrl-RS"/>
        </w:rPr>
        <w:tab/>
      </w:r>
    </w:p>
    <w:p w14:paraId="1C0D72DB" w14:textId="77777777" w:rsidR="00E74DDF" w:rsidRPr="002D6EE5" w:rsidRDefault="00E74DDF" w:rsidP="00CF73A9">
      <w:pPr>
        <w:ind w:firstLine="720"/>
        <w:jc w:val="both"/>
        <w:rPr>
          <w:rFonts w:eastAsia="Calibri"/>
          <w:lang w:val="sr-Cyrl-BA" w:eastAsia="en-US"/>
        </w:rPr>
      </w:pPr>
      <w:r w:rsidRPr="002D6EE5">
        <w:rPr>
          <w:rFonts w:eastAsia="Calibri"/>
          <w:lang w:val="sr-Cyrl-BA" w:eastAsia="sr-Cyrl-RS"/>
        </w:rPr>
        <w:t xml:space="preserve">Уставни основ за доношење Закона о заштити потрошача у Републици Српској садржан је у члану 53. Устава Републике Српске, којим је прописано да Република Српска обезбјеђује заштиту потрошача у Републици Српској, </w:t>
      </w:r>
      <w:r w:rsidRPr="002D6EE5">
        <w:rPr>
          <w:rFonts w:eastAsia="Calibri"/>
          <w:lang w:val="sr-Cyrl-BA" w:eastAsia="en-US"/>
        </w:rPr>
        <w:t>као и у члану 70. став 2. Устава Републике Српске, којим је утврђено да Народна скупштина Републике Српске доноси законе.</w:t>
      </w:r>
    </w:p>
    <w:p w14:paraId="3DC9010C" w14:textId="77777777" w:rsidR="00E74DDF" w:rsidRPr="002D6EE5" w:rsidRDefault="00E74DDF" w:rsidP="00CF73A9">
      <w:pPr>
        <w:jc w:val="both"/>
        <w:rPr>
          <w:rFonts w:eastAsia="Calibri"/>
          <w:lang w:val="sr-Cyrl-BA" w:eastAsia="en-US"/>
        </w:rPr>
      </w:pPr>
    </w:p>
    <w:p w14:paraId="14EDBF37" w14:textId="77777777" w:rsidR="00316125" w:rsidRPr="002D6EE5" w:rsidRDefault="00316125" w:rsidP="002E5ECD">
      <w:pPr>
        <w:tabs>
          <w:tab w:val="left" w:pos="426"/>
        </w:tabs>
        <w:jc w:val="both"/>
        <w:rPr>
          <w:b/>
          <w:bCs/>
          <w:lang w:val="sr-Cyrl-BA" w:eastAsia="sr-Cyrl-RS"/>
        </w:rPr>
      </w:pPr>
      <w:r w:rsidRPr="002D6EE5">
        <w:rPr>
          <w:b/>
          <w:bCs/>
          <w:lang w:val="sr-Cyrl-BA" w:eastAsia="sr-Cyrl-RS"/>
        </w:rPr>
        <w:t>II</w:t>
      </w:r>
      <w:r w:rsidRPr="002D6EE5">
        <w:rPr>
          <w:b/>
          <w:bCs/>
          <w:lang w:val="sr-Cyrl-BA" w:eastAsia="sr-Cyrl-RS"/>
        </w:rPr>
        <w:tab/>
        <w:t xml:space="preserve">УСКЛАЂЕНОСТ СА УСТАВОМ, ПРАВНИМ СИСТЕМОМ И ПРАВИЛИМА </w:t>
      </w:r>
    </w:p>
    <w:p w14:paraId="7FCD6EE7" w14:textId="7BB240CB" w:rsidR="00316125" w:rsidRPr="002D6EE5" w:rsidRDefault="002E5ECD" w:rsidP="002E5ECD">
      <w:pPr>
        <w:tabs>
          <w:tab w:val="left" w:pos="426"/>
        </w:tabs>
        <w:jc w:val="both"/>
        <w:rPr>
          <w:b/>
          <w:bCs/>
          <w:lang w:val="sr-Cyrl-BA" w:eastAsia="sr-Cyrl-RS"/>
        </w:rPr>
      </w:pPr>
      <w:r w:rsidRPr="002D6EE5">
        <w:rPr>
          <w:b/>
          <w:bCs/>
          <w:lang w:val="sr-Cyrl-BA" w:eastAsia="sr-Cyrl-RS"/>
        </w:rPr>
        <w:tab/>
      </w:r>
      <w:r w:rsidR="00316125" w:rsidRPr="002D6EE5">
        <w:rPr>
          <w:b/>
          <w:bCs/>
          <w:lang w:val="sr-Cyrl-BA" w:eastAsia="sr-Cyrl-RS"/>
        </w:rPr>
        <w:t>ЗА ИЗРАДУ ЗАКОНА И ДРУГИХ ПРОПИСА РЕПУБЛИКЕ СРПСКЕ</w:t>
      </w:r>
    </w:p>
    <w:p w14:paraId="07249087" w14:textId="77777777" w:rsidR="00316125" w:rsidRPr="002D6EE5" w:rsidRDefault="00316125" w:rsidP="00316125">
      <w:pPr>
        <w:tabs>
          <w:tab w:val="left" w:pos="567"/>
        </w:tabs>
        <w:jc w:val="both"/>
        <w:rPr>
          <w:b/>
          <w:bCs/>
          <w:lang w:val="sr-Cyrl-BA" w:eastAsia="sr-Cyrl-RS"/>
        </w:rPr>
      </w:pPr>
    </w:p>
    <w:p w14:paraId="2D0C0054" w14:textId="62F15445" w:rsidR="00316125" w:rsidRPr="002D6EE5" w:rsidRDefault="00316125" w:rsidP="00316125">
      <w:pPr>
        <w:ind w:firstLine="709"/>
        <w:jc w:val="both"/>
        <w:rPr>
          <w:rFonts w:eastAsia="Calibri"/>
          <w:lang w:val="sr-Cyrl-BA"/>
        </w:rPr>
      </w:pPr>
      <w:r w:rsidRPr="002D6EE5">
        <w:rPr>
          <w:rFonts w:eastAsia="Calibri"/>
          <w:lang w:val="sr-Cyrl-BA"/>
        </w:rPr>
        <w:t xml:space="preserve">Према Мишљењу Републичког секретаријата за законодавство број: </w:t>
      </w:r>
      <w:r w:rsidRPr="002D6EE5">
        <w:rPr>
          <w:lang w:val="sr-Cyrl-BA"/>
        </w:rPr>
        <w:t>22.04.020-1769/25</w:t>
      </w:r>
      <w:r w:rsidRPr="002D6EE5">
        <w:rPr>
          <w:rFonts w:eastAsia="Calibri"/>
          <w:lang w:val="sr-Cyrl-BA"/>
        </w:rPr>
        <w:t xml:space="preserve"> од </w:t>
      </w:r>
      <w:r w:rsidRPr="002D6EE5">
        <w:rPr>
          <w:lang w:val="sr-Cyrl-BA"/>
        </w:rPr>
        <w:t>5. јуна 2025. године</w:t>
      </w:r>
      <w:r w:rsidRPr="002D6EE5">
        <w:rPr>
          <w:rFonts w:eastAsia="Calibri"/>
          <w:lang w:val="sr-Cyrl-BA"/>
        </w:rPr>
        <w:t xml:space="preserve">, уставни основ за доношење овог закона садржан је у члану 53. Устава Републике Српске, којим је прописано да Република обезбјеђује заштиту потрошача у Републици Српској. Такође, уставни основ за доношење овог закона садржан је и у члану 70. став 1. тачка 2. Устава Републике Српске, којим је утврђено да Народна скупштина Републике Српске доноси законе. </w:t>
      </w:r>
    </w:p>
    <w:p w14:paraId="40756989" w14:textId="77777777" w:rsidR="00316125" w:rsidRPr="002D6EE5" w:rsidRDefault="00316125" w:rsidP="00316125">
      <w:pPr>
        <w:ind w:firstLine="720"/>
        <w:jc w:val="both"/>
        <w:rPr>
          <w:rFonts w:eastAsia="Calibri"/>
          <w:lang w:val="sr-Cyrl-BA"/>
        </w:rPr>
      </w:pPr>
      <w:r w:rsidRPr="002D6EE5">
        <w:rPr>
          <w:rFonts w:eastAsia="Calibri"/>
          <w:lang w:val="sr-Cyrl-BA"/>
        </w:rPr>
        <w:t xml:space="preserve">Нацртом закона о заштити потрошача у Републици Српској </w:t>
      </w:r>
      <w:r w:rsidRPr="002D6EE5">
        <w:rPr>
          <w:lang w:val="sr-Cyrl-BA"/>
        </w:rPr>
        <w:t>уређују се основна права потрошача при куповини робе и услуга, заштита безбједности живота и здравља потрошача, обавеза обављања трговачке дјелатности на поштен начин, продаја производа и пружање услуга, декларисање производа, одговорност и гаранција за производ или услугу, непоштена пословна пракса, услуге од општег економског интереса, уговори закључени изван пословних просторија и продаја на основу уговора на даљину, непоштене одредбе у купопродајним уговорима, туристички пакет-аранжмани, временско коришћење непокретности у туризму, носиоци заштите потрошача, заштита права потрошача, надзор и казнене одредбе, као и остала питања у вези са заштитом права потрошача.</w:t>
      </w:r>
    </w:p>
    <w:p w14:paraId="735E907F" w14:textId="7B78D249" w:rsidR="00316125" w:rsidRPr="002D6EE5" w:rsidRDefault="00316125" w:rsidP="00316125">
      <w:pPr>
        <w:ind w:firstLine="720"/>
        <w:jc w:val="both"/>
        <w:rPr>
          <w:rFonts w:eastAsia="Calibri"/>
          <w:lang w:val="sr-Cyrl-BA" w:eastAsia="sr-Cyrl-RS"/>
        </w:rPr>
      </w:pPr>
      <w:r w:rsidRPr="002D6EE5">
        <w:rPr>
          <w:lang w:val="sr-Cyrl-BA"/>
        </w:rPr>
        <w:t>Обрађивач овог закона је, у складу са чланом 41. став 1. тачка 5) Правила за израду закона и других прописа Републике Српске („Службени гласник Републике Српске“, број 24/14), навео разлоге за доношење новог Закона о заштити потрошача у Републици Српској</w:t>
      </w:r>
      <w:r w:rsidRPr="002D6EE5">
        <w:rPr>
          <w:rFonts w:eastAsia="Calibri"/>
          <w:lang w:val="sr-Cyrl-BA"/>
        </w:rPr>
        <w:t xml:space="preserve">. Према наводима обрађивача Закона, један од основних разлога за доношење новог Закона је отклањање отежене примјене појединих одредаба Закона и прецизирање појединих одредаба Закона. Обрађивач је навео да ће </w:t>
      </w:r>
      <w:r w:rsidRPr="002D6EE5">
        <w:rPr>
          <w:rFonts w:eastAsia="Calibri"/>
          <w:lang w:val="sr-Cyrl-BA" w:eastAsia="sr-Cyrl-RS"/>
        </w:rPr>
        <w:t>предложена законска рјешења у највећој мјери утицати на статус потрошача јер ће омогућити адекватну заштиту потрошача у свим ситуацијама у којима се могу наћи при куповини производа и услуга, а такође су  уређена питања обавеза трговаца према потрошачима. Наиме, у односу на важећи закон, Нацртом закона уводе се новине у смислу обавезе издавања предрачуна за услуге скупље од 100 КМ, обавезе да трговац приликом снижења или акције мора да искаже најнижу цијену у посљедњих 30 дана, дефинише се угрожен потрошач,  садржај рачуна за пружање економске услуге потрошача, као и да приликом рекламације амбалажа није обавезна како би потрошач извршио  рекламацију.</w:t>
      </w:r>
    </w:p>
    <w:p w14:paraId="0DDA4F47" w14:textId="77777777" w:rsidR="00316125" w:rsidRPr="002D6EE5" w:rsidRDefault="00316125" w:rsidP="00316125">
      <w:pPr>
        <w:ind w:firstLine="720"/>
        <w:jc w:val="both"/>
        <w:rPr>
          <w:lang w:val="sr-Cyrl-BA"/>
        </w:rPr>
      </w:pPr>
      <w:r w:rsidRPr="002D6EE5">
        <w:rPr>
          <w:lang w:val="sr-Cyrl-BA"/>
        </w:rPr>
        <w:t>Републички секретаријат за законодавство размотрио је Нацрт закона и обрађивачу дао одређене примједбе и сугестије ради усклађивања предложеног текста Закона са Правилима за израду закона и других прописа Републике Српске. Дате примједбе односе се на усаглашавање текста Закона са чл. 6, 9, 23, 83. и 84. Правила, а тичу се структуре закона (означавање тачака и глава), писање овлашћења и  нормативног облика, језика и стила писања прописа.</w:t>
      </w:r>
    </w:p>
    <w:p w14:paraId="0B200314" w14:textId="77777777" w:rsidR="00316125" w:rsidRPr="002D6EE5" w:rsidRDefault="00316125" w:rsidP="00316125">
      <w:pPr>
        <w:ind w:firstLine="720"/>
        <w:jc w:val="both"/>
        <w:rPr>
          <w:rFonts w:eastAsia="Calibri"/>
          <w:lang w:val="sr-Cyrl-BA"/>
        </w:rPr>
      </w:pPr>
      <w:r w:rsidRPr="002D6EE5">
        <w:rPr>
          <w:rFonts w:eastAsia="Calibri"/>
          <w:lang w:val="sr-Cyrl-BA"/>
        </w:rPr>
        <w:lastRenderedPageBreak/>
        <w:t xml:space="preserve">Секретаријат је дао и сугестије које су се односиле и на терминолошко усклађивање чл. 7, 23. и 31. Нацрта закона са чланом 7. Устава Републике Српске и члана 32. са чланом 17. Закона о привредним друштвима („Службени гласник Републике Српске“, бр. 127/08, 58/09, 100/11, 67/13, 100/17, 82/19 и 17/23). Поред тога, дата је сугестија да се критеријуми </w:t>
      </w:r>
      <w:r w:rsidRPr="002D6EE5">
        <w:rPr>
          <w:lang w:val="sr-Cyrl-BA"/>
        </w:rPr>
        <w:t>за расподјелу средстава за реализацију послова из области заштите потрошача (члан 109) уреде законом будући да се ради о законској материји, а не материји подзаконског акта.</w:t>
      </w:r>
    </w:p>
    <w:p w14:paraId="6622D727" w14:textId="77777777" w:rsidR="00316125" w:rsidRPr="002D6EE5" w:rsidRDefault="00316125" w:rsidP="00316125">
      <w:pPr>
        <w:ind w:firstLine="720"/>
        <w:jc w:val="both"/>
        <w:rPr>
          <w:rFonts w:eastAsia="Calibri"/>
          <w:lang w:val="sr-Cyrl-BA"/>
        </w:rPr>
      </w:pPr>
      <w:r w:rsidRPr="002D6EE5">
        <w:rPr>
          <w:rFonts w:eastAsia="Calibri"/>
          <w:lang w:val="sr-Cyrl-BA"/>
        </w:rPr>
        <w:t xml:space="preserve">Обрађивач Закона је упућене сугестије прихватио и уградио у текст Закона. </w:t>
      </w:r>
    </w:p>
    <w:p w14:paraId="61A4D88B" w14:textId="77777777" w:rsidR="00316125" w:rsidRPr="002D6EE5" w:rsidRDefault="00316125" w:rsidP="00316125">
      <w:pPr>
        <w:pStyle w:val="NoSpacing"/>
        <w:ind w:firstLine="720"/>
        <w:jc w:val="both"/>
        <w:rPr>
          <w:rFonts w:ascii="Times New Roman" w:hAnsi="Times New Roman"/>
          <w:sz w:val="24"/>
          <w:szCs w:val="24"/>
          <w:lang w:val="sr-Cyrl-BA"/>
        </w:rPr>
      </w:pPr>
      <w:r w:rsidRPr="002D6EE5">
        <w:rPr>
          <w:rFonts w:ascii="Times New Roman" w:hAnsi="Times New Roman"/>
          <w:sz w:val="24"/>
          <w:szCs w:val="24"/>
          <w:lang w:val="sr-Cyrl-BA"/>
        </w:rPr>
        <w:t xml:space="preserve">У складу са чланом 36. став 1. тачка 9) Пословника о раду Владе Републике Српске и Смјерницама за консултације у изради прописа и других општих аката („Службени гласник Републике Српске“, број 86/22), обрађивач је у Образложењу Закона навео да је текст Преднацрта закона био објављен на интернет страници Министарства трговине и туризма и  упућен заинтересованим субјектима, као и да су све достављене примједбе прихваћене. </w:t>
      </w:r>
    </w:p>
    <w:p w14:paraId="0C14437C" w14:textId="3F7A4E3A" w:rsidR="00316125" w:rsidRPr="002D6EE5" w:rsidRDefault="00316125" w:rsidP="00316125">
      <w:pPr>
        <w:ind w:firstLine="720"/>
        <w:jc w:val="both"/>
        <w:rPr>
          <w:rFonts w:eastAsia="Calibri"/>
          <w:lang w:val="sr-Cyrl-BA"/>
        </w:rPr>
      </w:pPr>
      <w:r w:rsidRPr="002D6EE5">
        <w:rPr>
          <w:rFonts w:eastAsia="Calibri"/>
          <w:lang w:val="sr-Cyrl-BA"/>
        </w:rPr>
        <w:t xml:space="preserve">Будући </w:t>
      </w:r>
      <w:r w:rsidRPr="002D6EE5">
        <w:rPr>
          <w:lang w:val="sr-Cyrl-BA"/>
        </w:rPr>
        <w:t xml:space="preserve">да је предметни Закон усаглашен са Уставом, </w:t>
      </w:r>
      <w:r w:rsidRPr="002D6EE5">
        <w:rPr>
          <w:rFonts w:eastAsia="Calibri"/>
          <w:lang w:val="sr-Cyrl-BA"/>
        </w:rPr>
        <w:t xml:space="preserve">правним системом Републике Српске и Правилима за израду закона и других прописа Републике Српске, мишљење Републичког секретаријата за законодавство је да се Нацрт закона о заштити потрошача у Републици Српској може упутити </w:t>
      </w:r>
      <w:r w:rsidR="002E5ECD" w:rsidRPr="002D6EE5">
        <w:rPr>
          <w:rFonts w:eastAsia="Calibri"/>
          <w:lang w:val="sr-Cyrl-BA"/>
        </w:rPr>
        <w:t>даље</w:t>
      </w:r>
      <w:r w:rsidRPr="002D6EE5">
        <w:rPr>
          <w:rFonts w:eastAsia="Calibri"/>
          <w:lang w:val="sr-Cyrl-BA"/>
        </w:rPr>
        <w:t xml:space="preserve"> на разматрање.</w:t>
      </w:r>
    </w:p>
    <w:p w14:paraId="71BD02B6" w14:textId="77777777" w:rsidR="000A0652" w:rsidRPr="002D6EE5" w:rsidRDefault="000A0652" w:rsidP="00CF73A9">
      <w:pPr>
        <w:jc w:val="both"/>
        <w:rPr>
          <w:b/>
          <w:lang w:val="sr-Cyrl-BA" w:eastAsia="sr-Cyrl-RS"/>
        </w:rPr>
      </w:pPr>
    </w:p>
    <w:p w14:paraId="7B1E0470" w14:textId="77777777" w:rsidR="000A0652" w:rsidRPr="002D6EE5" w:rsidRDefault="000A0652" w:rsidP="00CF73A9">
      <w:pPr>
        <w:jc w:val="both"/>
        <w:rPr>
          <w:b/>
          <w:lang w:val="sr-Cyrl-BA" w:eastAsia="sr-Cyrl-RS"/>
        </w:rPr>
      </w:pPr>
      <w:r w:rsidRPr="002D6EE5">
        <w:rPr>
          <w:b/>
          <w:lang w:val="sr-Cyrl-BA" w:eastAsia="sr-Cyrl-RS"/>
        </w:rPr>
        <w:t xml:space="preserve">III </w:t>
      </w:r>
      <w:r w:rsidRPr="002D6EE5">
        <w:rPr>
          <w:b/>
          <w:lang w:val="sr-Cyrl-BA" w:eastAsia="sr-Cyrl-RS"/>
        </w:rPr>
        <w:tab/>
        <w:t>УСКЛАЂЕНОСТ СА ПРАВНИМ ПОРЕТКОМ ЕВРОПСКЕ УНИЈЕ</w:t>
      </w:r>
    </w:p>
    <w:p w14:paraId="673FEE97" w14:textId="77777777" w:rsidR="009D0E3E" w:rsidRPr="002D6EE5" w:rsidRDefault="009D0E3E" w:rsidP="009D0E3E">
      <w:pPr>
        <w:jc w:val="both"/>
        <w:rPr>
          <w:lang w:val="sr-Cyrl-BA" w:eastAsia="sr-Cyrl-RS"/>
        </w:rPr>
      </w:pPr>
    </w:p>
    <w:p w14:paraId="28F26CB9" w14:textId="6BAD0259" w:rsidR="009D0E3E" w:rsidRPr="002D6EE5" w:rsidRDefault="009D0E3E" w:rsidP="009D0E3E">
      <w:pPr>
        <w:ind w:firstLine="709"/>
        <w:jc w:val="both"/>
        <w:rPr>
          <w:lang w:val="sr-Cyrl-BA" w:eastAsia="sr-Cyrl-RS"/>
        </w:rPr>
      </w:pPr>
      <w:r w:rsidRPr="002D6EE5">
        <w:rPr>
          <w:lang w:val="sr-Cyrl-BA" w:eastAsia="sr-Cyrl-RS"/>
        </w:rPr>
        <w:t xml:space="preserve">Према Мишљењу Министарства за европске интеграције и међународну сарадњу, број: 17.03-020-1776/25 од  6. јуна 2025. године а након увида у прописе Европске уније (ЕУ) и анализе одредаба Нацрта закона о заштити потрошача у Републици Српској (у даљем тексту: Нацрт), установљени су секундарни обавезујући извори права релевантни за предмет уређивања достављеног нацрта које је обрађивач узео у обзир приликом његове израде. Због тога у Изјави о усклађености стоји оцјена „Дјелимично усклађено“. </w:t>
      </w:r>
    </w:p>
    <w:p w14:paraId="7741B725" w14:textId="77777777" w:rsidR="009D0E3E" w:rsidRPr="002D6EE5" w:rsidRDefault="009D0E3E" w:rsidP="009D0E3E">
      <w:pPr>
        <w:ind w:firstLine="709"/>
        <w:jc w:val="both"/>
        <w:rPr>
          <w:lang w:val="sr-Cyrl-BA" w:eastAsia="sr-Cyrl-RS"/>
        </w:rPr>
      </w:pPr>
      <w:r w:rsidRPr="002D6EE5">
        <w:rPr>
          <w:lang w:val="sr-Cyrl-BA" w:eastAsia="sr-Cyrl-RS"/>
        </w:rPr>
        <w:t>Нацрт уређује основна права потрошача при куповини робe и услуга, заштиту безбједности живота и здравља потрошача, обавезу обављања трговачке дјелатности на поштен начин, продају производа и пружање услуга, декларисање производа, одговорност и гаранцију за производ или услугу, непоштену пословну праксу, услуге од општег економског интереса, уговоре закључене изван пословних просторија и продају на основу уговора на даљину, непоштене одредбе у купопродајним уговорима, туристичке пакет-аранжмане, временско коришћење непокретности у туризму, носиоце заштите потрошача, заштиту права потрошача, надзор и казнене одредбе, као и остала питања у вези са заштитом права потрошача.</w:t>
      </w:r>
    </w:p>
    <w:p w14:paraId="2F1BF14A" w14:textId="76AA1D09" w:rsidR="009D0E3E" w:rsidRPr="002D6EE5" w:rsidRDefault="009D0E3E" w:rsidP="009D0E3E">
      <w:pPr>
        <w:ind w:firstLine="709"/>
        <w:jc w:val="both"/>
        <w:rPr>
          <w:lang w:val="sr-Cyrl-BA" w:eastAsia="sr-Cyrl-RS"/>
        </w:rPr>
      </w:pPr>
      <w:r w:rsidRPr="002D6EE5">
        <w:rPr>
          <w:lang w:val="sr-Cyrl-BA" w:eastAsia="sr-Cyrl-RS"/>
        </w:rPr>
        <w:t>Предметну материју, у дијелу примарних извора права ЕУ, уређују одредбе о заштити потрошача из члана 169. Уговора о функционисању Европске уније и члана 38. Повеље Европске уније о основним правима  у којем се истиче да су политике Уније усмјерене на висок ниво заштите потрошача.</w:t>
      </w:r>
    </w:p>
    <w:p w14:paraId="5E047E9F" w14:textId="77777777" w:rsidR="009D0E3E" w:rsidRPr="002D6EE5" w:rsidRDefault="009D0E3E" w:rsidP="009D0E3E">
      <w:pPr>
        <w:ind w:firstLine="709"/>
        <w:jc w:val="both"/>
        <w:rPr>
          <w:lang w:val="sr-Cyrl-BA" w:eastAsia="sr-Cyrl-RS"/>
        </w:rPr>
      </w:pPr>
      <w:r w:rsidRPr="002D6EE5">
        <w:rPr>
          <w:lang w:val="sr-Cyrl-BA" w:eastAsia="sr-Cyrl-RS"/>
        </w:rPr>
        <w:t xml:space="preserve">У дијелу секундарних извора права ЕУ, обрађивач је вршио усклађивање са сљедећим изворима: </w:t>
      </w:r>
    </w:p>
    <w:p w14:paraId="6D7A7253" w14:textId="03FB630F" w:rsidR="009D0E3E" w:rsidRPr="002D6EE5" w:rsidRDefault="009D0E3E" w:rsidP="009D0E3E">
      <w:pPr>
        <w:pStyle w:val="ListParagraph"/>
        <w:numPr>
          <w:ilvl w:val="0"/>
          <w:numId w:val="9"/>
        </w:numPr>
        <w:spacing w:after="0" w:line="240" w:lineRule="auto"/>
        <w:ind w:left="709" w:hanging="357"/>
        <w:jc w:val="both"/>
        <w:rPr>
          <w:rFonts w:ascii="Times New Roman" w:hAnsi="Times New Roman"/>
          <w:sz w:val="24"/>
          <w:szCs w:val="24"/>
          <w:lang w:val="sr-Cyrl-BA" w:eastAsia="sr-Cyrl-RS"/>
        </w:rPr>
      </w:pPr>
      <w:r w:rsidRPr="002D6EE5">
        <w:rPr>
          <w:rFonts w:ascii="Times New Roman" w:hAnsi="Times New Roman"/>
          <w:sz w:val="24"/>
          <w:szCs w:val="24"/>
          <w:lang w:val="sr-Cyrl-BA" w:eastAsia="sr-Cyrl-RS"/>
        </w:rPr>
        <w:t>Директивом  85/374/ЕЕЗ о усклађивању закона и других прописа држава чланица у вези одговорности за производе са недостатком ,</w:t>
      </w:r>
    </w:p>
    <w:p w14:paraId="0D80CED2" w14:textId="5E13E042" w:rsidR="009D0E3E" w:rsidRPr="002D6EE5" w:rsidRDefault="009D0E3E" w:rsidP="009D0E3E">
      <w:pPr>
        <w:pStyle w:val="ListParagraph"/>
        <w:numPr>
          <w:ilvl w:val="0"/>
          <w:numId w:val="9"/>
        </w:numPr>
        <w:spacing w:after="0" w:line="240" w:lineRule="auto"/>
        <w:ind w:left="709" w:hanging="357"/>
        <w:jc w:val="both"/>
        <w:rPr>
          <w:rFonts w:ascii="Times New Roman" w:hAnsi="Times New Roman"/>
          <w:sz w:val="24"/>
          <w:szCs w:val="24"/>
          <w:lang w:val="sr-Cyrl-BA" w:eastAsia="sr-Cyrl-RS"/>
        </w:rPr>
      </w:pPr>
      <w:r w:rsidRPr="002D6EE5">
        <w:rPr>
          <w:rFonts w:ascii="Times New Roman" w:hAnsi="Times New Roman"/>
          <w:sz w:val="24"/>
          <w:szCs w:val="24"/>
          <w:lang w:val="sr-Cyrl-BA" w:eastAsia="sr-Cyrl-RS"/>
        </w:rPr>
        <w:t>Директивом 98/6/ЕЗ о заштити потрошача при истицању цијена производа понуђених потрошачима ,</w:t>
      </w:r>
    </w:p>
    <w:p w14:paraId="218AFAB9" w14:textId="3B8F2B74" w:rsidR="009D0E3E" w:rsidRPr="002D6EE5" w:rsidRDefault="009D0E3E" w:rsidP="009D0E3E">
      <w:pPr>
        <w:pStyle w:val="ListParagraph"/>
        <w:numPr>
          <w:ilvl w:val="0"/>
          <w:numId w:val="9"/>
        </w:numPr>
        <w:spacing w:after="0" w:line="240" w:lineRule="auto"/>
        <w:ind w:left="709" w:hanging="357"/>
        <w:jc w:val="both"/>
        <w:rPr>
          <w:rFonts w:ascii="Times New Roman" w:hAnsi="Times New Roman"/>
          <w:sz w:val="24"/>
          <w:szCs w:val="24"/>
          <w:lang w:val="sr-Cyrl-BA" w:eastAsia="sr-Cyrl-RS"/>
        </w:rPr>
      </w:pPr>
      <w:r w:rsidRPr="002D6EE5">
        <w:rPr>
          <w:rFonts w:ascii="Times New Roman" w:hAnsi="Times New Roman"/>
          <w:sz w:val="24"/>
          <w:szCs w:val="24"/>
          <w:lang w:val="sr-Cyrl-BA" w:eastAsia="sr-Cyrl-RS"/>
        </w:rPr>
        <w:t>Директивом  2005/29/ЕЗ о непоштеној пословној пракси привредних субјеката према потрошачима на унутрашњем тржишту којом се допуњују Директива Савјета 84/450/ЕЕЗ, директиве Европског парламента и Савјета 97/7/ЕЗ и 98/27/ЕЗ, те Регулатива (ЕЗ) 2006/2004 Европског парламента и Савјета („Директива о непоштеној пословној пракси“),</w:t>
      </w:r>
    </w:p>
    <w:p w14:paraId="6BC15A07" w14:textId="7E82D50F" w:rsidR="009D0E3E" w:rsidRPr="002D6EE5" w:rsidRDefault="009D0E3E" w:rsidP="009D0E3E">
      <w:pPr>
        <w:pStyle w:val="ListParagraph"/>
        <w:numPr>
          <w:ilvl w:val="0"/>
          <w:numId w:val="9"/>
        </w:numPr>
        <w:spacing w:after="0" w:line="240" w:lineRule="auto"/>
        <w:ind w:left="709" w:hanging="357"/>
        <w:jc w:val="both"/>
        <w:rPr>
          <w:rFonts w:ascii="Times New Roman" w:hAnsi="Times New Roman"/>
          <w:sz w:val="24"/>
          <w:szCs w:val="24"/>
          <w:lang w:val="sr-Cyrl-BA" w:eastAsia="sr-Cyrl-RS"/>
        </w:rPr>
      </w:pPr>
      <w:r w:rsidRPr="002D6EE5">
        <w:rPr>
          <w:rFonts w:ascii="Times New Roman" w:hAnsi="Times New Roman"/>
          <w:sz w:val="24"/>
          <w:szCs w:val="24"/>
          <w:lang w:val="sr-Cyrl-BA" w:eastAsia="sr-Cyrl-RS"/>
        </w:rPr>
        <w:lastRenderedPageBreak/>
        <w:t>Директивом 93/13/ЕЕЗ о одредбама које се противе начелу савјесности и поштења (неправичним одредбама) у потрошачким уговорима,</w:t>
      </w:r>
    </w:p>
    <w:p w14:paraId="73A7C20A" w14:textId="7C348B12" w:rsidR="009D0E3E" w:rsidRPr="002D6EE5" w:rsidRDefault="009D0E3E" w:rsidP="009D0E3E">
      <w:pPr>
        <w:pStyle w:val="ListParagraph"/>
        <w:numPr>
          <w:ilvl w:val="0"/>
          <w:numId w:val="9"/>
        </w:numPr>
        <w:spacing w:after="0" w:line="240" w:lineRule="auto"/>
        <w:ind w:left="709" w:hanging="357"/>
        <w:jc w:val="both"/>
        <w:rPr>
          <w:rFonts w:ascii="Times New Roman" w:hAnsi="Times New Roman"/>
          <w:sz w:val="24"/>
          <w:szCs w:val="24"/>
          <w:lang w:val="sr-Cyrl-BA" w:eastAsia="sr-Cyrl-RS"/>
        </w:rPr>
      </w:pPr>
      <w:r w:rsidRPr="002D6EE5">
        <w:rPr>
          <w:rFonts w:ascii="Times New Roman" w:hAnsi="Times New Roman"/>
          <w:sz w:val="24"/>
          <w:szCs w:val="24"/>
          <w:lang w:val="sr-Cyrl-BA" w:eastAsia="sr-Cyrl-RS"/>
        </w:rPr>
        <w:t>Директивом 2011/83/ЕУ Европског парламента и Савјета од 25. октобра 2011. године о правима потрошача, измјени Директиве Савјета 93/13/ЕЕЗ и Директиве 1999/44/ЕЗ Европског парламента и Савјета, те о стављању ван снаге Директиве Савјета 85/577/ЕЕЗ и Директиве 97/7/ЕЗ Европског парламента и Савјета,</w:t>
      </w:r>
    </w:p>
    <w:p w14:paraId="05CBF172" w14:textId="06C81DAA" w:rsidR="009D0E3E" w:rsidRPr="002D6EE5" w:rsidRDefault="009D0E3E" w:rsidP="009D0E3E">
      <w:pPr>
        <w:pStyle w:val="ListParagraph"/>
        <w:numPr>
          <w:ilvl w:val="0"/>
          <w:numId w:val="9"/>
        </w:numPr>
        <w:spacing w:after="0" w:line="240" w:lineRule="auto"/>
        <w:ind w:left="709" w:hanging="357"/>
        <w:jc w:val="both"/>
        <w:rPr>
          <w:rFonts w:ascii="Times New Roman" w:hAnsi="Times New Roman"/>
          <w:sz w:val="24"/>
          <w:szCs w:val="24"/>
          <w:lang w:val="sr-Cyrl-BA" w:eastAsia="sr-Cyrl-RS"/>
        </w:rPr>
      </w:pPr>
      <w:r w:rsidRPr="002D6EE5">
        <w:rPr>
          <w:rFonts w:ascii="Times New Roman" w:hAnsi="Times New Roman"/>
          <w:sz w:val="24"/>
          <w:szCs w:val="24"/>
          <w:lang w:val="sr-Cyrl-BA" w:eastAsia="sr-Cyrl-RS"/>
        </w:rPr>
        <w:t>Директивом (ЕУ) 2019/2161 Европског парламента и Савјета од 27. новембра 2019. године о измјени Директиве Савјета 93/13/ЕЕЗ и директива 98/6/ЕЗ, 2005/29/ЕЗ те 2011/83/ЕУ Европског парламента и Савјета у погледу бољег извршавања и модернизације правила Уније о заштити потрошача,</w:t>
      </w:r>
    </w:p>
    <w:p w14:paraId="7BFA66F8" w14:textId="4626BA6E" w:rsidR="009D0E3E" w:rsidRPr="002D6EE5" w:rsidRDefault="009D0E3E" w:rsidP="009D0E3E">
      <w:pPr>
        <w:pStyle w:val="ListParagraph"/>
        <w:numPr>
          <w:ilvl w:val="0"/>
          <w:numId w:val="9"/>
        </w:numPr>
        <w:spacing w:after="0" w:line="240" w:lineRule="auto"/>
        <w:ind w:left="709" w:hanging="357"/>
        <w:jc w:val="both"/>
        <w:rPr>
          <w:rFonts w:ascii="Times New Roman" w:hAnsi="Times New Roman"/>
          <w:sz w:val="24"/>
          <w:szCs w:val="24"/>
          <w:lang w:val="sr-Cyrl-BA" w:eastAsia="sr-Cyrl-RS"/>
        </w:rPr>
      </w:pPr>
      <w:r w:rsidRPr="002D6EE5">
        <w:rPr>
          <w:rFonts w:ascii="Times New Roman" w:hAnsi="Times New Roman"/>
          <w:sz w:val="24"/>
          <w:szCs w:val="24"/>
          <w:lang w:val="sr-Cyrl-BA" w:eastAsia="sr-Cyrl-RS"/>
        </w:rPr>
        <w:t>Директивом (ЕУ) 2019/771 Европског парламента и Савјета од 20. маја 2019. године о одређеним аспектима уговора о купопродаји робе, измјени Регулативе (ЕУ) 2017/2394 и Директиве 2009/22/ЕЗ те стављању ван снаге Директиве 1999/44/ЕЗ,</w:t>
      </w:r>
    </w:p>
    <w:p w14:paraId="504D4003" w14:textId="0FAFF6D6" w:rsidR="009D0E3E" w:rsidRPr="002D6EE5" w:rsidRDefault="009D0E3E" w:rsidP="009D0E3E">
      <w:pPr>
        <w:pStyle w:val="ListParagraph"/>
        <w:numPr>
          <w:ilvl w:val="0"/>
          <w:numId w:val="9"/>
        </w:numPr>
        <w:spacing w:after="0" w:line="240" w:lineRule="auto"/>
        <w:ind w:left="709" w:hanging="357"/>
        <w:jc w:val="both"/>
        <w:rPr>
          <w:rFonts w:ascii="Times New Roman" w:hAnsi="Times New Roman"/>
          <w:sz w:val="24"/>
          <w:szCs w:val="24"/>
          <w:lang w:val="sr-Cyrl-BA" w:eastAsia="sr-Cyrl-RS"/>
        </w:rPr>
      </w:pPr>
      <w:r w:rsidRPr="002D6EE5">
        <w:rPr>
          <w:rFonts w:ascii="Times New Roman" w:hAnsi="Times New Roman"/>
          <w:sz w:val="24"/>
          <w:szCs w:val="24"/>
          <w:lang w:val="sr-Cyrl-BA" w:eastAsia="sr-Cyrl-RS"/>
        </w:rPr>
        <w:t>Директивом (ЕУ) 2015/2302 Европског парламента и Савјета од 25. новембра 2015. године о путовањима у пакет</w:t>
      </w:r>
      <w:r w:rsidR="002D6EE5">
        <w:rPr>
          <w:rFonts w:ascii="Times New Roman" w:hAnsi="Times New Roman"/>
          <w:sz w:val="24"/>
          <w:szCs w:val="24"/>
          <w:lang w:val="sr-Cyrl-BA" w:eastAsia="sr-Cyrl-RS"/>
        </w:rPr>
        <w:t>-</w:t>
      </w:r>
      <w:r w:rsidRPr="002D6EE5">
        <w:rPr>
          <w:rFonts w:ascii="Times New Roman" w:hAnsi="Times New Roman"/>
          <w:sz w:val="24"/>
          <w:szCs w:val="24"/>
          <w:lang w:val="sr-Cyrl-BA" w:eastAsia="sr-Cyrl-RS"/>
        </w:rPr>
        <w:t>ар</w:t>
      </w:r>
      <w:r w:rsidR="002D6EE5">
        <w:rPr>
          <w:rFonts w:ascii="Times New Roman" w:hAnsi="Times New Roman"/>
          <w:sz w:val="24"/>
          <w:szCs w:val="24"/>
          <w:lang w:val="sr-Cyrl-BA" w:eastAsia="sr-Cyrl-RS"/>
        </w:rPr>
        <w:t>а</w:t>
      </w:r>
      <w:r w:rsidRPr="002D6EE5">
        <w:rPr>
          <w:rFonts w:ascii="Times New Roman" w:hAnsi="Times New Roman"/>
          <w:sz w:val="24"/>
          <w:szCs w:val="24"/>
          <w:lang w:val="sr-Cyrl-BA" w:eastAsia="sr-Cyrl-RS"/>
        </w:rPr>
        <w:t>нжманима и повезаним путним аранжманима, о измјени Регулативе (ЕЗ) број 2006/2004 и Директиве 2011/83/ЕУ Европског парламента и Савјета, те о стављању ван снаге Директиве Савјета 90/314/ЕЕЗ, и</w:t>
      </w:r>
    </w:p>
    <w:p w14:paraId="3E9DA01C" w14:textId="40EF17DC" w:rsidR="009D0E3E" w:rsidRPr="002D6EE5" w:rsidRDefault="009D0E3E" w:rsidP="009D0E3E">
      <w:pPr>
        <w:pStyle w:val="ListParagraph"/>
        <w:numPr>
          <w:ilvl w:val="0"/>
          <w:numId w:val="9"/>
        </w:numPr>
        <w:spacing w:after="0" w:line="240" w:lineRule="auto"/>
        <w:ind w:left="709" w:hanging="357"/>
        <w:jc w:val="both"/>
        <w:rPr>
          <w:rFonts w:ascii="Times New Roman" w:hAnsi="Times New Roman"/>
          <w:sz w:val="24"/>
          <w:szCs w:val="24"/>
          <w:lang w:val="sr-Cyrl-BA" w:eastAsia="sr-Cyrl-RS"/>
        </w:rPr>
      </w:pPr>
      <w:r w:rsidRPr="002D6EE5">
        <w:rPr>
          <w:rFonts w:ascii="Times New Roman" w:hAnsi="Times New Roman"/>
          <w:sz w:val="24"/>
          <w:szCs w:val="24"/>
          <w:lang w:val="sr-Cyrl-BA" w:eastAsia="sr-Cyrl-RS"/>
        </w:rPr>
        <w:t>Директивом 2008/122/ЕЗ о заштити потрошача у погледу појединих аспеката временски подијељеног коришћења непокретности, дугорочних производа за одмор, препродаје и размјене .</w:t>
      </w:r>
    </w:p>
    <w:p w14:paraId="40143707" w14:textId="77777777" w:rsidR="009D0E3E" w:rsidRPr="002D6EE5" w:rsidRDefault="009D0E3E" w:rsidP="009D0E3E">
      <w:pPr>
        <w:ind w:firstLine="709"/>
        <w:jc w:val="both"/>
        <w:rPr>
          <w:lang w:val="sr-Cyrl-BA" w:eastAsia="sr-Cyrl-RS"/>
        </w:rPr>
      </w:pPr>
      <w:r w:rsidRPr="002D6EE5">
        <w:rPr>
          <w:lang w:val="sr-Cyrl-BA" w:eastAsia="sr-Cyrl-RS"/>
        </w:rPr>
        <w:t xml:space="preserve">Детаљан преглед усклађености са одредбама наведених извора права садржан је у упоредним приказима усклађености Нацрта закона о заштити потрошача са правном тековином ЕУ и праксом и стандардима Савјета Европе. </w:t>
      </w:r>
    </w:p>
    <w:p w14:paraId="628FCDC0" w14:textId="77777777" w:rsidR="009D0E3E" w:rsidRPr="002D6EE5" w:rsidRDefault="009D0E3E" w:rsidP="009D0E3E">
      <w:pPr>
        <w:ind w:firstLine="709"/>
        <w:jc w:val="both"/>
        <w:rPr>
          <w:lang w:val="sr-Cyrl-BA" w:eastAsia="sr-Cyrl-RS"/>
        </w:rPr>
      </w:pPr>
      <w:r w:rsidRPr="002D6EE5">
        <w:rPr>
          <w:lang w:val="sr-Cyrl-BA" w:eastAsia="sr-Cyrl-RS"/>
        </w:rPr>
        <w:t>Доношење Нацрта допринијеће испуњавању обавеза из члана 76.  ССП-а , којe се односe на сарадњу уговорних страна у области заштите потрoшача.</w:t>
      </w:r>
    </w:p>
    <w:p w14:paraId="7FA9885D" w14:textId="77777777" w:rsidR="00FD4711" w:rsidRPr="002D6EE5" w:rsidRDefault="00FD4711" w:rsidP="00CF73A9">
      <w:pPr>
        <w:jc w:val="both"/>
        <w:rPr>
          <w:lang w:val="sr-Cyrl-BA" w:eastAsia="en-US"/>
        </w:rPr>
      </w:pPr>
    </w:p>
    <w:p w14:paraId="1D378AA4" w14:textId="77777777" w:rsidR="00E74DDF" w:rsidRPr="002D6EE5" w:rsidRDefault="00E74DDF" w:rsidP="00CF73A9">
      <w:pPr>
        <w:tabs>
          <w:tab w:val="left" w:pos="567"/>
        </w:tabs>
        <w:jc w:val="both"/>
        <w:rPr>
          <w:b/>
          <w:bCs/>
          <w:lang w:val="sr-Cyrl-BA" w:eastAsia="sr-Cyrl-RS"/>
        </w:rPr>
      </w:pPr>
      <w:r w:rsidRPr="002D6EE5">
        <w:rPr>
          <w:b/>
          <w:bCs/>
          <w:lang w:val="sr-Cyrl-BA" w:eastAsia="sr-Cyrl-RS"/>
        </w:rPr>
        <w:t xml:space="preserve">IV </w:t>
      </w:r>
      <w:r w:rsidRPr="002D6EE5">
        <w:rPr>
          <w:b/>
          <w:bCs/>
          <w:lang w:val="sr-Cyrl-BA" w:eastAsia="sr-Cyrl-RS"/>
        </w:rPr>
        <w:tab/>
        <w:t>РАЗЛОЗИ ЗА ДОНОШЕЊЕ ЗАКОНА</w:t>
      </w:r>
    </w:p>
    <w:p w14:paraId="76CE6B60" w14:textId="77777777" w:rsidR="006B3E71" w:rsidRPr="002D6EE5" w:rsidRDefault="006B3E71" w:rsidP="00CF73A9">
      <w:pPr>
        <w:tabs>
          <w:tab w:val="left" w:pos="567"/>
        </w:tabs>
        <w:jc w:val="both"/>
        <w:rPr>
          <w:b/>
          <w:bCs/>
          <w:lang w:val="sr-Cyrl-BA" w:eastAsia="sr-Cyrl-RS"/>
        </w:rPr>
      </w:pPr>
    </w:p>
    <w:p w14:paraId="0F12CF09" w14:textId="3133854F" w:rsidR="00207D57" w:rsidRPr="002D6EE5" w:rsidRDefault="00207D57" w:rsidP="00381EF9">
      <w:pPr>
        <w:ind w:firstLine="709"/>
        <w:jc w:val="both"/>
        <w:rPr>
          <w:rFonts w:eastAsia="Calibri"/>
          <w:lang w:val="sr-Cyrl-BA" w:eastAsia="sr-Cyrl-RS"/>
        </w:rPr>
      </w:pPr>
      <w:r w:rsidRPr="002D6EE5">
        <w:rPr>
          <w:rFonts w:eastAsia="Calibri"/>
          <w:lang w:val="sr-Cyrl-BA" w:eastAsia="sr-Cyrl-RS"/>
        </w:rPr>
        <w:t>Закон о заштити потрошача у Републици Српској донесен је 2012. године и заједно са каснијим измјенама из 2014, 2017</w:t>
      </w:r>
      <w:r w:rsidR="00854018" w:rsidRPr="002D6EE5">
        <w:rPr>
          <w:rFonts w:eastAsia="Calibri"/>
          <w:lang w:val="sr-Cyrl-BA" w:eastAsia="sr-Cyrl-RS"/>
        </w:rPr>
        <w:t>.</w:t>
      </w:r>
      <w:r w:rsidRPr="002D6EE5">
        <w:rPr>
          <w:rFonts w:eastAsia="Calibri"/>
          <w:lang w:val="sr-Cyrl-BA" w:eastAsia="sr-Cyrl-RS"/>
        </w:rPr>
        <w:t xml:space="preserve"> и 2021</w:t>
      </w:r>
      <w:r w:rsidR="00854018" w:rsidRPr="002D6EE5">
        <w:rPr>
          <w:rFonts w:eastAsia="Calibri"/>
          <w:lang w:val="sr-Cyrl-BA" w:eastAsia="sr-Cyrl-RS"/>
        </w:rPr>
        <w:t>.</w:t>
      </w:r>
      <w:r w:rsidRPr="002D6EE5">
        <w:rPr>
          <w:rFonts w:eastAsia="Calibri"/>
          <w:lang w:val="sr-Cyrl-BA" w:eastAsia="sr-Cyrl-RS"/>
        </w:rPr>
        <w:t xml:space="preserve"> године представљао је значајан помак у смислу обезбјеђивања високог нивоа заштите потрошача, односно успоставио је механизме за заштиту потрошача, оснажио је улогу удружења за заштиту потрошача, обезбиједио одговарајући ниво усклађености са потрошачким правом Европске уније и јачање институционалног оквира политике заштите потрошача. Законска рјешења у великој мјери су одговарала захтјевима савременог тржишта, а узимајући у обзир да је област заштите потрошача једна од најдинамичнијих области друштва, примјена Закона је указала да постоје одређене тешкоће у његовом спровођењу, да поједине одредбе треба да се преиспитају или додатно ускладе са директивама Европске уније. </w:t>
      </w:r>
    </w:p>
    <w:p w14:paraId="5F9D3375" w14:textId="77777777" w:rsidR="00207D57" w:rsidRPr="002D6EE5" w:rsidRDefault="00207D57" w:rsidP="00381EF9">
      <w:pPr>
        <w:ind w:firstLine="709"/>
        <w:jc w:val="both"/>
        <w:rPr>
          <w:rFonts w:eastAsia="Calibri"/>
          <w:lang w:val="sr-Cyrl-BA" w:eastAsia="sr-Cyrl-RS"/>
        </w:rPr>
      </w:pPr>
      <w:r w:rsidRPr="002D6EE5">
        <w:rPr>
          <w:rFonts w:eastAsia="Calibri"/>
          <w:lang w:val="sr-Cyrl-BA" w:eastAsia="sr-Cyrl-RS"/>
        </w:rPr>
        <w:tab/>
        <w:t>Заштита потрошача је правни назив за скуп прописа и институција  нам</w:t>
      </w:r>
      <w:r w:rsidR="00854018" w:rsidRPr="002D6EE5">
        <w:rPr>
          <w:rFonts w:eastAsia="Calibri"/>
          <w:lang w:val="sr-Cyrl-BA" w:eastAsia="sr-Cyrl-RS"/>
        </w:rPr>
        <w:t>и</w:t>
      </w:r>
      <w:r w:rsidRPr="002D6EE5">
        <w:rPr>
          <w:rFonts w:eastAsia="Calibri"/>
          <w:lang w:val="sr-Cyrl-BA" w:eastAsia="sr-Cyrl-RS"/>
        </w:rPr>
        <w:t xml:space="preserve">јењених </w:t>
      </w:r>
      <w:r w:rsidR="0018165B" w:rsidRPr="002D6EE5">
        <w:rPr>
          <w:rFonts w:eastAsia="Calibri"/>
          <w:lang w:val="sr-Cyrl-BA" w:eastAsia="sr-Cyrl-RS"/>
        </w:rPr>
        <w:t xml:space="preserve">заштити </w:t>
      </w:r>
      <w:r w:rsidRPr="002D6EE5">
        <w:rPr>
          <w:rFonts w:eastAsia="Calibri"/>
          <w:lang w:val="sr-Cyrl-BA" w:eastAsia="sr-Cyrl-RS"/>
        </w:rPr>
        <w:t xml:space="preserve">безбједности живота и здравља потрошача, који му дају правна средства за одбрану његових права и обезбјеђују заступање његових интереса пред надлежним органима у различитим областима које она обухвата. </w:t>
      </w:r>
    </w:p>
    <w:p w14:paraId="2CCBE945" w14:textId="19FA98AD" w:rsidR="00207D57" w:rsidRPr="002D6EE5" w:rsidRDefault="00207D57" w:rsidP="00381EF9">
      <w:pPr>
        <w:ind w:firstLine="709"/>
        <w:jc w:val="both"/>
        <w:rPr>
          <w:rFonts w:eastAsia="Calibri"/>
          <w:lang w:val="sr-Cyrl-BA" w:eastAsia="sr-Cyrl-RS"/>
        </w:rPr>
      </w:pPr>
      <w:r w:rsidRPr="002D6EE5">
        <w:rPr>
          <w:rFonts w:eastAsia="Calibri"/>
          <w:lang w:val="sr-Cyrl-BA" w:eastAsia="sr-Cyrl-RS"/>
        </w:rPr>
        <w:tab/>
        <w:t>Овим законом се правно обрађују питања као што су: безбједност производа, малопродаја и пратеће обавезе из гаранција, неповољни услови у уговорима и уговори закључени на даљину као и изван пословних просторија, исправност прехрамбених производа и др</w:t>
      </w:r>
      <w:r w:rsidR="00736586" w:rsidRPr="002D6EE5">
        <w:rPr>
          <w:rFonts w:eastAsia="Calibri"/>
          <w:lang w:val="sr-Cyrl-BA" w:eastAsia="sr-Cyrl-RS"/>
        </w:rPr>
        <w:t>уго</w:t>
      </w:r>
      <w:r w:rsidRPr="002D6EE5">
        <w:rPr>
          <w:rFonts w:eastAsia="Calibri"/>
          <w:lang w:val="sr-Cyrl-BA" w:eastAsia="sr-Cyrl-RS"/>
        </w:rPr>
        <w:t xml:space="preserve">. Такође, обрађена су питања која се односе на: одговорност произвођача у случају неисправне робе, заштите купаца за одређене аспекте уговора </w:t>
      </w:r>
      <w:r w:rsidR="00646F23">
        <w:rPr>
          <w:lang w:val="sr-Cyrl-BA" w:eastAsia="de-DE"/>
        </w:rPr>
        <w:t>који се тичу</w:t>
      </w:r>
      <w:r w:rsidR="00646F23" w:rsidRPr="002D6EE5">
        <w:rPr>
          <w:lang w:val="sr-Cyrl-BA" w:eastAsia="de-DE"/>
        </w:rPr>
        <w:t xml:space="preserve"> временск</w:t>
      </w:r>
      <w:r w:rsidR="00646F23">
        <w:rPr>
          <w:lang w:val="sr-Cyrl-BA" w:eastAsia="de-DE"/>
        </w:rPr>
        <w:t>и</w:t>
      </w:r>
      <w:r w:rsidR="00646F23" w:rsidRPr="002D6EE5">
        <w:rPr>
          <w:lang w:val="sr-Cyrl-BA" w:eastAsia="de-DE"/>
        </w:rPr>
        <w:t xml:space="preserve"> подијељено</w:t>
      </w:r>
      <w:r w:rsidR="00646F23">
        <w:rPr>
          <w:lang w:val="sr-Cyrl-BA" w:eastAsia="de-DE"/>
        </w:rPr>
        <w:t>г</w:t>
      </w:r>
      <w:r w:rsidR="00646F23" w:rsidRPr="002D6EE5">
        <w:rPr>
          <w:lang w:val="sr-Cyrl-BA" w:eastAsia="de-DE"/>
        </w:rPr>
        <w:t xml:space="preserve"> коришћењ</w:t>
      </w:r>
      <w:r w:rsidR="00646F23">
        <w:rPr>
          <w:lang w:val="sr-Cyrl-BA" w:eastAsia="de-DE"/>
        </w:rPr>
        <w:t>а</w:t>
      </w:r>
      <w:r w:rsidR="00646F23" w:rsidRPr="002D6EE5">
        <w:rPr>
          <w:lang w:val="sr-Cyrl-BA" w:eastAsia="de-DE"/>
        </w:rPr>
        <w:t xml:space="preserve"> непокретности</w:t>
      </w:r>
      <w:r w:rsidRPr="002D6EE5">
        <w:rPr>
          <w:rFonts w:eastAsia="Calibri"/>
          <w:lang w:val="sr-Cyrl-BA" w:eastAsia="sr-Cyrl-RS"/>
        </w:rPr>
        <w:t>, пакет</w:t>
      </w:r>
      <w:r w:rsidR="00736586" w:rsidRPr="002D6EE5">
        <w:rPr>
          <w:rFonts w:eastAsia="Calibri"/>
          <w:lang w:val="sr-Cyrl-BA" w:eastAsia="sr-Cyrl-RS"/>
        </w:rPr>
        <w:t>-</w:t>
      </w:r>
      <w:r w:rsidRPr="002D6EE5">
        <w:rPr>
          <w:rFonts w:eastAsia="Calibri"/>
          <w:lang w:val="sr-Cyrl-BA" w:eastAsia="sr-Cyrl-RS"/>
        </w:rPr>
        <w:t>аранжмани и др</w:t>
      </w:r>
      <w:r w:rsidR="00736586" w:rsidRPr="002D6EE5">
        <w:rPr>
          <w:rFonts w:eastAsia="Calibri"/>
          <w:lang w:val="sr-Cyrl-BA" w:eastAsia="sr-Cyrl-RS"/>
        </w:rPr>
        <w:t>уго</w:t>
      </w:r>
      <w:r w:rsidRPr="002D6EE5">
        <w:rPr>
          <w:rFonts w:eastAsia="Calibri"/>
          <w:lang w:val="sr-Cyrl-BA" w:eastAsia="sr-Cyrl-RS"/>
        </w:rPr>
        <w:t xml:space="preserve">. </w:t>
      </w:r>
    </w:p>
    <w:p w14:paraId="25C0C6C6" w14:textId="50006B29" w:rsidR="00207D57" w:rsidRPr="002D6EE5" w:rsidRDefault="00207D57" w:rsidP="00381EF9">
      <w:pPr>
        <w:ind w:firstLine="709"/>
        <w:jc w:val="both"/>
        <w:rPr>
          <w:rFonts w:eastAsia="Calibri"/>
          <w:lang w:val="sr-Cyrl-BA" w:eastAsia="sr-Cyrl-RS"/>
        </w:rPr>
      </w:pPr>
      <w:r w:rsidRPr="002D6EE5">
        <w:rPr>
          <w:rFonts w:eastAsia="Calibri"/>
          <w:lang w:val="sr-Cyrl-BA" w:eastAsia="sr-Cyrl-RS"/>
        </w:rPr>
        <w:lastRenderedPageBreak/>
        <w:t xml:space="preserve">Законом о заштити потрошача у Републици Српској се на једном мјесту </w:t>
      </w:r>
      <w:r w:rsidR="00097CC7" w:rsidRPr="002D6EE5">
        <w:rPr>
          <w:rFonts w:eastAsia="Calibri"/>
          <w:lang w:val="sr-Cyrl-BA" w:eastAsia="sr-Cyrl-RS"/>
        </w:rPr>
        <w:t>уређују</w:t>
      </w:r>
      <w:r w:rsidRPr="002D6EE5">
        <w:rPr>
          <w:rFonts w:eastAsia="Calibri"/>
          <w:lang w:val="sr-Cyrl-BA" w:eastAsia="sr-Cyrl-RS"/>
        </w:rPr>
        <w:t xml:space="preserve"> бројна питања </w:t>
      </w:r>
      <w:r w:rsidR="00736586" w:rsidRPr="002D6EE5">
        <w:rPr>
          <w:rFonts w:eastAsia="Calibri"/>
          <w:lang w:val="sr-Cyrl-BA" w:eastAsia="sr-Cyrl-RS"/>
        </w:rPr>
        <w:t>у вези са</w:t>
      </w:r>
      <w:r w:rsidRPr="002D6EE5">
        <w:rPr>
          <w:rFonts w:eastAsia="Calibri"/>
          <w:lang w:val="sr-Cyrl-BA" w:eastAsia="sr-Cyrl-RS"/>
        </w:rPr>
        <w:t xml:space="preserve"> заштит</w:t>
      </w:r>
      <w:r w:rsidR="00736586" w:rsidRPr="002D6EE5">
        <w:rPr>
          <w:rFonts w:eastAsia="Calibri"/>
          <w:lang w:val="sr-Cyrl-BA" w:eastAsia="sr-Cyrl-RS"/>
        </w:rPr>
        <w:t>ом</w:t>
      </w:r>
      <w:r w:rsidRPr="002D6EE5">
        <w:rPr>
          <w:rFonts w:eastAsia="Calibri"/>
          <w:lang w:val="sr-Cyrl-BA" w:eastAsia="sr-Cyrl-RS"/>
        </w:rPr>
        <w:t xml:space="preserve"> потрошача и усклађује се законска регулатива из области заштите потрошача у Републици Српској са европским законодавством. </w:t>
      </w:r>
    </w:p>
    <w:p w14:paraId="6AE737BD" w14:textId="334B41C0" w:rsidR="00381EF9" w:rsidRPr="002D6EE5" w:rsidRDefault="00207D57" w:rsidP="00381EF9">
      <w:pPr>
        <w:ind w:firstLine="709"/>
        <w:jc w:val="both"/>
        <w:rPr>
          <w:rFonts w:eastAsia="Calibri"/>
          <w:lang w:val="sr-Cyrl-BA" w:eastAsia="sr-Cyrl-RS"/>
        </w:rPr>
      </w:pPr>
      <w:r w:rsidRPr="002D6EE5">
        <w:rPr>
          <w:rFonts w:eastAsia="Calibri"/>
          <w:lang w:val="sr-Cyrl-BA" w:eastAsia="sr-Cyrl-RS"/>
        </w:rPr>
        <w:t>Правна регул</w:t>
      </w:r>
      <w:r w:rsidR="003428E5" w:rsidRPr="002D6EE5">
        <w:rPr>
          <w:rFonts w:eastAsia="Calibri"/>
          <w:lang w:val="sr-Cyrl-BA" w:eastAsia="sr-Cyrl-RS"/>
        </w:rPr>
        <w:t>а</w:t>
      </w:r>
      <w:r w:rsidRPr="002D6EE5">
        <w:rPr>
          <w:rFonts w:eastAsia="Calibri"/>
          <w:lang w:val="sr-Cyrl-BA" w:eastAsia="sr-Cyrl-RS"/>
        </w:rPr>
        <w:t xml:space="preserve">тива којом се обезбјеђује правна заштита потрошача у Републици Српској подразумијевала би дјелимичну усаглашеност са прописима Европске </w:t>
      </w:r>
      <w:r w:rsidR="00387B70" w:rsidRPr="002D6EE5">
        <w:rPr>
          <w:rFonts w:eastAsia="Calibri"/>
          <w:lang w:val="sr-Cyrl-BA" w:eastAsia="sr-Cyrl-RS"/>
        </w:rPr>
        <w:t>у</w:t>
      </w:r>
      <w:r w:rsidRPr="002D6EE5">
        <w:rPr>
          <w:rFonts w:eastAsia="Calibri"/>
          <w:lang w:val="sr-Cyrl-BA" w:eastAsia="sr-Cyrl-RS"/>
        </w:rPr>
        <w:t>н</w:t>
      </w:r>
      <w:r w:rsidR="00854018" w:rsidRPr="002D6EE5">
        <w:rPr>
          <w:rFonts w:eastAsia="Calibri"/>
          <w:lang w:val="sr-Cyrl-BA" w:eastAsia="sr-Cyrl-RS"/>
        </w:rPr>
        <w:t xml:space="preserve">ије, с тим што понуђени Нацрт </w:t>
      </w:r>
      <w:r w:rsidR="0018165B" w:rsidRPr="002D6EE5">
        <w:rPr>
          <w:rFonts w:eastAsia="Calibri"/>
          <w:lang w:val="sr-Cyrl-BA" w:eastAsia="sr-Cyrl-RS"/>
        </w:rPr>
        <w:t>з</w:t>
      </w:r>
      <w:r w:rsidRPr="002D6EE5">
        <w:rPr>
          <w:rFonts w:eastAsia="Calibri"/>
          <w:lang w:val="sr-Cyrl-BA" w:eastAsia="sr-Cyrl-RS"/>
        </w:rPr>
        <w:t xml:space="preserve">акона нема претензију да обухвати сва питања у вези </w:t>
      </w:r>
      <w:r w:rsidR="00387B70" w:rsidRPr="002D6EE5">
        <w:rPr>
          <w:rFonts w:eastAsia="Calibri"/>
          <w:lang w:val="sr-Cyrl-BA" w:eastAsia="sr-Cyrl-RS"/>
        </w:rPr>
        <w:t xml:space="preserve">са </w:t>
      </w:r>
      <w:r w:rsidRPr="002D6EE5">
        <w:rPr>
          <w:rFonts w:eastAsia="Calibri"/>
          <w:lang w:val="sr-Cyrl-BA" w:eastAsia="sr-Cyrl-RS"/>
        </w:rPr>
        <w:t>заштит</w:t>
      </w:r>
      <w:r w:rsidR="00387B70" w:rsidRPr="002D6EE5">
        <w:rPr>
          <w:rFonts w:eastAsia="Calibri"/>
          <w:lang w:val="sr-Cyrl-BA" w:eastAsia="sr-Cyrl-RS"/>
        </w:rPr>
        <w:t>ом</w:t>
      </w:r>
      <w:r w:rsidRPr="002D6EE5">
        <w:rPr>
          <w:rFonts w:eastAsia="Calibri"/>
          <w:lang w:val="sr-Cyrl-BA" w:eastAsia="sr-Cyrl-RS"/>
        </w:rPr>
        <w:t xml:space="preserve"> потрошача, већ превасходно она која се односе на основна права потрошача из домена заштите живота, здравља и економских интереса потрошача.</w:t>
      </w:r>
    </w:p>
    <w:p w14:paraId="74B13A1D" w14:textId="743A9107" w:rsidR="00207D57" w:rsidRPr="002D6EE5" w:rsidRDefault="00207D57" w:rsidP="00381EF9">
      <w:pPr>
        <w:ind w:firstLine="709"/>
        <w:jc w:val="both"/>
        <w:rPr>
          <w:rFonts w:eastAsia="Calibri"/>
          <w:lang w:val="sr-Cyrl-BA" w:eastAsia="sr-Cyrl-RS"/>
        </w:rPr>
      </w:pPr>
      <w:r w:rsidRPr="002D6EE5">
        <w:rPr>
          <w:rFonts w:eastAsia="Calibri"/>
          <w:lang w:val="sr-Cyrl-BA" w:eastAsia="sr-Cyrl-RS"/>
        </w:rPr>
        <w:tab/>
        <w:t xml:space="preserve">У  фази </w:t>
      </w:r>
      <w:r w:rsidR="00097CC7" w:rsidRPr="002D6EE5">
        <w:rPr>
          <w:rFonts w:eastAsia="Calibri"/>
          <w:lang w:val="sr-Cyrl-BA" w:eastAsia="sr-Cyrl-RS"/>
        </w:rPr>
        <w:t>спровођења</w:t>
      </w:r>
      <w:r w:rsidRPr="002D6EE5">
        <w:rPr>
          <w:rFonts w:eastAsia="Calibri"/>
          <w:lang w:val="sr-Cyrl-BA" w:eastAsia="sr-Cyrl-RS"/>
        </w:rPr>
        <w:t xml:space="preserve"> Закона посебна пажња ће се обратити на едукацију потрошача, како би упознали своја права и начин њиховог остваривања ако су она угрожена.</w:t>
      </w:r>
    </w:p>
    <w:p w14:paraId="4E0F603F" w14:textId="05DAC224" w:rsidR="00207D57" w:rsidRPr="002D6EE5" w:rsidRDefault="00854018" w:rsidP="00381EF9">
      <w:pPr>
        <w:ind w:firstLine="709"/>
        <w:jc w:val="both"/>
        <w:rPr>
          <w:rFonts w:eastAsia="Calibri"/>
          <w:lang w:val="sr-Cyrl-BA" w:eastAsia="sr-Cyrl-RS"/>
        </w:rPr>
      </w:pPr>
      <w:r w:rsidRPr="002D6EE5">
        <w:rPr>
          <w:rFonts w:eastAsia="Calibri"/>
          <w:lang w:val="sr-Cyrl-BA" w:eastAsia="sr-Cyrl-RS"/>
        </w:rPr>
        <w:t xml:space="preserve">Предложена законска </w:t>
      </w:r>
      <w:r w:rsidR="00207D57" w:rsidRPr="002D6EE5">
        <w:rPr>
          <w:rFonts w:eastAsia="Calibri"/>
          <w:lang w:val="sr-Cyrl-BA" w:eastAsia="sr-Cyrl-RS"/>
        </w:rPr>
        <w:t>рјешења ће у највећој мјери утицати на статус потрошача јер ће омогућити адекватну заштиту потрошача у свим ситуацијама у којима се могу наћи при куповини производа и услуга</w:t>
      </w:r>
      <w:r w:rsidRPr="002D6EE5">
        <w:rPr>
          <w:rFonts w:eastAsia="Calibri"/>
          <w:lang w:val="sr-Cyrl-BA" w:eastAsia="sr-Cyrl-RS"/>
        </w:rPr>
        <w:t>,</w:t>
      </w:r>
      <w:r w:rsidR="00207D57" w:rsidRPr="002D6EE5">
        <w:rPr>
          <w:rFonts w:eastAsia="Calibri"/>
          <w:lang w:val="sr-Cyrl-BA" w:eastAsia="sr-Cyrl-RS"/>
        </w:rPr>
        <w:t xml:space="preserve"> а такође су уређена питања обавеза трговаца према потрошачима.</w:t>
      </w:r>
    </w:p>
    <w:p w14:paraId="3EEC3883" w14:textId="77777777" w:rsidR="00207D57" w:rsidRPr="002D6EE5" w:rsidRDefault="00207D57" w:rsidP="00381EF9">
      <w:pPr>
        <w:ind w:firstLine="709"/>
        <w:jc w:val="both"/>
        <w:rPr>
          <w:rFonts w:eastAsia="Calibri"/>
          <w:lang w:val="sr-Cyrl-BA" w:eastAsia="sr-Cyrl-RS"/>
        </w:rPr>
      </w:pPr>
      <w:r w:rsidRPr="002D6EE5">
        <w:rPr>
          <w:rFonts w:eastAsia="Calibri"/>
          <w:lang w:val="sr-Cyrl-BA" w:eastAsia="sr-Cyrl-RS"/>
        </w:rPr>
        <w:t xml:space="preserve">Законска рјешења у великој мери су одговарала захтјевима савременог тржишта, а узимајући у обзир да је област заштите потрошача једна од најдинамичнијих области друштва, примјена Закона је указала да постоје одређене тешкоће у његовом спровођењу, да поједине одредбе треба да се преиспитају или додатно ускладе са директивама Европске уније. </w:t>
      </w:r>
    </w:p>
    <w:p w14:paraId="0740DB73" w14:textId="391619FF" w:rsidR="00207D57" w:rsidRPr="002D6EE5" w:rsidRDefault="00207D57" w:rsidP="00381EF9">
      <w:pPr>
        <w:ind w:firstLine="709"/>
        <w:jc w:val="both"/>
        <w:rPr>
          <w:rFonts w:eastAsia="Calibri"/>
          <w:lang w:val="sr-Cyrl-BA" w:eastAsia="sr-Cyrl-RS"/>
        </w:rPr>
      </w:pPr>
      <w:r w:rsidRPr="002D6EE5">
        <w:rPr>
          <w:rFonts w:eastAsia="Calibri"/>
          <w:lang w:val="sr-Cyrl-BA" w:eastAsia="sr-Cyrl-RS"/>
        </w:rPr>
        <w:t xml:space="preserve">Разлози за доношење новог Закона засновани су и на потреби да се на одговарајући начин </w:t>
      </w:r>
      <w:r w:rsidR="00097CC7" w:rsidRPr="002D6EE5">
        <w:rPr>
          <w:rFonts w:eastAsia="Calibri"/>
          <w:lang w:val="sr-Cyrl-BA" w:eastAsia="sr-Cyrl-RS"/>
        </w:rPr>
        <w:t>уреде</w:t>
      </w:r>
      <w:r w:rsidRPr="002D6EE5">
        <w:rPr>
          <w:rFonts w:eastAsia="Calibri"/>
          <w:lang w:val="sr-Cyrl-BA" w:eastAsia="sr-Cyrl-RS"/>
        </w:rPr>
        <w:t xml:space="preserve"> питања за која је у примjeни важећег Закона оцијењено да су уређена на недовољно прецизан начин, што би допринијело већој ефикасности у његовој даљој примјени.</w:t>
      </w:r>
    </w:p>
    <w:p w14:paraId="5E2F86CB" w14:textId="0292270C" w:rsidR="00207D57" w:rsidRPr="002D6EE5" w:rsidRDefault="0018165B" w:rsidP="00381EF9">
      <w:pPr>
        <w:ind w:firstLine="709"/>
        <w:jc w:val="both"/>
        <w:rPr>
          <w:rFonts w:eastAsia="Calibri"/>
          <w:lang w:val="sr-Cyrl-BA" w:eastAsia="sr-Cyrl-RS"/>
        </w:rPr>
      </w:pPr>
      <w:r w:rsidRPr="002D6EE5">
        <w:rPr>
          <w:rFonts w:eastAsia="Calibri"/>
          <w:lang w:val="sr-Cyrl-BA" w:eastAsia="sr-Cyrl-RS"/>
        </w:rPr>
        <w:t>Предложеним Нацртом з</w:t>
      </w:r>
      <w:r w:rsidR="00207D57" w:rsidRPr="002D6EE5">
        <w:rPr>
          <w:rFonts w:eastAsia="Calibri"/>
          <w:lang w:val="sr-Cyrl-BA" w:eastAsia="sr-Cyrl-RS"/>
        </w:rPr>
        <w:t>акона уводи се новина у смислу обавезе издавања предрачуна за услуге скупље од 100 КМ, како би потрошач био заштићен од неких додатних трошкова.</w:t>
      </w:r>
    </w:p>
    <w:p w14:paraId="6053068A" w14:textId="5AE354AC" w:rsidR="00207D57" w:rsidRPr="002D6EE5" w:rsidRDefault="00207D57" w:rsidP="00381EF9">
      <w:pPr>
        <w:ind w:firstLine="709"/>
        <w:jc w:val="both"/>
        <w:rPr>
          <w:rFonts w:eastAsia="Calibri"/>
          <w:lang w:val="sr-Cyrl-BA" w:eastAsia="sr-Cyrl-RS"/>
        </w:rPr>
      </w:pPr>
      <w:r w:rsidRPr="002D6EE5">
        <w:rPr>
          <w:rFonts w:eastAsia="Calibri"/>
          <w:lang w:val="sr-Cyrl-BA" w:eastAsia="sr-Cyrl-RS"/>
        </w:rPr>
        <w:tab/>
        <w:t>Затим</w:t>
      </w:r>
      <w:r w:rsidR="00854018" w:rsidRPr="002D6EE5">
        <w:rPr>
          <w:rFonts w:eastAsia="Calibri"/>
          <w:lang w:val="sr-Cyrl-BA" w:eastAsia="sr-Cyrl-RS"/>
        </w:rPr>
        <w:t>,</w:t>
      </w:r>
      <w:r w:rsidRPr="002D6EE5">
        <w:rPr>
          <w:rFonts w:eastAsia="Calibri"/>
          <w:lang w:val="sr-Cyrl-BA" w:eastAsia="sr-Cyrl-RS"/>
        </w:rPr>
        <w:t xml:space="preserve"> увођењем обавезе да трговац приликом снижења или акције мора да искаже најнижу</w:t>
      </w:r>
      <w:r w:rsidR="00854018" w:rsidRPr="002D6EE5">
        <w:rPr>
          <w:rFonts w:eastAsia="Calibri"/>
          <w:lang w:val="sr-Cyrl-BA" w:eastAsia="sr-Cyrl-RS"/>
        </w:rPr>
        <w:t xml:space="preserve"> цијену у пос</w:t>
      </w:r>
      <w:r w:rsidR="00097CC7" w:rsidRPr="002D6EE5">
        <w:rPr>
          <w:rFonts w:eastAsia="Calibri"/>
          <w:lang w:val="sr-Cyrl-BA" w:eastAsia="sr-Cyrl-RS"/>
        </w:rPr>
        <w:t>љ</w:t>
      </w:r>
      <w:r w:rsidR="00854018" w:rsidRPr="002D6EE5">
        <w:rPr>
          <w:rFonts w:eastAsia="Calibri"/>
          <w:lang w:val="sr-Cyrl-BA" w:eastAsia="sr-Cyrl-RS"/>
        </w:rPr>
        <w:t>едњих 30 дана спр</w:t>
      </w:r>
      <w:r w:rsidRPr="002D6EE5">
        <w:rPr>
          <w:rFonts w:eastAsia="Calibri"/>
          <w:lang w:val="sr-Cyrl-BA" w:eastAsia="sr-Cyrl-RS"/>
        </w:rPr>
        <w:t xml:space="preserve">ечава се појава лажних снижења, а све </w:t>
      </w:r>
      <w:r w:rsidR="00097CC7" w:rsidRPr="002D6EE5">
        <w:rPr>
          <w:rFonts w:eastAsia="Calibri"/>
          <w:lang w:val="sr-Cyrl-BA" w:eastAsia="sr-Cyrl-RS"/>
        </w:rPr>
        <w:t>ради</w:t>
      </w:r>
      <w:r w:rsidRPr="002D6EE5">
        <w:rPr>
          <w:rFonts w:eastAsia="Calibri"/>
          <w:lang w:val="sr-Cyrl-BA" w:eastAsia="sr-Cyrl-RS"/>
        </w:rPr>
        <w:t xml:space="preserve"> дода</w:t>
      </w:r>
      <w:r w:rsidR="00854018" w:rsidRPr="002D6EE5">
        <w:rPr>
          <w:rFonts w:eastAsia="Calibri"/>
          <w:lang w:val="sr-Cyrl-BA" w:eastAsia="sr-Cyrl-RS"/>
        </w:rPr>
        <w:t>т</w:t>
      </w:r>
      <w:r w:rsidRPr="002D6EE5">
        <w:rPr>
          <w:rFonts w:eastAsia="Calibri"/>
          <w:lang w:val="sr-Cyrl-BA" w:eastAsia="sr-Cyrl-RS"/>
        </w:rPr>
        <w:t>не заштите потрошача од непоштене пословне праксе. Дода</w:t>
      </w:r>
      <w:r w:rsidR="00854018" w:rsidRPr="002D6EE5">
        <w:rPr>
          <w:rFonts w:eastAsia="Calibri"/>
          <w:lang w:val="sr-Cyrl-BA" w:eastAsia="sr-Cyrl-RS"/>
        </w:rPr>
        <w:t>тно су усклађене дефиниције са д</w:t>
      </w:r>
      <w:r w:rsidRPr="002D6EE5">
        <w:rPr>
          <w:rFonts w:eastAsia="Calibri"/>
          <w:lang w:val="sr-Cyrl-BA" w:eastAsia="sr-Cyrl-RS"/>
        </w:rPr>
        <w:t>ирективама Европске уније.</w:t>
      </w:r>
    </w:p>
    <w:p w14:paraId="6C2ED271" w14:textId="69C131AF" w:rsidR="00207D57" w:rsidRPr="002D6EE5" w:rsidRDefault="00207D57" w:rsidP="00381EF9">
      <w:pPr>
        <w:ind w:firstLine="709"/>
        <w:jc w:val="both"/>
        <w:rPr>
          <w:rFonts w:eastAsia="Calibri"/>
          <w:lang w:val="sr-Cyrl-BA" w:eastAsia="sr-Cyrl-RS"/>
        </w:rPr>
      </w:pPr>
      <w:r w:rsidRPr="002D6EE5">
        <w:rPr>
          <w:rFonts w:eastAsia="Calibri"/>
          <w:lang w:val="sr-Cyrl-BA" w:eastAsia="sr-Cyrl-RS"/>
        </w:rPr>
        <w:t>Термином угрожен потрошач регулише се питање потро</w:t>
      </w:r>
      <w:r w:rsidR="00854018" w:rsidRPr="002D6EE5">
        <w:rPr>
          <w:rFonts w:eastAsia="Calibri"/>
          <w:lang w:val="sr-Cyrl-BA" w:eastAsia="sr-Cyrl-RS"/>
        </w:rPr>
        <w:t xml:space="preserve">шача који због свог економског </w:t>
      </w:r>
      <w:r w:rsidRPr="002D6EE5">
        <w:rPr>
          <w:rFonts w:eastAsia="Calibri"/>
          <w:lang w:val="sr-Cyrl-BA" w:eastAsia="sr-Cyrl-RS"/>
        </w:rPr>
        <w:t>или друштвеног положаја, услова живота, посебних потреба или других тешких личних прилика прибавља робу или користи услугу под нарочито отежаним усло</w:t>
      </w:r>
      <w:r w:rsidR="00854018" w:rsidRPr="002D6EE5">
        <w:rPr>
          <w:rFonts w:eastAsia="Calibri"/>
          <w:lang w:val="sr-Cyrl-BA" w:eastAsia="sr-Cyrl-RS"/>
        </w:rPr>
        <w:t xml:space="preserve">вима или је у томе онемогућен, </w:t>
      </w:r>
      <w:r w:rsidR="00097CC7" w:rsidRPr="002D6EE5">
        <w:rPr>
          <w:rFonts w:eastAsia="Calibri"/>
          <w:lang w:val="sr-Cyrl-BA" w:eastAsia="sr-Cyrl-RS"/>
        </w:rPr>
        <w:t>а</w:t>
      </w:r>
      <w:r w:rsidRPr="002D6EE5">
        <w:rPr>
          <w:rFonts w:eastAsia="Calibri"/>
          <w:lang w:val="sr-Cyrl-BA" w:eastAsia="sr-Cyrl-RS"/>
        </w:rPr>
        <w:t xml:space="preserve"> посебним прописима </w:t>
      </w:r>
      <w:r w:rsidR="00097CC7" w:rsidRPr="002D6EE5">
        <w:rPr>
          <w:rFonts w:eastAsia="Calibri"/>
          <w:lang w:val="sr-Cyrl-BA" w:eastAsia="sr-Cyrl-RS"/>
        </w:rPr>
        <w:t xml:space="preserve">ће се </w:t>
      </w:r>
      <w:r w:rsidRPr="002D6EE5">
        <w:rPr>
          <w:rFonts w:eastAsia="Calibri"/>
          <w:lang w:val="sr-Cyrl-BA" w:eastAsia="sr-Cyrl-RS"/>
        </w:rPr>
        <w:t>уредити критеријуми и услови за дефинисање статуса.</w:t>
      </w:r>
    </w:p>
    <w:p w14:paraId="5B4C31FC" w14:textId="69B3F112" w:rsidR="00207D57" w:rsidRPr="002D6EE5" w:rsidRDefault="00207D57" w:rsidP="00381EF9">
      <w:pPr>
        <w:ind w:firstLine="709"/>
        <w:jc w:val="both"/>
        <w:rPr>
          <w:rFonts w:eastAsia="Calibri"/>
          <w:lang w:val="sr-Cyrl-BA" w:eastAsia="sr-Cyrl-RS"/>
        </w:rPr>
      </w:pPr>
      <w:r w:rsidRPr="002D6EE5">
        <w:rPr>
          <w:rFonts w:eastAsia="Calibri"/>
          <w:lang w:val="sr-Cyrl-BA" w:eastAsia="sr-Cyrl-RS"/>
        </w:rPr>
        <w:tab/>
        <w:t>Приликом рекламације</w:t>
      </w:r>
      <w:r w:rsidR="00854018" w:rsidRPr="002D6EE5">
        <w:rPr>
          <w:rFonts w:eastAsia="Calibri"/>
          <w:lang w:val="sr-Cyrl-BA" w:eastAsia="sr-Cyrl-RS"/>
        </w:rPr>
        <w:t>,</w:t>
      </w:r>
      <w:r w:rsidRPr="002D6EE5">
        <w:rPr>
          <w:rFonts w:eastAsia="Calibri"/>
          <w:lang w:val="sr-Cyrl-BA" w:eastAsia="sr-Cyrl-RS"/>
        </w:rPr>
        <w:t xml:space="preserve"> амбалажа није обавезна како би потрошач извршио </w:t>
      </w:r>
      <w:r w:rsidR="00854018" w:rsidRPr="002D6EE5">
        <w:rPr>
          <w:rFonts w:eastAsia="Calibri"/>
          <w:lang w:val="sr-Cyrl-BA" w:eastAsia="sr-Cyrl-RS"/>
        </w:rPr>
        <w:t xml:space="preserve"> </w:t>
      </w:r>
      <w:r w:rsidRPr="002D6EE5">
        <w:rPr>
          <w:rFonts w:eastAsia="Calibri"/>
          <w:lang w:val="sr-Cyrl-BA" w:eastAsia="sr-Cyrl-RS"/>
        </w:rPr>
        <w:t>рекламацију, дакле нема потребе да потрошач годинама чува амбалажу како би у случају недостатка на производу исту доставио трговцу уз производ.</w:t>
      </w:r>
    </w:p>
    <w:p w14:paraId="152670FC" w14:textId="77777777" w:rsidR="00207D57" w:rsidRPr="002D6EE5" w:rsidRDefault="00207D57" w:rsidP="00381EF9">
      <w:pPr>
        <w:ind w:firstLine="709"/>
        <w:jc w:val="both"/>
        <w:rPr>
          <w:rFonts w:eastAsia="Calibri"/>
          <w:lang w:val="sr-Cyrl-BA" w:eastAsia="sr-Cyrl-RS"/>
        </w:rPr>
      </w:pPr>
      <w:r w:rsidRPr="002D6EE5">
        <w:rPr>
          <w:rFonts w:eastAsia="Calibri"/>
          <w:lang w:val="sr-Cyrl-BA" w:eastAsia="sr-Cyrl-RS"/>
        </w:rPr>
        <w:tab/>
        <w:t>У поглављу које се односи на услуге од општег економског интереса прописано је шта рачун треба да садржи, како би потрошач имао увид у исти, те да у случају неких неправилности може уложити приговор.</w:t>
      </w:r>
    </w:p>
    <w:p w14:paraId="7EC91E41" w14:textId="5DA7725E" w:rsidR="00207D57" w:rsidRPr="002D6EE5" w:rsidRDefault="00207D57" w:rsidP="00381EF9">
      <w:pPr>
        <w:ind w:firstLine="709"/>
        <w:jc w:val="both"/>
        <w:rPr>
          <w:rFonts w:eastAsia="Calibri"/>
          <w:lang w:val="sr-Cyrl-BA" w:eastAsia="sr-Cyrl-RS"/>
        </w:rPr>
      </w:pPr>
      <w:r w:rsidRPr="002D6EE5">
        <w:rPr>
          <w:rFonts w:eastAsia="Calibri"/>
          <w:lang w:val="sr-Cyrl-BA" w:eastAsia="sr-Cyrl-RS"/>
        </w:rPr>
        <w:tab/>
        <w:t>У складу</w:t>
      </w:r>
      <w:r w:rsidR="00854018" w:rsidRPr="002D6EE5">
        <w:rPr>
          <w:rFonts w:eastAsia="Calibri"/>
          <w:lang w:val="sr-Cyrl-BA" w:eastAsia="sr-Cyrl-RS"/>
        </w:rPr>
        <w:t xml:space="preserve"> са д</w:t>
      </w:r>
      <w:r w:rsidRPr="002D6EE5">
        <w:rPr>
          <w:rFonts w:eastAsia="Calibri"/>
          <w:lang w:val="sr-Cyrl-BA" w:eastAsia="sr-Cyrl-RS"/>
        </w:rPr>
        <w:t xml:space="preserve">ирективама Европске уније обједињена су поглавља: уговори закључени изван пословних просторија и продаја на основу уговора на даљину, </w:t>
      </w:r>
      <w:r w:rsidR="00097CC7" w:rsidRPr="002D6EE5">
        <w:rPr>
          <w:rFonts w:eastAsia="Calibri"/>
          <w:lang w:val="sr-Cyrl-BA" w:eastAsia="sr-Cyrl-RS"/>
        </w:rPr>
        <w:t>с циљем</w:t>
      </w:r>
      <w:r w:rsidRPr="002D6EE5">
        <w:rPr>
          <w:rFonts w:eastAsia="Calibri"/>
          <w:lang w:val="sr-Cyrl-BA" w:eastAsia="sr-Cyrl-RS"/>
        </w:rPr>
        <w:t xml:space="preserve"> додатне заштите потрошача приликом </w:t>
      </w:r>
      <w:r w:rsidR="00854018" w:rsidRPr="002D6EE5">
        <w:rPr>
          <w:rFonts w:eastAsia="Calibri"/>
          <w:lang w:val="sr-Cyrl-BA" w:eastAsia="sr-Cyrl-RS"/>
        </w:rPr>
        <w:t>куповине електронским путем која</w:t>
      </w:r>
      <w:r w:rsidRPr="002D6EE5">
        <w:rPr>
          <w:rFonts w:eastAsia="Calibri"/>
          <w:lang w:val="sr-Cyrl-BA" w:eastAsia="sr-Cyrl-RS"/>
        </w:rPr>
        <w:t xml:space="preserve"> је у данашњем времену у великом порасту.</w:t>
      </w:r>
    </w:p>
    <w:p w14:paraId="049A91FD" w14:textId="77777777" w:rsidR="00207D57" w:rsidRPr="002D6EE5" w:rsidRDefault="00207D57" w:rsidP="00381EF9">
      <w:pPr>
        <w:ind w:firstLine="709"/>
        <w:jc w:val="both"/>
        <w:rPr>
          <w:rFonts w:eastAsia="Calibri"/>
          <w:lang w:val="sr-Cyrl-BA" w:eastAsia="sr-Cyrl-RS"/>
        </w:rPr>
      </w:pPr>
      <w:r w:rsidRPr="002D6EE5">
        <w:rPr>
          <w:rFonts w:eastAsia="Calibri"/>
          <w:lang w:val="sr-Cyrl-BA" w:eastAsia="sr-Cyrl-RS"/>
        </w:rPr>
        <w:tab/>
        <w:t>Што се тиче поглавља туристичких пакет аранжмана додатно су усклађена са законском регулативом Европске уније.</w:t>
      </w:r>
    </w:p>
    <w:p w14:paraId="38DF3974" w14:textId="31EEDB22" w:rsidR="00207D57" w:rsidRPr="002D6EE5" w:rsidRDefault="00207D57" w:rsidP="00381EF9">
      <w:pPr>
        <w:ind w:firstLine="709"/>
        <w:jc w:val="both"/>
        <w:rPr>
          <w:rFonts w:eastAsia="Calibri"/>
          <w:lang w:val="sr-Cyrl-BA" w:eastAsia="sr-Cyrl-RS"/>
        </w:rPr>
      </w:pPr>
      <w:r w:rsidRPr="002D6EE5">
        <w:rPr>
          <w:rFonts w:eastAsia="Calibri"/>
          <w:lang w:val="sr-Cyrl-BA" w:eastAsia="sr-Cyrl-RS"/>
        </w:rPr>
        <w:tab/>
        <w:t>Едукац</w:t>
      </w:r>
      <w:r w:rsidR="00854018" w:rsidRPr="002D6EE5">
        <w:rPr>
          <w:rFonts w:eastAsia="Calibri"/>
          <w:lang w:val="sr-Cyrl-BA" w:eastAsia="sr-Cyrl-RS"/>
        </w:rPr>
        <w:t>ија потрошача додатно се настављ</w:t>
      </w:r>
      <w:r w:rsidRPr="002D6EE5">
        <w:rPr>
          <w:rFonts w:eastAsia="Calibri"/>
          <w:lang w:val="sr-Cyrl-BA" w:eastAsia="sr-Cyrl-RS"/>
        </w:rPr>
        <w:t xml:space="preserve">а и кроз едукацију дјеце школског узраста, што ће бити омогућено у сарадњи са другим институцијама, </w:t>
      </w:r>
      <w:r w:rsidR="00097CC7" w:rsidRPr="002D6EE5">
        <w:rPr>
          <w:rFonts w:eastAsia="Calibri"/>
          <w:lang w:val="sr-Cyrl-BA" w:eastAsia="sr-Cyrl-RS"/>
        </w:rPr>
        <w:t>ради</w:t>
      </w:r>
      <w:r w:rsidRPr="002D6EE5">
        <w:rPr>
          <w:rFonts w:eastAsia="Calibri"/>
          <w:lang w:val="sr-Cyrl-BA" w:eastAsia="sr-Cyrl-RS"/>
        </w:rPr>
        <w:t xml:space="preserve"> упознавања са правима потрошача. </w:t>
      </w:r>
    </w:p>
    <w:p w14:paraId="66ABE6DD" w14:textId="1EA5A3A1" w:rsidR="00207D57" w:rsidRPr="002D6EE5" w:rsidRDefault="00207D57" w:rsidP="00381EF9">
      <w:pPr>
        <w:ind w:firstLine="709"/>
        <w:jc w:val="both"/>
        <w:rPr>
          <w:rFonts w:eastAsia="Calibri"/>
          <w:lang w:val="sr-Cyrl-BA" w:eastAsia="sr-Cyrl-RS"/>
        </w:rPr>
      </w:pPr>
      <w:r w:rsidRPr="002D6EE5">
        <w:rPr>
          <w:rFonts w:eastAsia="Calibri"/>
          <w:lang w:val="sr-Cyrl-BA" w:eastAsia="sr-Cyrl-RS"/>
        </w:rPr>
        <w:lastRenderedPageBreak/>
        <w:tab/>
        <w:t>Сви наведени разлози били су основ да се при</w:t>
      </w:r>
      <w:r w:rsidR="00854018" w:rsidRPr="002D6EE5">
        <w:rPr>
          <w:rFonts w:eastAsia="Calibri"/>
          <w:lang w:val="sr-Cyrl-BA" w:eastAsia="sr-Cyrl-RS"/>
        </w:rPr>
        <w:t>ступи изради новог Закона којим</w:t>
      </w:r>
      <w:r w:rsidRPr="002D6EE5">
        <w:rPr>
          <w:rFonts w:eastAsia="Calibri"/>
          <w:lang w:val="sr-Cyrl-BA" w:eastAsia="sr-Cyrl-RS"/>
        </w:rPr>
        <w:t xml:space="preserve"> се уређује област заштите потрошач</w:t>
      </w:r>
      <w:r w:rsidR="00854018" w:rsidRPr="002D6EE5">
        <w:rPr>
          <w:rFonts w:eastAsia="Calibri"/>
          <w:lang w:val="sr-Cyrl-BA" w:eastAsia="sr-Cyrl-RS"/>
        </w:rPr>
        <w:t>а у Републици Српској, а текст одред</w:t>
      </w:r>
      <w:r w:rsidR="00097CC7" w:rsidRPr="002D6EE5">
        <w:rPr>
          <w:rFonts w:eastAsia="Calibri"/>
          <w:lang w:val="sr-Cyrl-BA" w:eastAsia="sr-Cyrl-RS"/>
        </w:rPr>
        <w:t>а</w:t>
      </w:r>
      <w:r w:rsidR="00854018" w:rsidRPr="002D6EE5">
        <w:rPr>
          <w:rFonts w:eastAsia="Calibri"/>
          <w:lang w:val="sr-Cyrl-BA" w:eastAsia="sr-Cyrl-RS"/>
        </w:rPr>
        <w:t>б</w:t>
      </w:r>
      <w:r w:rsidR="00097CC7" w:rsidRPr="002D6EE5">
        <w:rPr>
          <w:rFonts w:eastAsia="Calibri"/>
          <w:lang w:val="sr-Cyrl-BA" w:eastAsia="sr-Cyrl-RS"/>
        </w:rPr>
        <w:t>а</w:t>
      </w:r>
      <w:r w:rsidRPr="002D6EE5">
        <w:rPr>
          <w:rFonts w:eastAsia="Calibri"/>
          <w:lang w:val="sr-Cyrl-BA" w:eastAsia="sr-Cyrl-RS"/>
        </w:rPr>
        <w:t xml:space="preserve"> Закона које се односе на то дат је у предложеној форми.</w:t>
      </w:r>
    </w:p>
    <w:p w14:paraId="076D17DC" w14:textId="77777777" w:rsidR="0057105A" w:rsidRPr="002D6EE5" w:rsidRDefault="0057105A" w:rsidP="00CF73A9">
      <w:pPr>
        <w:tabs>
          <w:tab w:val="left" w:pos="450"/>
        </w:tabs>
        <w:suppressAutoHyphens/>
        <w:autoSpaceDN w:val="0"/>
        <w:jc w:val="both"/>
        <w:textAlignment w:val="baseline"/>
        <w:rPr>
          <w:b/>
          <w:bCs/>
          <w:noProof/>
          <w:lang w:val="sr-Cyrl-BA" w:eastAsia="en-US"/>
        </w:rPr>
      </w:pPr>
    </w:p>
    <w:p w14:paraId="516FBD47" w14:textId="05BB8F17" w:rsidR="00E74DDF" w:rsidRPr="002D6EE5" w:rsidRDefault="00E74DDF" w:rsidP="00CF73A9">
      <w:pPr>
        <w:tabs>
          <w:tab w:val="left" w:pos="450"/>
        </w:tabs>
        <w:suppressAutoHyphens/>
        <w:autoSpaceDN w:val="0"/>
        <w:jc w:val="both"/>
        <w:textAlignment w:val="baseline"/>
        <w:rPr>
          <w:b/>
          <w:bCs/>
          <w:noProof/>
          <w:lang w:val="sr-Cyrl-BA" w:eastAsia="en-US"/>
        </w:rPr>
      </w:pPr>
      <w:r w:rsidRPr="002D6EE5">
        <w:rPr>
          <w:b/>
          <w:bCs/>
          <w:noProof/>
          <w:lang w:val="sr-Cyrl-BA" w:eastAsia="en-US"/>
        </w:rPr>
        <w:t xml:space="preserve">V </w:t>
      </w:r>
      <w:r w:rsidRPr="002D6EE5">
        <w:rPr>
          <w:b/>
          <w:bCs/>
          <w:noProof/>
          <w:lang w:val="sr-Cyrl-BA" w:eastAsia="en-US"/>
        </w:rPr>
        <w:tab/>
        <w:t>ОБРАЗЛОЖЕЊЕ ПРЕДЛОЖЕНИХ РЈЕШЕЊА</w:t>
      </w:r>
    </w:p>
    <w:p w14:paraId="46BD359E" w14:textId="77777777" w:rsidR="00E74DDF" w:rsidRPr="002D6EE5" w:rsidRDefault="00E74DDF" w:rsidP="00CF73A9">
      <w:pPr>
        <w:autoSpaceDE w:val="0"/>
        <w:autoSpaceDN w:val="0"/>
        <w:adjustRightInd w:val="0"/>
        <w:jc w:val="center"/>
        <w:rPr>
          <w:rFonts w:eastAsia="Calibri"/>
          <w:lang w:val="sr-Cyrl-BA" w:eastAsia="en-US"/>
        </w:rPr>
      </w:pPr>
    </w:p>
    <w:p w14:paraId="63BECCA8" w14:textId="77777777" w:rsidR="00E74DDF" w:rsidRPr="002D6EE5" w:rsidRDefault="00276E7D" w:rsidP="00CF73A9">
      <w:pPr>
        <w:autoSpaceDE w:val="0"/>
        <w:autoSpaceDN w:val="0"/>
        <w:adjustRightInd w:val="0"/>
        <w:rPr>
          <w:rFonts w:eastAsia="Calibri"/>
          <w:lang w:val="sr-Cyrl-BA" w:eastAsia="en-US"/>
        </w:rPr>
      </w:pPr>
      <w:r w:rsidRPr="002D6EE5">
        <w:rPr>
          <w:rFonts w:eastAsia="Calibri"/>
          <w:lang w:val="sr-Cyrl-BA" w:eastAsia="en-US"/>
        </w:rPr>
        <w:t xml:space="preserve">ГЛАВА </w:t>
      </w:r>
      <w:r w:rsidR="00B2013B" w:rsidRPr="002D6EE5">
        <w:rPr>
          <w:rFonts w:eastAsia="Calibri"/>
          <w:lang w:val="sr-Cyrl-BA" w:eastAsia="en-US"/>
        </w:rPr>
        <w:t>I  ОСНОВНЕ  ОДРЕДБЕ</w:t>
      </w:r>
    </w:p>
    <w:p w14:paraId="01323552" w14:textId="77777777" w:rsidR="00E74DDF" w:rsidRPr="002D6EE5" w:rsidRDefault="00E74DDF" w:rsidP="00CF73A9">
      <w:pPr>
        <w:autoSpaceDE w:val="0"/>
        <w:autoSpaceDN w:val="0"/>
        <w:adjustRightInd w:val="0"/>
        <w:jc w:val="both"/>
        <w:rPr>
          <w:lang w:val="sr-Cyrl-BA" w:eastAsia="en-US"/>
        </w:rPr>
      </w:pPr>
      <w:r w:rsidRPr="002D6EE5">
        <w:rPr>
          <w:b/>
          <w:lang w:val="sr-Cyrl-BA" w:eastAsia="en-US"/>
        </w:rPr>
        <w:t>Чланом 1</w:t>
      </w:r>
      <w:r w:rsidR="00854018" w:rsidRPr="002D6EE5">
        <w:rPr>
          <w:lang w:val="sr-Cyrl-BA" w:eastAsia="en-US"/>
        </w:rPr>
        <w:t xml:space="preserve">. Нацрта </w:t>
      </w:r>
      <w:r w:rsidR="0018165B" w:rsidRPr="002D6EE5">
        <w:rPr>
          <w:lang w:val="sr-Cyrl-BA" w:eastAsia="en-US"/>
        </w:rPr>
        <w:t>з</w:t>
      </w:r>
      <w:r w:rsidR="00854018" w:rsidRPr="002D6EE5">
        <w:rPr>
          <w:lang w:val="sr-Cyrl-BA" w:eastAsia="en-US"/>
        </w:rPr>
        <w:t>акона о заштити</w:t>
      </w:r>
      <w:r w:rsidRPr="002D6EE5">
        <w:rPr>
          <w:lang w:val="sr-Cyrl-BA" w:eastAsia="en-US"/>
        </w:rPr>
        <w:t xml:space="preserve"> потрошача у Републици Српској </w:t>
      </w:r>
      <w:r w:rsidRPr="002D6EE5">
        <w:rPr>
          <w:lang w:val="sr-Cyrl-BA"/>
        </w:rPr>
        <w:t>одређен је предмет  уређења закона.</w:t>
      </w:r>
    </w:p>
    <w:p w14:paraId="7E3448C0" w14:textId="3AEA896F" w:rsidR="00E74DDF" w:rsidRPr="002D6EE5" w:rsidRDefault="00E74DDF" w:rsidP="00CF73A9">
      <w:pPr>
        <w:autoSpaceDE w:val="0"/>
        <w:autoSpaceDN w:val="0"/>
        <w:adjustRightInd w:val="0"/>
        <w:jc w:val="both"/>
        <w:rPr>
          <w:lang w:val="sr-Cyrl-BA" w:eastAsia="en-US"/>
        </w:rPr>
      </w:pPr>
      <w:r w:rsidRPr="002D6EE5">
        <w:rPr>
          <w:b/>
          <w:lang w:val="sr-Cyrl-BA" w:eastAsia="en-US"/>
        </w:rPr>
        <w:t>Чланом</w:t>
      </w:r>
      <w:r w:rsidRPr="002D6EE5">
        <w:rPr>
          <w:lang w:val="sr-Cyrl-BA" w:eastAsia="en-US"/>
        </w:rPr>
        <w:t xml:space="preserve"> </w:t>
      </w:r>
      <w:r w:rsidRPr="002D6EE5">
        <w:rPr>
          <w:b/>
          <w:lang w:val="sr-Cyrl-BA" w:eastAsia="en-US"/>
        </w:rPr>
        <w:t>2</w:t>
      </w:r>
      <w:r w:rsidRPr="002D6EE5">
        <w:rPr>
          <w:lang w:val="sr-Cyrl-BA" w:eastAsia="en-US"/>
        </w:rPr>
        <w:t xml:space="preserve">. прописани су </w:t>
      </w:r>
      <w:r w:rsidRPr="002D6EE5">
        <w:rPr>
          <w:lang w:val="sr-Cyrl-BA"/>
        </w:rPr>
        <w:t>поједини изрази</w:t>
      </w:r>
      <w:r w:rsidR="00D43999" w:rsidRPr="002D6EE5">
        <w:rPr>
          <w:lang w:val="sr-Cyrl-BA"/>
        </w:rPr>
        <w:t xml:space="preserve">  који су употријебљени у овом</w:t>
      </w:r>
      <w:r w:rsidR="0018165B" w:rsidRPr="002D6EE5">
        <w:rPr>
          <w:lang w:val="sr-Cyrl-BA"/>
        </w:rPr>
        <w:t xml:space="preserve"> з</w:t>
      </w:r>
      <w:r w:rsidRPr="002D6EE5">
        <w:rPr>
          <w:lang w:val="sr-Cyrl-BA"/>
        </w:rPr>
        <w:t>акону</w:t>
      </w:r>
      <w:r w:rsidR="00D43999" w:rsidRPr="002D6EE5">
        <w:rPr>
          <w:lang w:val="sr-Cyrl-BA"/>
        </w:rPr>
        <w:t>,</w:t>
      </w:r>
      <w:r w:rsidR="003428E5" w:rsidRPr="002D6EE5">
        <w:rPr>
          <w:lang w:val="sr-Cyrl-BA"/>
        </w:rPr>
        <w:t xml:space="preserve"> </w:t>
      </w:r>
      <w:r w:rsidR="00D43999" w:rsidRPr="002D6EE5">
        <w:rPr>
          <w:lang w:val="sr-Cyrl-BA"/>
        </w:rPr>
        <w:t>а</w:t>
      </w:r>
      <w:r w:rsidRPr="002D6EE5">
        <w:rPr>
          <w:lang w:val="sr-Cyrl-BA"/>
        </w:rPr>
        <w:t xml:space="preserve"> имају сљедеће значење: основни п</w:t>
      </w:r>
      <w:r w:rsidR="00D43999" w:rsidRPr="002D6EE5">
        <w:rPr>
          <w:lang w:val="sr-Cyrl-BA"/>
        </w:rPr>
        <w:t xml:space="preserve">ојмови који ће се у </w:t>
      </w:r>
      <w:r w:rsidR="0018165B" w:rsidRPr="002D6EE5">
        <w:rPr>
          <w:lang w:val="sr-Cyrl-BA"/>
        </w:rPr>
        <w:t>з</w:t>
      </w:r>
      <w:r w:rsidRPr="002D6EE5">
        <w:rPr>
          <w:lang w:val="sr-Cyrl-BA"/>
        </w:rPr>
        <w:t>акону користити, основна права потрошача, обавезе надлежних органа и ништавост појединих одредби у потрошачким уговорима. Од важнијих појмов</w:t>
      </w:r>
      <w:r w:rsidR="00D43999" w:rsidRPr="002D6EE5">
        <w:rPr>
          <w:lang w:val="sr-Cyrl-BA"/>
        </w:rPr>
        <w:t xml:space="preserve">а потребно је напоменути да је </w:t>
      </w:r>
      <w:r w:rsidR="0018165B" w:rsidRPr="002D6EE5">
        <w:rPr>
          <w:lang w:val="sr-Cyrl-BA"/>
        </w:rPr>
        <w:t>з</w:t>
      </w:r>
      <w:r w:rsidRPr="002D6EE5">
        <w:rPr>
          <w:lang w:val="sr-Cyrl-BA"/>
        </w:rPr>
        <w:t xml:space="preserve">аконом потрошач дефинисан као </w:t>
      </w:r>
      <w:r w:rsidR="008853AD" w:rsidRPr="002D6EE5">
        <w:rPr>
          <w:lang w:val="sr-Cyrl-BA"/>
        </w:rPr>
        <w:t>физичко лице које закључује правни посао или дјелује на тржишту ван своје трговачке, пословне, занатске или професионалне дјелатности</w:t>
      </w:r>
      <w:r w:rsidRPr="002D6EE5">
        <w:rPr>
          <w:lang w:val="sr-Cyrl-BA"/>
        </w:rPr>
        <w:t xml:space="preserve">. </w:t>
      </w:r>
      <w:r w:rsidR="008853AD" w:rsidRPr="002D6EE5">
        <w:rPr>
          <w:lang w:val="sr-Cyrl-BA"/>
        </w:rPr>
        <w:t>Трговац је привредно друштво, предузетник или физичко лице регистровано посебним прописима из области угоститељства, без обзира на приватно или јавно власништво, које самостално или преко другог лица наступа у његово име или за његов рачун закључује правни посао или дјелује на тржишту у оквиру своје трговачке, пословне, занатске или професионалне дјелатности</w:t>
      </w:r>
      <w:r w:rsidRPr="002D6EE5">
        <w:rPr>
          <w:lang w:val="sr-Cyrl-BA"/>
        </w:rPr>
        <w:t>.</w:t>
      </w:r>
    </w:p>
    <w:p w14:paraId="36D7F645" w14:textId="52A74C67" w:rsidR="00E74DDF" w:rsidRPr="002D6EE5" w:rsidRDefault="00E74DDF" w:rsidP="00CF73A9">
      <w:pPr>
        <w:autoSpaceDE w:val="0"/>
        <w:autoSpaceDN w:val="0"/>
        <w:adjustRightInd w:val="0"/>
        <w:jc w:val="both"/>
        <w:rPr>
          <w:b/>
          <w:lang w:val="sr-Cyrl-BA" w:eastAsia="en-US"/>
        </w:rPr>
      </w:pPr>
      <w:r w:rsidRPr="002D6EE5">
        <w:rPr>
          <w:b/>
          <w:lang w:val="sr-Cyrl-BA" w:eastAsia="en-US"/>
        </w:rPr>
        <w:t xml:space="preserve">Чланом 3. </w:t>
      </w:r>
      <w:r w:rsidRPr="002D6EE5">
        <w:rPr>
          <w:lang w:val="sr-Cyrl-BA" w:eastAsia="en-US"/>
        </w:rPr>
        <w:t>нормирано је 8 основних права потрошача и то: право на задовољење основних потреба, право на безбједност, право на информисаност, право на избор, право да се чује глас потрошача, право на правну заштиту, право на образовање и право на здраву и одрживу животну средину</w:t>
      </w:r>
      <w:r w:rsidR="00D43999" w:rsidRPr="002D6EE5">
        <w:rPr>
          <w:lang w:val="sr-Cyrl-BA" w:eastAsia="en-US"/>
        </w:rPr>
        <w:t>,</w:t>
      </w:r>
      <w:r w:rsidRPr="002D6EE5">
        <w:rPr>
          <w:lang w:val="sr-Cyrl-BA" w:eastAsia="en-US"/>
        </w:rPr>
        <w:t xml:space="preserve">  што подразум</w:t>
      </w:r>
      <w:r w:rsidR="003428E5" w:rsidRPr="002D6EE5">
        <w:rPr>
          <w:lang w:val="sr-Cyrl-BA" w:eastAsia="en-US"/>
        </w:rPr>
        <w:t>и</w:t>
      </w:r>
      <w:r w:rsidRPr="002D6EE5">
        <w:rPr>
          <w:lang w:val="sr-Cyrl-BA" w:eastAsia="en-US"/>
        </w:rPr>
        <w:t>јева право на живот и рад у окружењу које  није ризично по здравље потрошача. Законом је установљена обавеза надлежних органа у Републици за промовисање, унапређивање и остваривање права потрошача.</w:t>
      </w:r>
    </w:p>
    <w:p w14:paraId="160F9880" w14:textId="77777777" w:rsidR="00E74DDF" w:rsidRPr="002D6EE5" w:rsidRDefault="00E74DDF" w:rsidP="00CF73A9">
      <w:pPr>
        <w:jc w:val="both"/>
        <w:rPr>
          <w:lang w:val="sr-Cyrl-BA" w:eastAsia="en-US"/>
        </w:rPr>
      </w:pPr>
      <w:r w:rsidRPr="002D6EE5">
        <w:rPr>
          <w:b/>
          <w:lang w:val="sr-Cyrl-BA" w:eastAsia="en-US"/>
        </w:rPr>
        <w:t>Чланом 4.</w:t>
      </w:r>
      <w:r w:rsidRPr="002D6EE5">
        <w:rPr>
          <w:lang w:val="sr-Cyrl-BA" w:eastAsia="en-US"/>
        </w:rPr>
        <w:t xml:space="preserve"> су установљени основни постулати у примјени права потрошача, као што је правило да се потрошач не може одрећи права, нити бити ускраћен за права која су му дата овим законом, да су </w:t>
      </w:r>
      <w:r w:rsidRPr="002D6EE5">
        <w:rPr>
          <w:lang w:val="sr-Cyrl-BA"/>
        </w:rPr>
        <w:t>ништавне одредбе у купопродајним уговорима кој</w:t>
      </w:r>
      <w:r w:rsidR="00D43999" w:rsidRPr="002D6EE5">
        <w:rPr>
          <w:lang w:val="sr-Cyrl-BA"/>
        </w:rPr>
        <w:t xml:space="preserve">е су супротне одредбама овог </w:t>
      </w:r>
      <w:r w:rsidR="0018165B" w:rsidRPr="002D6EE5">
        <w:rPr>
          <w:lang w:val="sr-Cyrl-BA"/>
        </w:rPr>
        <w:t>з</w:t>
      </w:r>
      <w:r w:rsidRPr="002D6EE5">
        <w:rPr>
          <w:lang w:val="sr-Cyrl-BA"/>
        </w:rPr>
        <w:t xml:space="preserve">акона и које су закључене на штету потрошача, да </w:t>
      </w:r>
      <w:r w:rsidR="00D43999" w:rsidRPr="002D6EE5">
        <w:rPr>
          <w:lang w:val="sr-Cyrl-BA" w:eastAsia="en-US"/>
        </w:rPr>
        <w:t xml:space="preserve">примјена одредби </w:t>
      </w:r>
      <w:r w:rsidR="0018165B" w:rsidRPr="002D6EE5">
        <w:rPr>
          <w:lang w:val="sr-Cyrl-BA" w:eastAsia="en-US"/>
        </w:rPr>
        <w:t>овог з</w:t>
      </w:r>
      <w:r w:rsidRPr="002D6EE5">
        <w:rPr>
          <w:lang w:val="sr-Cyrl-BA" w:eastAsia="en-US"/>
        </w:rPr>
        <w:t>акона не утиче на права која потрошачи има</w:t>
      </w:r>
      <w:r w:rsidR="00D43999" w:rsidRPr="002D6EE5">
        <w:rPr>
          <w:lang w:val="sr-Cyrl-BA" w:eastAsia="en-US"/>
        </w:rPr>
        <w:t>ју на основу других закона, те на</w:t>
      </w:r>
      <w:r w:rsidRPr="002D6EE5">
        <w:rPr>
          <w:lang w:val="sr-Cyrl-BA" w:eastAsia="en-US"/>
        </w:rPr>
        <w:t xml:space="preserve"> случајеве из области заштите потрошача који нису регулисани овим законом и посебним прописима примјењиваће се одредбе закона којима се уређују облигациони односи у Републици.</w:t>
      </w:r>
    </w:p>
    <w:p w14:paraId="6F5A1B66" w14:textId="242CF890" w:rsidR="00E74DDF" w:rsidRPr="002D6EE5" w:rsidRDefault="00E74DDF" w:rsidP="00CF73A9">
      <w:pPr>
        <w:jc w:val="both"/>
        <w:rPr>
          <w:lang w:val="sr-Cyrl-BA" w:eastAsia="en-US"/>
        </w:rPr>
      </w:pPr>
      <w:r w:rsidRPr="002D6EE5">
        <w:rPr>
          <w:b/>
          <w:lang w:val="sr-Cyrl-BA" w:eastAsia="en-US"/>
        </w:rPr>
        <w:t>Чланом 5.</w:t>
      </w:r>
      <w:r w:rsidRPr="002D6EE5">
        <w:rPr>
          <w:lang w:val="sr-Cyrl-BA" w:eastAsia="en-US"/>
        </w:rPr>
        <w:t xml:space="preserve"> прописан</w:t>
      </w:r>
      <w:r w:rsidR="00D43999" w:rsidRPr="002D6EE5">
        <w:rPr>
          <w:lang w:val="sr-Cyrl-BA" w:eastAsia="en-US"/>
        </w:rPr>
        <w:t>о</w:t>
      </w:r>
      <w:r w:rsidRPr="002D6EE5">
        <w:rPr>
          <w:lang w:val="sr-Cyrl-BA" w:eastAsia="en-US"/>
        </w:rPr>
        <w:t xml:space="preserve"> је да надлежни органи за заштиту потрошача у Републици имају обавезу и одговорност за промовисање, унапређивање и остваривање права потрошача.</w:t>
      </w:r>
    </w:p>
    <w:p w14:paraId="6ED9FB08" w14:textId="77777777" w:rsidR="00E74DDF" w:rsidRPr="002D6EE5" w:rsidRDefault="00E74DDF" w:rsidP="00CF73A9">
      <w:pPr>
        <w:autoSpaceDE w:val="0"/>
        <w:autoSpaceDN w:val="0"/>
        <w:adjustRightInd w:val="0"/>
        <w:jc w:val="both"/>
        <w:rPr>
          <w:lang w:val="sr-Cyrl-BA" w:eastAsia="en-US"/>
        </w:rPr>
      </w:pPr>
      <w:r w:rsidRPr="002D6EE5">
        <w:rPr>
          <w:b/>
          <w:lang w:val="sr-Cyrl-BA" w:eastAsia="en-US"/>
        </w:rPr>
        <w:t xml:space="preserve">Чланом 6. </w:t>
      </w:r>
      <w:r w:rsidR="0018165B" w:rsidRPr="002D6EE5">
        <w:rPr>
          <w:lang w:val="sr-Cyrl-BA" w:eastAsia="en-US"/>
        </w:rPr>
        <w:t>Нацрта з</w:t>
      </w:r>
      <w:r w:rsidRPr="002D6EE5">
        <w:rPr>
          <w:lang w:val="sr-Cyrl-BA" w:eastAsia="en-US"/>
        </w:rPr>
        <w:t>акона прописано је да захтјеви из области заштите потрошача узимаће се у обзир приликом дефинисања и спровођења политика и активности надлежних органа у Републици.</w:t>
      </w:r>
    </w:p>
    <w:p w14:paraId="3B806029" w14:textId="49D09A7A" w:rsidR="00E74DDF" w:rsidRPr="002D6EE5" w:rsidRDefault="00E74DDF" w:rsidP="00CF73A9">
      <w:pPr>
        <w:autoSpaceDE w:val="0"/>
        <w:autoSpaceDN w:val="0"/>
        <w:adjustRightInd w:val="0"/>
        <w:jc w:val="both"/>
        <w:rPr>
          <w:lang w:val="sr-Cyrl-BA"/>
        </w:rPr>
      </w:pPr>
      <w:r w:rsidRPr="002D6EE5">
        <w:rPr>
          <w:b/>
          <w:lang w:val="sr-Cyrl-BA" w:eastAsia="en-US"/>
        </w:rPr>
        <w:t xml:space="preserve">Чланом 7. </w:t>
      </w:r>
      <w:r w:rsidRPr="002D6EE5">
        <w:rPr>
          <w:lang w:val="sr-Cyrl-BA" w:eastAsia="en-US"/>
        </w:rPr>
        <w:t>прописано је</w:t>
      </w:r>
      <w:r w:rsidR="00D43999" w:rsidRPr="002D6EE5">
        <w:rPr>
          <w:lang w:val="sr-Cyrl-BA" w:eastAsia="en-US"/>
        </w:rPr>
        <w:t xml:space="preserve"> да</w:t>
      </w:r>
      <w:r w:rsidRPr="002D6EE5">
        <w:rPr>
          <w:lang w:val="sr-Cyrl-BA" w:eastAsia="en-US"/>
        </w:rPr>
        <w:t xml:space="preserve"> </w:t>
      </w:r>
      <w:r w:rsidRPr="002D6EE5">
        <w:rPr>
          <w:lang w:val="sr-Cyrl-BA"/>
        </w:rPr>
        <w:t xml:space="preserve">трговац који потрошачима испоручује производе или пружа услуге, </w:t>
      </w:r>
      <w:r w:rsidR="00D43999" w:rsidRPr="002D6EE5">
        <w:rPr>
          <w:lang w:val="sr-Cyrl-BA"/>
        </w:rPr>
        <w:t xml:space="preserve">у обавези је </w:t>
      </w:r>
      <w:r w:rsidRPr="002D6EE5">
        <w:rPr>
          <w:lang w:val="sr-Cyrl-BA"/>
        </w:rPr>
        <w:t xml:space="preserve">да послује на једном од </w:t>
      </w:r>
      <w:r w:rsidR="000D160C" w:rsidRPr="002D6EE5">
        <w:rPr>
          <w:lang w:val="sr-Cyrl-BA"/>
        </w:rPr>
        <w:t xml:space="preserve">службених </w:t>
      </w:r>
      <w:r w:rsidRPr="002D6EE5">
        <w:rPr>
          <w:lang w:val="sr-Cyrl-BA"/>
        </w:rPr>
        <w:t>језика Републи</w:t>
      </w:r>
      <w:r w:rsidR="000D160C" w:rsidRPr="002D6EE5">
        <w:rPr>
          <w:lang w:val="sr-Cyrl-BA"/>
        </w:rPr>
        <w:t>ке Српске</w:t>
      </w:r>
      <w:r w:rsidRPr="002D6EE5">
        <w:rPr>
          <w:lang w:val="sr-Cyrl-BA"/>
        </w:rPr>
        <w:t xml:space="preserve"> и да у писаним документима користи пословно име</w:t>
      </w:r>
      <w:r w:rsidR="00760EE9" w:rsidRPr="002D6EE5">
        <w:rPr>
          <w:lang w:val="sr-Cyrl-BA"/>
        </w:rPr>
        <w:t xml:space="preserve"> (фирму)</w:t>
      </w:r>
      <w:r w:rsidRPr="002D6EE5">
        <w:rPr>
          <w:lang w:val="sr-Cyrl-BA"/>
        </w:rPr>
        <w:t xml:space="preserve"> и сједиште, или скраћено пословно име и сједиште, како је уписан у одговарајући регистар.</w:t>
      </w:r>
    </w:p>
    <w:p w14:paraId="46F5E148" w14:textId="43523953" w:rsidR="00E74DDF" w:rsidRPr="002D6EE5" w:rsidRDefault="00E74DDF" w:rsidP="00CF73A9">
      <w:pPr>
        <w:autoSpaceDE w:val="0"/>
        <w:autoSpaceDN w:val="0"/>
        <w:adjustRightInd w:val="0"/>
        <w:jc w:val="both"/>
        <w:rPr>
          <w:lang w:val="sr-Cyrl-BA"/>
        </w:rPr>
      </w:pPr>
      <w:r w:rsidRPr="002D6EE5">
        <w:rPr>
          <w:b/>
          <w:lang w:val="sr-Cyrl-BA" w:eastAsia="en-US"/>
        </w:rPr>
        <w:t xml:space="preserve">Чланом 8. </w:t>
      </w:r>
      <w:r w:rsidR="0018165B" w:rsidRPr="002D6EE5">
        <w:rPr>
          <w:lang w:val="sr-Cyrl-BA" w:eastAsia="en-US"/>
        </w:rPr>
        <w:t>Нацрта з</w:t>
      </w:r>
      <w:r w:rsidR="00D43999" w:rsidRPr="002D6EE5">
        <w:rPr>
          <w:lang w:val="sr-Cyrl-BA" w:eastAsia="en-US"/>
        </w:rPr>
        <w:t xml:space="preserve">акона </w:t>
      </w:r>
      <w:r w:rsidRPr="002D6EE5">
        <w:rPr>
          <w:spacing w:val="-1"/>
          <w:lang w:val="sr-Cyrl-BA"/>
        </w:rPr>
        <w:t>з</w:t>
      </w:r>
      <w:r w:rsidRPr="002D6EE5">
        <w:rPr>
          <w:lang w:val="sr-Cyrl-BA"/>
        </w:rPr>
        <w:t>аб</w:t>
      </w:r>
      <w:r w:rsidRPr="002D6EE5">
        <w:rPr>
          <w:spacing w:val="-2"/>
          <w:lang w:val="sr-Cyrl-BA"/>
        </w:rPr>
        <w:t>р</w:t>
      </w:r>
      <w:r w:rsidRPr="002D6EE5">
        <w:rPr>
          <w:lang w:val="sr-Cyrl-BA"/>
        </w:rPr>
        <w:t xml:space="preserve">ањено </w:t>
      </w:r>
      <w:r w:rsidR="00D43999" w:rsidRPr="002D6EE5">
        <w:rPr>
          <w:lang w:val="sr-Cyrl-BA"/>
        </w:rPr>
        <w:t xml:space="preserve">је </w:t>
      </w:r>
      <w:r w:rsidRPr="002D6EE5">
        <w:rPr>
          <w:lang w:val="sr-Cyrl-BA"/>
        </w:rPr>
        <w:t>да</w:t>
      </w:r>
      <w:r w:rsidRPr="002D6EE5">
        <w:rPr>
          <w:spacing w:val="-2"/>
          <w:lang w:val="sr-Cyrl-BA"/>
        </w:rPr>
        <w:t>в</w:t>
      </w:r>
      <w:r w:rsidRPr="002D6EE5">
        <w:rPr>
          <w:lang w:val="sr-Cyrl-BA"/>
        </w:rPr>
        <w:t xml:space="preserve">ање </w:t>
      </w:r>
      <w:r w:rsidRPr="002D6EE5">
        <w:rPr>
          <w:spacing w:val="-1"/>
          <w:lang w:val="sr-Cyrl-BA"/>
        </w:rPr>
        <w:t>ли</w:t>
      </w:r>
      <w:r w:rsidRPr="002D6EE5">
        <w:rPr>
          <w:lang w:val="sr-Cyrl-BA"/>
        </w:rPr>
        <w:t>ч</w:t>
      </w:r>
      <w:r w:rsidRPr="002D6EE5">
        <w:rPr>
          <w:spacing w:val="2"/>
          <w:lang w:val="sr-Cyrl-BA"/>
        </w:rPr>
        <w:t>н</w:t>
      </w:r>
      <w:r w:rsidRPr="002D6EE5">
        <w:rPr>
          <w:spacing w:val="-1"/>
          <w:lang w:val="sr-Cyrl-BA"/>
        </w:rPr>
        <w:t>и</w:t>
      </w:r>
      <w:r w:rsidRPr="002D6EE5">
        <w:rPr>
          <w:lang w:val="sr-Cyrl-BA"/>
        </w:rPr>
        <w:t>х пода</w:t>
      </w:r>
      <w:r w:rsidRPr="002D6EE5">
        <w:rPr>
          <w:spacing w:val="-3"/>
          <w:lang w:val="sr-Cyrl-BA"/>
        </w:rPr>
        <w:t>т</w:t>
      </w:r>
      <w:r w:rsidRPr="002D6EE5">
        <w:rPr>
          <w:lang w:val="sr-Cyrl-BA"/>
        </w:rPr>
        <w:t>а</w:t>
      </w:r>
      <w:r w:rsidRPr="002D6EE5">
        <w:rPr>
          <w:spacing w:val="-2"/>
          <w:lang w:val="sr-Cyrl-BA"/>
        </w:rPr>
        <w:t>к</w:t>
      </w:r>
      <w:r w:rsidRPr="002D6EE5">
        <w:rPr>
          <w:lang w:val="sr-Cyrl-BA"/>
        </w:rPr>
        <w:t xml:space="preserve">а о </w:t>
      </w:r>
      <w:r w:rsidRPr="002D6EE5">
        <w:rPr>
          <w:spacing w:val="2"/>
          <w:lang w:val="sr-Cyrl-BA"/>
        </w:rPr>
        <w:t>п</w:t>
      </w:r>
      <w:r w:rsidRPr="002D6EE5">
        <w:rPr>
          <w:lang w:val="sr-Cyrl-BA"/>
        </w:rPr>
        <w:t>о</w:t>
      </w:r>
      <w:r w:rsidRPr="002D6EE5">
        <w:rPr>
          <w:spacing w:val="-1"/>
          <w:lang w:val="sr-Cyrl-BA"/>
        </w:rPr>
        <w:t>т</w:t>
      </w:r>
      <w:r w:rsidRPr="002D6EE5">
        <w:rPr>
          <w:lang w:val="sr-Cyrl-BA"/>
        </w:rPr>
        <w:t>р</w:t>
      </w:r>
      <w:r w:rsidRPr="002D6EE5">
        <w:rPr>
          <w:spacing w:val="-2"/>
          <w:lang w:val="sr-Cyrl-BA"/>
        </w:rPr>
        <w:t>о</w:t>
      </w:r>
      <w:r w:rsidRPr="002D6EE5">
        <w:rPr>
          <w:lang w:val="sr-Cyrl-BA"/>
        </w:rPr>
        <w:t>ша</w:t>
      </w:r>
      <w:r w:rsidRPr="002D6EE5">
        <w:rPr>
          <w:spacing w:val="-3"/>
          <w:lang w:val="sr-Cyrl-BA"/>
        </w:rPr>
        <w:t>ч</w:t>
      </w:r>
      <w:r w:rsidRPr="002D6EE5">
        <w:rPr>
          <w:lang w:val="sr-Cyrl-BA"/>
        </w:rPr>
        <w:t>у</w:t>
      </w:r>
      <w:r w:rsidRPr="002D6EE5">
        <w:rPr>
          <w:spacing w:val="2"/>
          <w:lang w:val="sr-Cyrl-BA"/>
        </w:rPr>
        <w:t xml:space="preserve"> </w:t>
      </w:r>
      <w:r w:rsidRPr="002D6EE5">
        <w:rPr>
          <w:spacing w:val="-1"/>
          <w:lang w:val="sr-Cyrl-BA"/>
        </w:rPr>
        <w:t>т</w:t>
      </w:r>
      <w:r w:rsidRPr="002D6EE5">
        <w:rPr>
          <w:lang w:val="sr-Cyrl-BA"/>
        </w:rPr>
        <w:t>р</w:t>
      </w:r>
      <w:r w:rsidRPr="002D6EE5">
        <w:rPr>
          <w:spacing w:val="-3"/>
          <w:lang w:val="sr-Cyrl-BA"/>
        </w:rPr>
        <w:t>е</w:t>
      </w:r>
      <w:r w:rsidRPr="002D6EE5">
        <w:rPr>
          <w:lang w:val="sr-Cyrl-BA"/>
        </w:rPr>
        <w:t>ћ</w:t>
      </w:r>
      <w:r w:rsidRPr="002D6EE5">
        <w:rPr>
          <w:spacing w:val="-1"/>
          <w:lang w:val="sr-Cyrl-BA"/>
        </w:rPr>
        <w:t>и</w:t>
      </w:r>
      <w:r w:rsidRPr="002D6EE5">
        <w:rPr>
          <w:lang w:val="sr-Cyrl-BA"/>
        </w:rPr>
        <w:t>м</w:t>
      </w:r>
      <w:r w:rsidRPr="002D6EE5">
        <w:rPr>
          <w:spacing w:val="3"/>
          <w:lang w:val="sr-Cyrl-BA"/>
        </w:rPr>
        <w:t xml:space="preserve"> </w:t>
      </w:r>
      <w:r w:rsidRPr="002D6EE5">
        <w:rPr>
          <w:spacing w:val="-1"/>
          <w:lang w:val="sr-Cyrl-BA"/>
        </w:rPr>
        <w:t>ли</w:t>
      </w:r>
      <w:r w:rsidRPr="002D6EE5">
        <w:rPr>
          <w:lang w:val="sr-Cyrl-BA"/>
        </w:rPr>
        <w:t>ц</w:t>
      </w:r>
      <w:r w:rsidRPr="002D6EE5">
        <w:rPr>
          <w:spacing w:val="-1"/>
          <w:lang w:val="sr-Cyrl-BA"/>
        </w:rPr>
        <w:t>и</w:t>
      </w:r>
      <w:r w:rsidRPr="002D6EE5">
        <w:rPr>
          <w:lang w:val="sr-Cyrl-BA"/>
        </w:rPr>
        <w:t>ма, б</w:t>
      </w:r>
      <w:r w:rsidRPr="002D6EE5">
        <w:rPr>
          <w:spacing w:val="-3"/>
          <w:lang w:val="sr-Cyrl-BA"/>
        </w:rPr>
        <w:t>е</w:t>
      </w:r>
      <w:r w:rsidRPr="002D6EE5">
        <w:rPr>
          <w:lang w:val="sr-Cyrl-BA"/>
        </w:rPr>
        <w:t xml:space="preserve">з </w:t>
      </w:r>
      <w:r w:rsidRPr="002D6EE5">
        <w:rPr>
          <w:spacing w:val="2"/>
          <w:lang w:val="sr-Cyrl-BA"/>
        </w:rPr>
        <w:t>п</w:t>
      </w:r>
      <w:r w:rsidRPr="002D6EE5">
        <w:rPr>
          <w:lang w:val="sr-Cyrl-BA"/>
        </w:rPr>
        <w:t>р</w:t>
      </w:r>
      <w:r w:rsidRPr="002D6EE5">
        <w:rPr>
          <w:spacing w:val="-3"/>
          <w:lang w:val="sr-Cyrl-BA"/>
        </w:rPr>
        <w:t>е</w:t>
      </w:r>
      <w:r w:rsidRPr="002D6EE5">
        <w:rPr>
          <w:spacing w:val="-1"/>
          <w:lang w:val="sr-Cyrl-BA"/>
        </w:rPr>
        <w:t>т</w:t>
      </w:r>
      <w:r w:rsidRPr="002D6EE5">
        <w:rPr>
          <w:lang w:val="sr-Cyrl-BA"/>
        </w:rPr>
        <w:t>ход</w:t>
      </w:r>
      <w:r w:rsidRPr="002D6EE5">
        <w:rPr>
          <w:spacing w:val="2"/>
          <w:lang w:val="sr-Cyrl-BA"/>
        </w:rPr>
        <w:t>н</w:t>
      </w:r>
      <w:r w:rsidRPr="002D6EE5">
        <w:rPr>
          <w:lang w:val="sr-Cyrl-BA"/>
        </w:rPr>
        <w:t>ог одобр</w:t>
      </w:r>
      <w:r w:rsidRPr="002D6EE5">
        <w:rPr>
          <w:spacing w:val="-3"/>
          <w:lang w:val="sr-Cyrl-BA"/>
        </w:rPr>
        <w:t>е</w:t>
      </w:r>
      <w:r w:rsidRPr="002D6EE5">
        <w:rPr>
          <w:spacing w:val="2"/>
          <w:lang w:val="sr-Cyrl-BA"/>
        </w:rPr>
        <w:t>њ</w:t>
      </w:r>
      <w:r w:rsidRPr="002D6EE5">
        <w:rPr>
          <w:lang w:val="sr-Cyrl-BA"/>
        </w:rPr>
        <w:t xml:space="preserve">а </w:t>
      </w:r>
      <w:r w:rsidRPr="002D6EE5">
        <w:rPr>
          <w:spacing w:val="2"/>
          <w:lang w:val="sr-Cyrl-BA"/>
        </w:rPr>
        <w:t>п</w:t>
      </w:r>
      <w:r w:rsidRPr="002D6EE5">
        <w:rPr>
          <w:lang w:val="sr-Cyrl-BA"/>
        </w:rPr>
        <w:t>о</w:t>
      </w:r>
      <w:r w:rsidRPr="002D6EE5">
        <w:rPr>
          <w:spacing w:val="-1"/>
          <w:lang w:val="sr-Cyrl-BA"/>
        </w:rPr>
        <w:t>т</w:t>
      </w:r>
      <w:r w:rsidRPr="002D6EE5">
        <w:rPr>
          <w:lang w:val="sr-Cyrl-BA"/>
        </w:rPr>
        <w:t>р</w:t>
      </w:r>
      <w:r w:rsidRPr="002D6EE5">
        <w:rPr>
          <w:spacing w:val="-2"/>
          <w:lang w:val="sr-Cyrl-BA"/>
        </w:rPr>
        <w:t>о</w:t>
      </w:r>
      <w:r w:rsidRPr="002D6EE5">
        <w:rPr>
          <w:lang w:val="sr-Cyrl-BA"/>
        </w:rPr>
        <w:t>ша</w:t>
      </w:r>
      <w:r w:rsidRPr="002D6EE5">
        <w:rPr>
          <w:spacing w:val="-3"/>
          <w:lang w:val="sr-Cyrl-BA"/>
        </w:rPr>
        <w:t>ч</w:t>
      </w:r>
      <w:r w:rsidRPr="002D6EE5">
        <w:rPr>
          <w:lang w:val="sr-Cyrl-BA"/>
        </w:rPr>
        <w:t>а, осим ако није посебним законом другачије прописано.</w:t>
      </w:r>
    </w:p>
    <w:p w14:paraId="6896787A" w14:textId="77777777" w:rsidR="00381EF9" w:rsidRPr="002D6EE5" w:rsidRDefault="00381EF9" w:rsidP="00CF73A9">
      <w:pPr>
        <w:keepNext/>
        <w:outlineLvl w:val="0"/>
        <w:rPr>
          <w:bCs/>
          <w:kern w:val="32"/>
          <w:lang w:val="sr-Cyrl-BA" w:eastAsia="de-DE"/>
        </w:rPr>
      </w:pPr>
    </w:p>
    <w:p w14:paraId="61D05F92" w14:textId="2F0EDF3A" w:rsidR="00B2013B" w:rsidRPr="002D6EE5" w:rsidRDefault="00276E7D" w:rsidP="00CF73A9">
      <w:pPr>
        <w:keepNext/>
        <w:outlineLvl w:val="0"/>
        <w:rPr>
          <w:bCs/>
          <w:kern w:val="32"/>
          <w:lang w:val="sr-Cyrl-BA" w:eastAsia="de-DE"/>
        </w:rPr>
      </w:pPr>
      <w:r w:rsidRPr="002D6EE5">
        <w:rPr>
          <w:bCs/>
          <w:kern w:val="32"/>
          <w:lang w:val="sr-Cyrl-BA" w:eastAsia="de-DE"/>
        </w:rPr>
        <w:t xml:space="preserve">ГЛАВА </w:t>
      </w:r>
      <w:r w:rsidR="00B2013B" w:rsidRPr="002D6EE5">
        <w:rPr>
          <w:bCs/>
          <w:kern w:val="32"/>
          <w:lang w:val="sr-Cyrl-BA" w:eastAsia="de-DE"/>
        </w:rPr>
        <w:t>II  ЗАШТИТА БЕЗБЈЕДНОСТИ ЖИВОТА И ЗДРАВЉА ПОТРОШАЧА</w:t>
      </w:r>
    </w:p>
    <w:p w14:paraId="24141C2B" w14:textId="77777777" w:rsidR="00E74DDF" w:rsidRPr="002D6EE5" w:rsidRDefault="00E74DDF" w:rsidP="00CF73A9">
      <w:pPr>
        <w:autoSpaceDE w:val="0"/>
        <w:autoSpaceDN w:val="0"/>
        <w:adjustRightInd w:val="0"/>
        <w:jc w:val="both"/>
        <w:rPr>
          <w:lang w:val="sr-Cyrl-BA" w:eastAsia="en-US"/>
        </w:rPr>
      </w:pPr>
      <w:r w:rsidRPr="002D6EE5">
        <w:rPr>
          <w:b/>
          <w:lang w:val="sr-Cyrl-BA" w:eastAsia="en-US"/>
        </w:rPr>
        <w:t xml:space="preserve">Чланом 9. </w:t>
      </w:r>
      <w:r w:rsidRPr="002D6EE5">
        <w:rPr>
          <w:lang w:val="sr-Cyrl-BA" w:eastAsia="en-US"/>
        </w:rPr>
        <w:t>прописано је да</w:t>
      </w:r>
      <w:r w:rsidRPr="002D6EE5">
        <w:rPr>
          <w:b/>
          <w:lang w:val="sr-Cyrl-BA" w:eastAsia="en-US"/>
        </w:rPr>
        <w:t xml:space="preserve"> </w:t>
      </w:r>
      <w:r w:rsidRPr="002D6EE5">
        <w:rPr>
          <w:spacing w:val="-1"/>
          <w:lang w:val="sr-Cyrl-BA"/>
        </w:rPr>
        <w:t>п</w:t>
      </w:r>
      <w:r w:rsidRPr="002D6EE5">
        <w:rPr>
          <w:lang w:val="sr-Cyrl-BA"/>
        </w:rPr>
        <w:t>ро</w:t>
      </w:r>
      <w:r w:rsidRPr="002D6EE5">
        <w:rPr>
          <w:spacing w:val="-1"/>
          <w:lang w:val="sr-Cyrl-BA"/>
        </w:rPr>
        <w:t>и</w:t>
      </w:r>
      <w:r w:rsidRPr="002D6EE5">
        <w:rPr>
          <w:lang w:val="sr-Cyrl-BA"/>
        </w:rPr>
        <w:t>зво</w:t>
      </w:r>
      <w:r w:rsidRPr="002D6EE5">
        <w:rPr>
          <w:spacing w:val="2"/>
          <w:lang w:val="sr-Cyrl-BA"/>
        </w:rPr>
        <w:t>д</w:t>
      </w:r>
      <w:r w:rsidRPr="002D6EE5">
        <w:rPr>
          <w:lang w:val="sr-Cyrl-BA"/>
        </w:rPr>
        <w:t>и</w:t>
      </w:r>
      <w:r w:rsidRPr="002D6EE5">
        <w:rPr>
          <w:spacing w:val="1"/>
          <w:lang w:val="sr-Cyrl-BA"/>
        </w:rPr>
        <w:t xml:space="preserve"> </w:t>
      </w:r>
      <w:r w:rsidRPr="002D6EE5">
        <w:rPr>
          <w:spacing w:val="2"/>
          <w:lang w:val="sr-Cyrl-BA"/>
        </w:rPr>
        <w:t>н</w:t>
      </w:r>
      <w:r w:rsidRPr="002D6EE5">
        <w:rPr>
          <w:lang w:val="sr-Cyrl-BA"/>
        </w:rPr>
        <w:t>а</w:t>
      </w:r>
      <w:r w:rsidRPr="002D6EE5">
        <w:rPr>
          <w:spacing w:val="1"/>
          <w:lang w:val="sr-Cyrl-BA"/>
        </w:rPr>
        <w:t>м</w:t>
      </w:r>
      <w:r w:rsidRPr="002D6EE5">
        <w:rPr>
          <w:spacing w:val="-3"/>
          <w:lang w:val="sr-Cyrl-BA"/>
        </w:rPr>
        <w:t>и</w:t>
      </w:r>
      <w:r w:rsidRPr="002D6EE5">
        <w:rPr>
          <w:spacing w:val="-1"/>
          <w:lang w:val="sr-Cyrl-BA"/>
        </w:rPr>
        <w:t>ј</w:t>
      </w:r>
      <w:r w:rsidRPr="002D6EE5">
        <w:rPr>
          <w:spacing w:val="-3"/>
          <w:lang w:val="sr-Cyrl-BA"/>
        </w:rPr>
        <w:t>е</w:t>
      </w:r>
      <w:r w:rsidRPr="002D6EE5">
        <w:rPr>
          <w:spacing w:val="2"/>
          <w:lang w:val="sr-Cyrl-BA"/>
        </w:rPr>
        <w:t>њ</w:t>
      </w:r>
      <w:r w:rsidRPr="002D6EE5">
        <w:rPr>
          <w:spacing w:val="-3"/>
          <w:lang w:val="sr-Cyrl-BA"/>
        </w:rPr>
        <w:t>е</w:t>
      </w:r>
      <w:r w:rsidRPr="002D6EE5">
        <w:rPr>
          <w:spacing w:val="2"/>
          <w:lang w:val="sr-Cyrl-BA"/>
        </w:rPr>
        <w:t>н</w:t>
      </w:r>
      <w:r w:rsidRPr="002D6EE5">
        <w:rPr>
          <w:lang w:val="sr-Cyrl-BA"/>
        </w:rPr>
        <w:t>и</w:t>
      </w:r>
      <w:r w:rsidRPr="002D6EE5">
        <w:rPr>
          <w:spacing w:val="1"/>
          <w:lang w:val="sr-Cyrl-BA"/>
        </w:rPr>
        <w:t xml:space="preserve"> </w:t>
      </w:r>
      <w:r w:rsidRPr="002D6EE5">
        <w:rPr>
          <w:lang w:val="sr-Cyrl-BA"/>
        </w:rPr>
        <w:t>по</w:t>
      </w:r>
      <w:r w:rsidRPr="002D6EE5">
        <w:rPr>
          <w:spacing w:val="-1"/>
          <w:lang w:val="sr-Cyrl-BA"/>
        </w:rPr>
        <w:t>т</w:t>
      </w:r>
      <w:r w:rsidRPr="002D6EE5">
        <w:rPr>
          <w:lang w:val="sr-Cyrl-BA"/>
        </w:rPr>
        <w:t>ро</w:t>
      </w:r>
      <w:r w:rsidRPr="002D6EE5">
        <w:rPr>
          <w:spacing w:val="-1"/>
          <w:lang w:val="sr-Cyrl-BA"/>
        </w:rPr>
        <w:t>ш</w:t>
      </w:r>
      <w:r w:rsidRPr="002D6EE5">
        <w:rPr>
          <w:spacing w:val="1"/>
          <w:lang w:val="sr-Cyrl-BA"/>
        </w:rPr>
        <w:t>а</w:t>
      </w:r>
      <w:r w:rsidRPr="002D6EE5">
        <w:rPr>
          <w:lang w:val="sr-Cyrl-BA"/>
        </w:rPr>
        <w:t>ч</w:t>
      </w:r>
      <w:r w:rsidRPr="002D6EE5">
        <w:rPr>
          <w:spacing w:val="-1"/>
          <w:lang w:val="sr-Cyrl-BA"/>
        </w:rPr>
        <w:t>им</w:t>
      </w:r>
      <w:r w:rsidRPr="002D6EE5">
        <w:rPr>
          <w:lang w:val="sr-Cyrl-BA"/>
        </w:rPr>
        <w:t>а</w:t>
      </w:r>
      <w:r w:rsidRPr="002D6EE5">
        <w:rPr>
          <w:spacing w:val="1"/>
          <w:lang w:val="sr-Cyrl-BA"/>
        </w:rPr>
        <w:t xml:space="preserve"> </w:t>
      </w:r>
      <w:r w:rsidRPr="002D6EE5">
        <w:rPr>
          <w:spacing w:val="-1"/>
          <w:lang w:val="sr-Cyrl-BA"/>
        </w:rPr>
        <w:t>м</w:t>
      </w:r>
      <w:r w:rsidRPr="002D6EE5">
        <w:rPr>
          <w:lang w:val="sr-Cyrl-BA"/>
        </w:rPr>
        <w:t>ор</w:t>
      </w:r>
      <w:r w:rsidRPr="002D6EE5">
        <w:rPr>
          <w:spacing w:val="1"/>
          <w:lang w:val="sr-Cyrl-BA"/>
        </w:rPr>
        <w:t>а</w:t>
      </w:r>
      <w:r w:rsidRPr="002D6EE5">
        <w:rPr>
          <w:spacing w:val="-3"/>
          <w:lang w:val="sr-Cyrl-BA"/>
        </w:rPr>
        <w:t>ј</w:t>
      </w:r>
      <w:r w:rsidRPr="002D6EE5">
        <w:rPr>
          <w:lang w:val="sr-Cyrl-BA"/>
        </w:rPr>
        <w:t>у</w:t>
      </w:r>
      <w:r w:rsidRPr="002D6EE5">
        <w:rPr>
          <w:spacing w:val="2"/>
          <w:lang w:val="sr-Cyrl-BA"/>
        </w:rPr>
        <w:t xml:space="preserve"> </w:t>
      </w:r>
      <w:r w:rsidRPr="002D6EE5">
        <w:rPr>
          <w:lang w:val="sr-Cyrl-BA"/>
        </w:rPr>
        <w:t>б</w:t>
      </w:r>
      <w:r w:rsidRPr="002D6EE5">
        <w:rPr>
          <w:spacing w:val="-1"/>
          <w:lang w:val="sr-Cyrl-BA"/>
        </w:rPr>
        <w:t>ит</w:t>
      </w:r>
      <w:r w:rsidRPr="002D6EE5">
        <w:rPr>
          <w:lang w:val="sr-Cyrl-BA"/>
        </w:rPr>
        <w:t>и</w:t>
      </w:r>
      <w:r w:rsidRPr="002D6EE5">
        <w:rPr>
          <w:spacing w:val="1"/>
          <w:lang w:val="sr-Cyrl-BA"/>
        </w:rPr>
        <w:t xml:space="preserve"> безбједни</w:t>
      </w:r>
      <w:r w:rsidRPr="002D6EE5">
        <w:rPr>
          <w:spacing w:val="-1"/>
          <w:lang w:val="sr-Cyrl-BA"/>
        </w:rPr>
        <w:t xml:space="preserve"> </w:t>
      </w:r>
      <w:r w:rsidRPr="002D6EE5">
        <w:rPr>
          <w:lang w:val="sr-Cyrl-BA"/>
        </w:rPr>
        <w:t>по ж</w:t>
      </w:r>
      <w:r w:rsidRPr="002D6EE5">
        <w:rPr>
          <w:spacing w:val="-1"/>
          <w:lang w:val="sr-Cyrl-BA"/>
        </w:rPr>
        <w:t>и</w:t>
      </w:r>
      <w:r w:rsidRPr="002D6EE5">
        <w:rPr>
          <w:lang w:val="sr-Cyrl-BA"/>
        </w:rPr>
        <w:t>вот</w:t>
      </w:r>
      <w:r w:rsidRPr="002D6EE5">
        <w:rPr>
          <w:spacing w:val="1"/>
          <w:lang w:val="sr-Cyrl-BA"/>
        </w:rPr>
        <w:t xml:space="preserve"> </w:t>
      </w:r>
      <w:r w:rsidRPr="002D6EE5">
        <w:rPr>
          <w:lang w:val="sr-Cyrl-BA"/>
        </w:rPr>
        <w:t>и</w:t>
      </w:r>
      <w:r w:rsidRPr="002D6EE5">
        <w:rPr>
          <w:spacing w:val="-1"/>
          <w:lang w:val="sr-Cyrl-BA"/>
        </w:rPr>
        <w:t xml:space="preserve"> </w:t>
      </w:r>
      <w:r w:rsidRPr="002D6EE5">
        <w:rPr>
          <w:lang w:val="sr-Cyrl-BA"/>
        </w:rPr>
        <w:t>здр</w:t>
      </w:r>
      <w:r w:rsidRPr="002D6EE5">
        <w:rPr>
          <w:spacing w:val="1"/>
          <w:lang w:val="sr-Cyrl-BA"/>
        </w:rPr>
        <w:t>а</w:t>
      </w:r>
      <w:r w:rsidRPr="002D6EE5">
        <w:rPr>
          <w:lang w:val="sr-Cyrl-BA"/>
        </w:rPr>
        <w:t>в</w:t>
      </w:r>
      <w:r w:rsidRPr="002D6EE5">
        <w:rPr>
          <w:spacing w:val="-1"/>
          <w:lang w:val="sr-Cyrl-BA"/>
        </w:rPr>
        <w:t>љ</w:t>
      </w:r>
      <w:r w:rsidRPr="002D6EE5">
        <w:rPr>
          <w:lang w:val="sr-Cyrl-BA"/>
        </w:rPr>
        <w:t>е</w:t>
      </w:r>
      <w:r w:rsidRPr="002D6EE5">
        <w:rPr>
          <w:spacing w:val="1"/>
          <w:lang w:val="sr-Cyrl-BA"/>
        </w:rPr>
        <w:t xml:space="preserve"> </w:t>
      </w:r>
      <w:r w:rsidRPr="002D6EE5">
        <w:rPr>
          <w:lang w:val="sr-Cyrl-BA"/>
        </w:rPr>
        <w:t>по</w:t>
      </w:r>
      <w:r w:rsidRPr="002D6EE5">
        <w:rPr>
          <w:spacing w:val="-1"/>
          <w:lang w:val="sr-Cyrl-BA"/>
        </w:rPr>
        <w:t>т</w:t>
      </w:r>
      <w:r w:rsidRPr="002D6EE5">
        <w:rPr>
          <w:lang w:val="sr-Cyrl-BA"/>
        </w:rPr>
        <w:t>ро</w:t>
      </w:r>
      <w:r w:rsidRPr="002D6EE5">
        <w:rPr>
          <w:spacing w:val="-1"/>
          <w:lang w:val="sr-Cyrl-BA"/>
        </w:rPr>
        <w:t>ш</w:t>
      </w:r>
      <w:r w:rsidRPr="002D6EE5">
        <w:rPr>
          <w:spacing w:val="1"/>
          <w:lang w:val="sr-Cyrl-BA"/>
        </w:rPr>
        <w:t>а</w:t>
      </w:r>
      <w:r w:rsidRPr="002D6EE5">
        <w:rPr>
          <w:lang w:val="sr-Cyrl-BA"/>
        </w:rPr>
        <w:t>ча</w:t>
      </w:r>
      <w:r w:rsidRPr="002D6EE5">
        <w:rPr>
          <w:spacing w:val="1"/>
          <w:lang w:val="sr-Cyrl-BA"/>
        </w:rPr>
        <w:t xml:space="preserve"> </w:t>
      </w:r>
      <w:r w:rsidRPr="002D6EE5">
        <w:rPr>
          <w:lang w:val="sr-Cyrl-BA"/>
        </w:rPr>
        <w:t>и ж</w:t>
      </w:r>
      <w:r w:rsidRPr="002D6EE5">
        <w:rPr>
          <w:spacing w:val="-1"/>
          <w:lang w:val="sr-Cyrl-BA"/>
        </w:rPr>
        <w:t>и</w:t>
      </w:r>
      <w:r w:rsidRPr="002D6EE5">
        <w:rPr>
          <w:lang w:val="sr-Cyrl-BA"/>
        </w:rPr>
        <w:t>во</w:t>
      </w:r>
      <w:r w:rsidRPr="002D6EE5">
        <w:rPr>
          <w:spacing w:val="-1"/>
          <w:lang w:val="sr-Cyrl-BA"/>
        </w:rPr>
        <w:t>т</w:t>
      </w:r>
      <w:r w:rsidRPr="002D6EE5">
        <w:rPr>
          <w:spacing w:val="2"/>
          <w:lang w:val="sr-Cyrl-BA"/>
        </w:rPr>
        <w:t>н</w:t>
      </w:r>
      <w:r w:rsidRPr="002D6EE5">
        <w:rPr>
          <w:lang w:val="sr-Cyrl-BA"/>
        </w:rPr>
        <w:t>у ср</w:t>
      </w:r>
      <w:r w:rsidRPr="002D6EE5">
        <w:rPr>
          <w:spacing w:val="-3"/>
          <w:lang w:val="sr-Cyrl-BA"/>
        </w:rPr>
        <w:t>е</w:t>
      </w:r>
      <w:r w:rsidRPr="002D6EE5">
        <w:rPr>
          <w:lang w:val="sr-Cyrl-BA"/>
        </w:rPr>
        <w:t>д</w:t>
      </w:r>
      <w:r w:rsidRPr="002D6EE5">
        <w:rPr>
          <w:spacing w:val="-1"/>
          <w:lang w:val="sr-Cyrl-BA"/>
        </w:rPr>
        <w:t>и</w:t>
      </w:r>
      <w:r w:rsidRPr="002D6EE5">
        <w:rPr>
          <w:lang w:val="sr-Cyrl-BA"/>
        </w:rPr>
        <w:t>н</w:t>
      </w:r>
      <w:r w:rsidR="00D43999" w:rsidRPr="002D6EE5">
        <w:rPr>
          <w:lang w:val="sr-Cyrl-BA"/>
        </w:rPr>
        <w:t>у</w:t>
      </w:r>
      <w:r w:rsidRPr="002D6EE5">
        <w:rPr>
          <w:spacing w:val="2"/>
          <w:lang w:val="sr-Cyrl-BA"/>
        </w:rPr>
        <w:t xml:space="preserve"> и </w:t>
      </w:r>
      <w:r w:rsidRPr="002D6EE5">
        <w:rPr>
          <w:spacing w:val="-10"/>
          <w:lang w:val="sr-Cyrl-BA"/>
        </w:rPr>
        <w:t xml:space="preserve">да </w:t>
      </w:r>
      <w:r w:rsidRPr="002D6EE5">
        <w:rPr>
          <w:spacing w:val="3"/>
          <w:lang w:val="sr-Cyrl-BA"/>
        </w:rPr>
        <w:t xml:space="preserve"> </w:t>
      </w:r>
      <w:r w:rsidRPr="002D6EE5">
        <w:rPr>
          <w:spacing w:val="-1"/>
          <w:lang w:val="sr-Cyrl-BA"/>
        </w:rPr>
        <w:t>м</w:t>
      </w:r>
      <w:r w:rsidRPr="002D6EE5">
        <w:rPr>
          <w:lang w:val="sr-Cyrl-BA"/>
        </w:rPr>
        <w:t>ор</w:t>
      </w:r>
      <w:r w:rsidRPr="002D6EE5">
        <w:rPr>
          <w:spacing w:val="1"/>
          <w:lang w:val="sr-Cyrl-BA"/>
        </w:rPr>
        <w:t>а</w:t>
      </w:r>
      <w:r w:rsidRPr="002D6EE5">
        <w:rPr>
          <w:spacing w:val="-3"/>
          <w:lang w:val="sr-Cyrl-BA"/>
        </w:rPr>
        <w:t>ј</w:t>
      </w:r>
      <w:r w:rsidRPr="002D6EE5">
        <w:rPr>
          <w:lang w:val="sr-Cyrl-BA"/>
        </w:rPr>
        <w:t>у</w:t>
      </w:r>
      <w:r w:rsidRPr="002D6EE5">
        <w:rPr>
          <w:spacing w:val="2"/>
          <w:lang w:val="sr-Cyrl-BA"/>
        </w:rPr>
        <w:t xml:space="preserve"> </w:t>
      </w:r>
      <w:r w:rsidRPr="002D6EE5">
        <w:rPr>
          <w:lang w:val="sr-Cyrl-BA"/>
        </w:rPr>
        <w:t>одго</w:t>
      </w:r>
      <w:r w:rsidRPr="002D6EE5">
        <w:rPr>
          <w:spacing w:val="-2"/>
          <w:lang w:val="sr-Cyrl-BA"/>
        </w:rPr>
        <w:t>в</w:t>
      </w:r>
      <w:r w:rsidRPr="002D6EE5">
        <w:rPr>
          <w:spacing w:val="1"/>
          <w:lang w:val="sr-Cyrl-BA"/>
        </w:rPr>
        <w:t>а</w:t>
      </w:r>
      <w:r w:rsidRPr="002D6EE5">
        <w:rPr>
          <w:lang w:val="sr-Cyrl-BA"/>
        </w:rPr>
        <w:t>р</w:t>
      </w:r>
      <w:r w:rsidRPr="002D6EE5">
        <w:rPr>
          <w:spacing w:val="1"/>
          <w:lang w:val="sr-Cyrl-BA"/>
        </w:rPr>
        <w:t>а</w:t>
      </w:r>
      <w:r w:rsidRPr="002D6EE5">
        <w:rPr>
          <w:spacing w:val="-1"/>
          <w:lang w:val="sr-Cyrl-BA"/>
        </w:rPr>
        <w:t>т</w:t>
      </w:r>
      <w:r w:rsidRPr="002D6EE5">
        <w:rPr>
          <w:lang w:val="sr-Cyrl-BA"/>
        </w:rPr>
        <w:t>и безбједним,</w:t>
      </w:r>
      <w:r w:rsidRPr="002D6EE5">
        <w:rPr>
          <w:spacing w:val="-1"/>
          <w:lang w:val="sr-Cyrl-BA"/>
        </w:rPr>
        <w:t xml:space="preserve"> </w:t>
      </w:r>
      <w:r w:rsidRPr="002D6EE5">
        <w:rPr>
          <w:lang w:val="sr-Cyrl-BA"/>
        </w:rPr>
        <w:lastRenderedPageBreak/>
        <w:t>зд</w:t>
      </w:r>
      <w:r w:rsidRPr="002D6EE5">
        <w:rPr>
          <w:spacing w:val="-2"/>
          <w:lang w:val="sr-Cyrl-BA"/>
        </w:rPr>
        <w:t>р</w:t>
      </w:r>
      <w:r w:rsidRPr="002D6EE5">
        <w:rPr>
          <w:spacing w:val="1"/>
          <w:lang w:val="sr-Cyrl-BA"/>
        </w:rPr>
        <w:t>а</w:t>
      </w:r>
      <w:r w:rsidRPr="002D6EE5">
        <w:rPr>
          <w:lang w:val="sr-Cyrl-BA"/>
        </w:rPr>
        <w:t>в</w:t>
      </w:r>
      <w:r w:rsidRPr="002D6EE5">
        <w:rPr>
          <w:spacing w:val="1"/>
          <w:lang w:val="sr-Cyrl-BA"/>
        </w:rPr>
        <w:t>с</w:t>
      </w:r>
      <w:r w:rsidRPr="002D6EE5">
        <w:rPr>
          <w:spacing w:val="-1"/>
          <w:lang w:val="sr-Cyrl-BA"/>
        </w:rPr>
        <w:t>т</w:t>
      </w:r>
      <w:r w:rsidRPr="002D6EE5">
        <w:rPr>
          <w:lang w:val="sr-Cyrl-BA"/>
        </w:rPr>
        <w:t>в</w:t>
      </w:r>
      <w:r w:rsidRPr="002D6EE5">
        <w:rPr>
          <w:spacing w:val="-3"/>
          <w:lang w:val="sr-Cyrl-BA"/>
        </w:rPr>
        <w:t>е</w:t>
      </w:r>
      <w:r w:rsidRPr="002D6EE5">
        <w:rPr>
          <w:spacing w:val="2"/>
          <w:lang w:val="sr-Cyrl-BA"/>
        </w:rPr>
        <w:t>н</w:t>
      </w:r>
      <w:r w:rsidRPr="002D6EE5">
        <w:rPr>
          <w:spacing w:val="-1"/>
          <w:lang w:val="sr-Cyrl-BA"/>
        </w:rPr>
        <w:t>и</w:t>
      </w:r>
      <w:r w:rsidRPr="002D6EE5">
        <w:rPr>
          <w:spacing w:val="1"/>
          <w:lang w:val="sr-Cyrl-BA"/>
        </w:rPr>
        <w:t>м</w:t>
      </w:r>
      <w:r w:rsidRPr="002D6EE5">
        <w:rPr>
          <w:lang w:val="sr-Cyrl-BA"/>
        </w:rPr>
        <w:t>, х</w:t>
      </w:r>
      <w:r w:rsidRPr="002D6EE5">
        <w:rPr>
          <w:spacing w:val="-1"/>
          <w:lang w:val="sr-Cyrl-BA"/>
        </w:rPr>
        <w:t>и</w:t>
      </w:r>
      <w:r w:rsidRPr="002D6EE5">
        <w:rPr>
          <w:lang w:val="sr-Cyrl-BA"/>
        </w:rPr>
        <w:t>г</w:t>
      </w:r>
      <w:r w:rsidRPr="002D6EE5">
        <w:rPr>
          <w:spacing w:val="-1"/>
          <w:lang w:val="sr-Cyrl-BA"/>
        </w:rPr>
        <w:t>и</w:t>
      </w:r>
      <w:r w:rsidRPr="002D6EE5">
        <w:rPr>
          <w:spacing w:val="1"/>
          <w:lang w:val="sr-Cyrl-BA"/>
        </w:rPr>
        <w:t>ј</w:t>
      </w:r>
      <w:r w:rsidRPr="002D6EE5">
        <w:rPr>
          <w:spacing w:val="-3"/>
          <w:lang w:val="sr-Cyrl-BA"/>
        </w:rPr>
        <w:t>е</w:t>
      </w:r>
      <w:r w:rsidRPr="002D6EE5">
        <w:rPr>
          <w:spacing w:val="2"/>
          <w:lang w:val="sr-Cyrl-BA"/>
        </w:rPr>
        <w:t>н</w:t>
      </w:r>
      <w:r w:rsidRPr="002D6EE5">
        <w:rPr>
          <w:spacing w:val="1"/>
          <w:lang w:val="sr-Cyrl-BA"/>
        </w:rPr>
        <w:t>с</w:t>
      </w:r>
      <w:r w:rsidRPr="002D6EE5">
        <w:rPr>
          <w:lang w:val="sr-Cyrl-BA"/>
        </w:rPr>
        <w:t>к</w:t>
      </w:r>
      <w:r w:rsidRPr="002D6EE5">
        <w:rPr>
          <w:spacing w:val="-1"/>
          <w:lang w:val="sr-Cyrl-BA"/>
        </w:rPr>
        <w:t>и</w:t>
      </w:r>
      <w:r w:rsidRPr="002D6EE5">
        <w:rPr>
          <w:spacing w:val="1"/>
          <w:lang w:val="sr-Cyrl-BA"/>
        </w:rPr>
        <w:t>м</w:t>
      </w:r>
      <w:r w:rsidRPr="002D6EE5">
        <w:rPr>
          <w:lang w:val="sr-Cyrl-BA"/>
        </w:rPr>
        <w:t xml:space="preserve">, </w:t>
      </w:r>
      <w:r w:rsidRPr="002D6EE5">
        <w:rPr>
          <w:spacing w:val="-3"/>
          <w:lang w:val="sr-Cyrl-BA"/>
        </w:rPr>
        <w:t>е</w:t>
      </w:r>
      <w:r w:rsidRPr="002D6EE5">
        <w:rPr>
          <w:lang w:val="sr-Cyrl-BA"/>
        </w:rPr>
        <w:t>ко</w:t>
      </w:r>
      <w:r w:rsidRPr="002D6EE5">
        <w:rPr>
          <w:spacing w:val="-1"/>
          <w:lang w:val="sr-Cyrl-BA"/>
        </w:rPr>
        <w:t>л</w:t>
      </w:r>
      <w:r w:rsidRPr="002D6EE5">
        <w:rPr>
          <w:lang w:val="sr-Cyrl-BA"/>
        </w:rPr>
        <w:t>о</w:t>
      </w:r>
      <w:r w:rsidRPr="002D6EE5">
        <w:rPr>
          <w:spacing w:val="1"/>
          <w:lang w:val="sr-Cyrl-BA"/>
        </w:rPr>
        <w:t>ш</w:t>
      </w:r>
      <w:r w:rsidRPr="002D6EE5">
        <w:rPr>
          <w:lang w:val="sr-Cyrl-BA"/>
        </w:rPr>
        <w:t>к</w:t>
      </w:r>
      <w:r w:rsidRPr="002D6EE5">
        <w:rPr>
          <w:spacing w:val="-1"/>
          <w:lang w:val="sr-Cyrl-BA"/>
        </w:rPr>
        <w:t>и</w:t>
      </w:r>
      <w:r w:rsidRPr="002D6EE5">
        <w:rPr>
          <w:lang w:val="sr-Cyrl-BA"/>
        </w:rPr>
        <w:t>м</w:t>
      </w:r>
      <w:r w:rsidRPr="002D6EE5">
        <w:rPr>
          <w:spacing w:val="3"/>
          <w:lang w:val="sr-Cyrl-BA"/>
        </w:rPr>
        <w:t xml:space="preserve"> </w:t>
      </w:r>
      <w:r w:rsidRPr="002D6EE5">
        <w:rPr>
          <w:lang w:val="sr-Cyrl-BA"/>
        </w:rPr>
        <w:t>и</w:t>
      </w:r>
      <w:r w:rsidRPr="002D6EE5">
        <w:rPr>
          <w:spacing w:val="-1"/>
          <w:lang w:val="sr-Cyrl-BA"/>
        </w:rPr>
        <w:t xml:space="preserve"> </w:t>
      </w:r>
      <w:r w:rsidRPr="002D6EE5">
        <w:rPr>
          <w:lang w:val="sr-Cyrl-BA"/>
        </w:rPr>
        <w:t>друг</w:t>
      </w:r>
      <w:r w:rsidRPr="002D6EE5">
        <w:rPr>
          <w:spacing w:val="-1"/>
          <w:lang w:val="sr-Cyrl-BA"/>
        </w:rPr>
        <w:t>и</w:t>
      </w:r>
      <w:r w:rsidRPr="002D6EE5">
        <w:rPr>
          <w:lang w:val="sr-Cyrl-BA"/>
        </w:rPr>
        <w:t xml:space="preserve">м </w:t>
      </w:r>
      <w:r w:rsidRPr="002D6EE5">
        <w:rPr>
          <w:spacing w:val="2"/>
          <w:lang w:val="sr-Cyrl-BA"/>
        </w:rPr>
        <w:t>у</w:t>
      </w:r>
      <w:r w:rsidRPr="002D6EE5">
        <w:rPr>
          <w:spacing w:val="-1"/>
          <w:lang w:val="sr-Cyrl-BA"/>
        </w:rPr>
        <w:t>сл</w:t>
      </w:r>
      <w:r w:rsidRPr="002D6EE5">
        <w:rPr>
          <w:lang w:val="sr-Cyrl-BA"/>
        </w:rPr>
        <w:t>ов</w:t>
      </w:r>
      <w:r w:rsidRPr="002D6EE5">
        <w:rPr>
          <w:spacing w:val="-1"/>
          <w:lang w:val="sr-Cyrl-BA"/>
        </w:rPr>
        <w:t>им</w:t>
      </w:r>
      <w:r w:rsidRPr="002D6EE5">
        <w:rPr>
          <w:lang w:val="sr-Cyrl-BA"/>
        </w:rPr>
        <w:t>а</w:t>
      </w:r>
      <w:r w:rsidRPr="002D6EE5">
        <w:rPr>
          <w:spacing w:val="1"/>
          <w:lang w:val="sr-Cyrl-BA"/>
        </w:rPr>
        <w:t xml:space="preserve"> </w:t>
      </w:r>
      <w:r w:rsidRPr="002D6EE5">
        <w:rPr>
          <w:lang w:val="sr-Cyrl-BA"/>
        </w:rPr>
        <w:t xml:space="preserve">у </w:t>
      </w:r>
      <w:r w:rsidRPr="002D6EE5">
        <w:rPr>
          <w:spacing w:val="1"/>
          <w:lang w:val="sr-Cyrl-BA"/>
        </w:rPr>
        <w:t>с</w:t>
      </w:r>
      <w:r w:rsidRPr="002D6EE5">
        <w:rPr>
          <w:lang w:val="sr-Cyrl-BA"/>
        </w:rPr>
        <w:t>к</w:t>
      </w:r>
      <w:r w:rsidRPr="002D6EE5">
        <w:rPr>
          <w:spacing w:val="-1"/>
          <w:lang w:val="sr-Cyrl-BA"/>
        </w:rPr>
        <w:t>л</w:t>
      </w:r>
      <w:r w:rsidRPr="002D6EE5">
        <w:rPr>
          <w:spacing w:val="1"/>
          <w:lang w:val="sr-Cyrl-BA"/>
        </w:rPr>
        <w:t>а</w:t>
      </w:r>
      <w:r w:rsidRPr="002D6EE5">
        <w:rPr>
          <w:spacing w:val="-2"/>
          <w:lang w:val="sr-Cyrl-BA"/>
        </w:rPr>
        <w:t>д</w:t>
      </w:r>
      <w:r w:rsidRPr="002D6EE5">
        <w:rPr>
          <w:lang w:val="sr-Cyrl-BA"/>
        </w:rPr>
        <w:t>у</w:t>
      </w:r>
      <w:r w:rsidRPr="002D6EE5">
        <w:rPr>
          <w:spacing w:val="2"/>
          <w:lang w:val="sr-Cyrl-BA"/>
        </w:rPr>
        <w:t xml:space="preserve"> </w:t>
      </w:r>
      <w:r w:rsidRPr="002D6EE5">
        <w:rPr>
          <w:spacing w:val="-1"/>
          <w:lang w:val="sr-Cyrl-BA"/>
        </w:rPr>
        <w:t>с</w:t>
      </w:r>
      <w:r w:rsidRPr="002D6EE5">
        <w:rPr>
          <w:lang w:val="sr-Cyrl-BA"/>
        </w:rPr>
        <w:t>а</w:t>
      </w:r>
      <w:r w:rsidRPr="002D6EE5">
        <w:rPr>
          <w:spacing w:val="1"/>
          <w:lang w:val="sr-Cyrl-BA"/>
        </w:rPr>
        <w:t xml:space="preserve"> </w:t>
      </w:r>
      <w:r w:rsidRPr="002D6EE5">
        <w:rPr>
          <w:spacing w:val="-3"/>
          <w:lang w:val="sr-Cyrl-BA"/>
        </w:rPr>
        <w:t>з</w:t>
      </w:r>
      <w:r w:rsidRPr="002D6EE5">
        <w:rPr>
          <w:spacing w:val="1"/>
          <w:lang w:val="sr-Cyrl-BA"/>
        </w:rPr>
        <w:t>а</w:t>
      </w:r>
      <w:r w:rsidRPr="002D6EE5">
        <w:rPr>
          <w:lang w:val="sr-Cyrl-BA"/>
        </w:rPr>
        <w:t xml:space="preserve">конима којим се уређује здравствена исправност производа, хране, законима којима се уређује област заштите животне средине и заштите природе, </w:t>
      </w:r>
      <w:r w:rsidRPr="002D6EE5">
        <w:rPr>
          <w:spacing w:val="-2"/>
          <w:lang w:val="sr-Cyrl-BA"/>
        </w:rPr>
        <w:t>в</w:t>
      </w:r>
      <w:r w:rsidRPr="002D6EE5">
        <w:rPr>
          <w:spacing w:val="1"/>
          <w:lang w:val="sr-Cyrl-BA"/>
        </w:rPr>
        <w:t>а</w:t>
      </w:r>
      <w:r w:rsidRPr="002D6EE5">
        <w:rPr>
          <w:lang w:val="sr-Cyrl-BA"/>
        </w:rPr>
        <w:t>ж</w:t>
      </w:r>
      <w:r w:rsidRPr="002D6EE5">
        <w:rPr>
          <w:spacing w:val="-3"/>
          <w:lang w:val="sr-Cyrl-BA"/>
        </w:rPr>
        <w:t>е</w:t>
      </w:r>
      <w:r w:rsidRPr="002D6EE5">
        <w:rPr>
          <w:lang w:val="sr-Cyrl-BA"/>
        </w:rPr>
        <w:t>ћ</w:t>
      </w:r>
      <w:r w:rsidRPr="002D6EE5">
        <w:rPr>
          <w:spacing w:val="-1"/>
          <w:lang w:val="sr-Cyrl-BA"/>
        </w:rPr>
        <w:t>и</w:t>
      </w:r>
      <w:r w:rsidRPr="002D6EE5">
        <w:rPr>
          <w:lang w:val="sr-Cyrl-BA"/>
        </w:rPr>
        <w:t>м</w:t>
      </w:r>
      <w:r w:rsidRPr="002D6EE5">
        <w:rPr>
          <w:spacing w:val="3"/>
          <w:lang w:val="sr-Cyrl-BA"/>
        </w:rPr>
        <w:t xml:space="preserve"> </w:t>
      </w:r>
      <w:r w:rsidRPr="002D6EE5">
        <w:rPr>
          <w:spacing w:val="1"/>
          <w:lang w:val="sr-Cyrl-BA"/>
        </w:rPr>
        <w:t>с</w:t>
      </w:r>
      <w:r w:rsidRPr="002D6EE5">
        <w:rPr>
          <w:spacing w:val="-1"/>
          <w:lang w:val="sr-Cyrl-BA"/>
        </w:rPr>
        <w:t>т</w:t>
      </w:r>
      <w:r w:rsidRPr="002D6EE5">
        <w:rPr>
          <w:lang w:val="sr-Cyrl-BA"/>
        </w:rPr>
        <w:t>а</w:t>
      </w:r>
      <w:r w:rsidRPr="002D6EE5">
        <w:rPr>
          <w:spacing w:val="2"/>
          <w:lang w:val="sr-Cyrl-BA"/>
        </w:rPr>
        <w:t>н</w:t>
      </w:r>
      <w:r w:rsidRPr="002D6EE5">
        <w:rPr>
          <w:spacing w:val="-2"/>
          <w:lang w:val="sr-Cyrl-BA"/>
        </w:rPr>
        <w:t>д</w:t>
      </w:r>
      <w:r w:rsidRPr="002D6EE5">
        <w:rPr>
          <w:spacing w:val="1"/>
          <w:lang w:val="sr-Cyrl-BA"/>
        </w:rPr>
        <w:t>а</w:t>
      </w:r>
      <w:r w:rsidRPr="002D6EE5">
        <w:rPr>
          <w:lang w:val="sr-Cyrl-BA"/>
        </w:rPr>
        <w:t>рд</w:t>
      </w:r>
      <w:r w:rsidRPr="002D6EE5">
        <w:rPr>
          <w:spacing w:val="-3"/>
          <w:lang w:val="sr-Cyrl-BA"/>
        </w:rPr>
        <w:t>и</w:t>
      </w:r>
      <w:r w:rsidRPr="002D6EE5">
        <w:rPr>
          <w:spacing w:val="1"/>
          <w:lang w:val="sr-Cyrl-BA"/>
        </w:rPr>
        <w:t>м</w:t>
      </w:r>
      <w:r w:rsidRPr="002D6EE5">
        <w:rPr>
          <w:lang w:val="sr-Cyrl-BA"/>
        </w:rPr>
        <w:t xml:space="preserve">а, </w:t>
      </w:r>
      <w:r w:rsidRPr="002D6EE5">
        <w:rPr>
          <w:spacing w:val="-1"/>
          <w:lang w:val="sr-Cyrl-BA"/>
        </w:rPr>
        <w:t>т</w:t>
      </w:r>
      <w:r w:rsidRPr="002D6EE5">
        <w:rPr>
          <w:spacing w:val="-3"/>
          <w:lang w:val="sr-Cyrl-BA"/>
        </w:rPr>
        <w:t>е</w:t>
      </w:r>
      <w:r w:rsidRPr="002D6EE5">
        <w:rPr>
          <w:lang w:val="sr-Cyrl-BA"/>
        </w:rPr>
        <w:t>х</w:t>
      </w:r>
      <w:r w:rsidRPr="002D6EE5">
        <w:rPr>
          <w:spacing w:val="2"/>
          <w:lang w:val="sr-Cyrl-BA"/>
        </w:rPr>
        <w:t>н</w:t>
      </w:r>
      <w:r w:rsidRPr="002D6EE5">
        <w:rPr>
          <w:spacing w:val="-1"/>
          <w:lang w:val="sr-Cyrl-BA"/>
        </w:rPr>
        <w:t>и</w:t>
      </w:r>
      <w:r w:rsidRPr="002D6EE5">
        <w:rPr>
          <w:lang w:val="sr-Cyrl-BA"/>
        </w:rPr>
        <w:t>чк</w:t>
      </w:r>
      <w:r w:rsidRPr="002D6EE5">
        <w:rPr>
          <w:spacing w:val="-1"/>
          <w:lang w:val="sr-Cyrl-BA"/>
        </w:rPr>
        <w:t>и</w:t>
      </w:r>
      <w:r w:rsidRPr="002D6EE5">
        <w:rPr>
          <w:lang w:val="sr-Cyrl-BA"/>
        </w:rPr>
        <w:t>м</w:t>
      </w:r>
      <w:r w:rsidRPr="002D6EE5">
        <w:rPr>
          <w:spacing w:val="3"/>
          <w:lang w:val="sr-Cyrl-BA"/>
        </w:rPr>
        <w:t xml:space="preserve"> </w:t>
      </w:r>
      <w:r w:rsidRPr="002D6EE5">
        <w:rPr>
          <w:lang w:val="sr-Cyrl-BA"/>
        </w:rPr>
        <w:t>и</w:t>
      </w:r>
      <w:r w:rsidRPr="002D6EE5">
        <w:rPr>
          <w:spacing w:val="1"/>
          <w:lang w:val="sr-Cyrl-BA"/>
        </w:rPr>
        <w:t xml:space="preserve"> </w:t>
      </w:r>
      <w:r w:rsidRPr="002D6EE5">
        <w:rPr>
          <w:spacing w:val="-2"/>
          <w:lang w:val="sr-Cyrl-BA"/>
        </w:rPr>
        <w:t>д</w:t>
      </w:r>
      <w:r w:rsidRPr="002D6EE5">
        <w:rPr>
          <w:lang w:val="sr-Cyrl-BA"/>
        </w:rPr>
        <w:t>руг</w:t>
      </w:r>
      <w:r w:rsidRPr="002D6EE5">
        <w:rPr>
          <w:spacing w:val="-1"/>
          <w:lang w:val="sr-Cyrl-BA"/>
        </w:rPr>
        <w:t>и</w:t>
      </w:r>
      <w:r w:rsidRPr="002D6EE5">
        <w:rPr>
          <w:lang w:val="sr-Cyrl-BA"/>
        </w:rPr>
        <w:t>м</w:t>
      </w:r>
      <w:r w:rsidRPr="002D6EE5">
        <w:rPr>
          <w:spacing w:val="1"/>
          <w:lang w:val="sr-Cyrl-BA"/>
        </w:rPr>
        <w:t xml:space="preserve"> </w:t>
      </w:r>
      <w:r w:rsidRPr="002D6EE5">
        <w:rPr>
          <w:lang w:val="sr-Cyrl-BA"/>
        </w:rPr>
        <w:t>пр</w:t>
      </w:r>
      <w:r w:rsidRPr="002D6EE5">
        <w:rPr>
          <w:spacing w:val="-2"/>
          <w:lang w:val="sr-Cyrl-BA"/>
        </w:rPr>
        <w:t>о</w:t>
      </w:r>
      <w:r w:rsidRPr="002D6EE5">
        <w:rPr>
          <w:spacing w:val="2"/>
          <w:lang w:val="sr-Cyrl-BA"/>
        </w:rPr>
        <w:t>п</w:t>
      </w:r>
      <w:r w:rsidRPr="002D6EE5">
        <w:rPr>
          <w:spacing w:val="-1"/>
          <w:lang w:val="sr-Cyrl-BA"/>
        </w:rPr>
        <w:t>и</w:t>
      </w:r>
      <w:r w:rsidRPr="002D6EE5">
        <w:rPr>
          <w:spacing w:val="1"/>
          <w:lang w:val="sr-Cyrl-BA"/>
        </w:rPr>
        <w:t>с</w:t>
      </w:r>
      <w:r w:rsidRPr="002D6EE5">
        <w:rPr>
          <w:spacing w:val="-1"/>
          <w:lang w:val="sr-Cyrl-BA"/>
        </w:rPr>
        <w:t>им</w:t>
      </w:r>
      <w:r w:rsidRPr="002D6EE5">
        <w:rPr>
          <w:spacing w:val="1"/>
          <w:lang w:val="sr-Cyrl-BA"/>
        </w:rPr>
        <w:t>а</w:t>
      </w:r>
      <w:r w:rsidRPr="002D6EE5">
        <w:rPr>
          <w:lang w:val="sr-Cyrl-BA"/>
        </w:rPr>
        <w:t xml:space="preserve">. </w:t>
      </w:r>
    </w:p>
    <w:p w14:paraId="328964BB" w14:textId="77777777" w:rsidR="00E74DDF" w:rsidRPr="002D6EE5" w:rsidRDefault="00E74DDF" w:rsidP="00CF73A9">
      <w:pPr>
        <w:jc w:val="both"/>
        <w:rPr>
          <w:rFonts w:eastAsia="Calibri"/>
          <w:lang w:val="sr-Cyrl-BA" w:eastAsia="en-US"/>
        </w:rPr>
      </w:pPr>
      <w:r w:rsidRPr="002D6EE5">
        <w:rPr>
          <w:rFonts w:eastAsia="Calibri"/>
          <w:b/>
          <w:lang w:val="sr-Cyrl-BA" w:eastAsia="en-US"/>
        </w:rPr>
        <w:t>Чланом 10.</w:t>
      </w:r>
      <w:r w:rsidRPr="002D6EE5">
        <w:rPr>
          <w:rFonts w:eastAsia="Calibri"/>
          <w:lang w:val="sr-Cyrl-BA" w:eastAsia="en-US"/>
        </w:rPr>
        <w:t xml:space="preserve"> </w:t>
      </w:r>
      <w:r w:rsidRPr="002D6EE5">
        <w:rPr>
          <w:rFonts w:eastAsia="Calibri"/>
          <w:spacing w:val="-1"/>
          <w:lang w:val="sr-Cyrl-BA" w:eastAsia="en-US"/>
        </w:rPr>
        <w:t>трговци су обавезни да п</w:t>
      </w:r>
      <w:r w:rsidRPr="002D6EE5">
        <w:rPr>
          <w:rFonts w:eastAsia="Calibri"/>
          <w:lang w:val="sr-Cyrl-BA" w:eastAsia="en-US"/>
        </w:rPr>
        <w:t>ро</w:t>
      </w:r>
      <w:r w:rsidRPr="002D6EE5">
        <w:rPr>
          <w:rFonts w:eastAsia="Calibri"/>
          <w:spacing w:val="-1"/>
          <w:lang w:val="sr-Cyrl-BA" w:eastAsia="en-US"/>
        </w:rPr>
        <w:t>и</w:t>
      </w:r>
      <w:r w:rsidRPr="002D6EE5">
        <w:rPr>
          <w:rFonts w:eastAsia="Calibri"/>
          <w:lang w:val="sr-Cyrl-BA" w:eastAsia="en-US"/>
        </w:rPr>
        <w:t>зво</w:t>
      </w:r>
      <w:r w:rsidRPr="002D6EE5">
        <w:rPr>
          <w:rFonts w:eastAsia="Calibri"/>
          <w:spacing w:val="2"/>
          <w:lang w:val="sr-Cyrl-BA" w:eastAsia="en-US"/>
        </w:rPr>
        <w:t>д</w:t>
      </w:r>
      <w:r w:rsidRPr="002D6EE5">
        <w:rPr>
          <w:rFonts w:eastAsia="Calibri"/>
          <w:lang w:val="sr-Cyrl-BA" w:eastAsia="en-US"/>
        </w:rPr>
        <w:t>е</w:t>
      </w:r>
      <w:r w:rsidRPr="002D6EE5">
        <w:rPr>
          <w:rFonts w:eastAsia="Calibri"/>
          <w:spacing w:val="1"/>
          <w:lang w:val="sr-Cyrl-BA" w:eastAsia="en-US"/>
        </w:rPr>
        <w:t xml:space="preserve"> који су </w:t>
      </w:r>
      <w:r w:rsidRPr="002D6EE5">
        <w:rPr>
          <w:rFonts w:eastAsia="Calibri"/>
          <w:spacing w:val="2"/>
          <w:lang w:val="sr-Cyrl-BA" w:eastAsia="en-US"/>
        </w:rPr>
        <w:t>н</w:t>
      </w:r>
      <w:r w:rsidRPr="002D6EE5">
        <w:rPr>
          <w:rFonts w:eastAsia="Calibri"/>
          <w:lang w:val="sr-Cyrl-BA" w:eastAsia="en-US"/>
        </w:rPr>
        <w:t>а</w:t>
      </w:r>
      <w:r w:rsidRPr="002D6EE5">
        <w:rPr>
          <w:rFonts w:eastAsia="Calibri"/>
          <w:spacing w:val="1"/>
          <w:lang w:val="sr-Cyrl-BA" w:eastAsia="en-US"/>
        </w:rPr>
        <w:t>м</w:t>
      </w:r>
      <w:r w:rsidRPr="002D6EE5">
        <w:rPr>
          <w:rFonts w:eastAsia="Calibri"/>
          <w:spacing w:val="-3"/>
          <w:lang w:val="sr-Cyrl-BA" w:eastAsia="en-US"/>
        </w:rPr>
        <w:t>и</w:t>
      </w:r>
      <w:r w:rsidRPr="002D6EE5">
        <w:rPr>
          <w:rFonts w:eastAsia="Calibri"/>
          <w:spacing w:val="-1"/>
          <w:lang w:val="sr-Cyrl-BA" w:eastAsia="en-US"/>
        </w:rPr>
        <w:t>ј</w:t>
      </w:r>
      <w:r w:rsidRPr="002D6EE5">
        <w:rPr>
          <w:rFonts w:eastAsia="Calibri"/>
          <w:spacing w:val="-3"/>
          <w:lang w:val="sr-Cyrl-BA" w:eastAsia="en-US"/>
        </w:rPr>
        <w:t>е</w:t>
      </w:r>
      <w:r w:rsidRPr="002D6EE5">
        <w:rPr>
          <w:rFonts w:eastAsia="Calibri"/>
          <w:spacing w:val="2"/>
          <w:lang w:val="sr-Cyrl-BA" w:eastAsia="en-US"/>
        </w:rPr>
        <w:t>њ</w:t>
      </w:r>
      <w:r w:rsidRPr="002D6EE5">
        <w:rPr>
          <w:rFonts w:eastAsia="Calibri"/>
          <w:spacing w:val="-3"/>
          <w:lang w:val="sr-Cyrl-BA" w:eastAsia="en-US"/>
        </w:rPr>
        <w:t>е</w:t>
      </w:r>
      <w:r w:rsidRPr="002D6EE5">
        <w:rPr>
          <w:rFonts w:eastAsia="Calibri"/>
          <w:spacing w:val="2"/>
          <w:lang w:val="sr-Cyrl-BA" w:eastAsia="en-US"/>
        </w:rPr>
        <w:t>н</w:t>
      </w:r>
      <w:r w:rsidRPr="002D6EE5">
        <w:rPr>
          <w:rFonts w:eastAsia="Calibri"/>
          <w:lang w:val="sr-Cyrl-BA" w:eastAsia="en-US"/>
        </w:rPr>
        <w:t>и</w:t>
      </w:r>
      <w:r w:rsidRPr="002D6EE5">
        <w:rPr>
          <w:rFonts w:eastAsia="Calibri"/>
          <w:spacing w:val="1"/>
          <w:lang w:val="sr-Cyrl-BA" w:eastAsia="en-US"/>
        </w:rPr>
        <w:t xml:space="preserve"> </w:t>
      </w:r>
      <w:r w:rsidRPr="002D6EE5">
        <w:rPr>
          <w:rFonts w:eastAsia="Calibri"/>
          <w:lang w:val="sr-Cyrl-BA" w:eastAsia="en-US"/>
        </w:rPr>
        <w:t>по</w:t>
      </w:r>
      <w:r w:rsidRPr="002D6EE5">
        <w:rPr>
          <w:rFonts w:eastAsia="Calibri"/>
          <w:spacing w:val="-1"/>
          <w:lang w:val="sr-Cyrl-BA" w:eastAsia="en-US"/>
        </w:rPr>
        <w:t>т</w:t>
      </w:r>
      <w:r w:rsidRPr="002D6EE5">
        <w:rPr>
          <w:rFonts w:eastAsia="Calibri"/>
          <w:lang w:val="sr-Cyrl-BA" w:eastAsia="en-US"/>
        </w:rPr>
        <w:t>ро</w:t>
      </w:r>
      <w:r w:rsidRPr="002D6EE5">
        <w:rPr>
          <w:rFonts w:eastAsia="Calibri"/>
          <w:spacing w:val="-1"/>
          <w:lang w:val="sr-Cyrl-BA" w:eastAsia="en-US"/>
        </w:rPr>
        <w:t>ш</w:t>
      </w:r>
      <w:r w:rsidRPr="002D6EE5">
        <w:rPr>
          <w:rFonts w:eastAsia="Calibri"/>
          <w:spacing w:val="1"/>
          <w:lang w:val="sr-Cyrl-BA" w:eastAsia="en-US"/>
        </w:rPr>
        <w:t>а</w:t>
      </w:r>
      <w:r w:rsidRPr="002D6EE5">
        <w:rPr>
          <w:rFonts w:eastAsia="Calibri"/>
          <w:lang w:val="sr-Cyrl-BA" w:eastAsia="en-US"/>
        </w:rPr>
        <w:t>ч</w:t>
      </w:r>
      <w:r w:rsidRPr="002D6EE5">
        <w:rPr>
          <w:rFonts w:eastAsia="Calibri"/>
          <w:spacing w:val="-1"/>
          <w:lang w:val="sr-Cyrl-BA" w:eastAsia="en-US"/>
        </w:rPr>
        <w:t>им</w:t>
      </w:r>
      <w:r w:rsidRPr="002D6EE5">
        <w:rPr>
          <w:rFonts w:eastAsia="Calibri"/>
          <w:lang w:val="sr-Cyrl-BA" w:eastAsia="en-US"/>
        </w:rPr>
        <w:t>а</w:t>
      </w:r>
      <w:r w:rsidRPr="002D6EE5">
        <w:rPr>
          <w:rFonts w:eastAsia="Calibri"/>
          <w:spacing w:val="1"/>
          <w:lang w:val="sr-Cyrl-BA" w:eastAsia="en-US"/>
        </w:rPr>
        <w:t xml:space="preserve"> </w:t>
      </w:r>
      <w:r w:rsidRPr="002D6EE5">
        <w:rPr>
          <w:rFonts w:eastAsia="Calibri"/>
          <w:spacing w:val="-3"/>
          <w:lang w:val="sr-Cyrl-BA" w:eastAsia="en-US"/>
        </w:rPr>
        <w:t>ч</w:t>
      </w:r>
      <w:r w:rsidRPr="002D6EE5">
        <w:rPr>
          <w:rFonts w:eastAsia="Calibri"/>
          <w:spacing w:val="2"/>
          <w:lang w:val="sr-Cyrl-BA" w:eastAsia="en-US"/>
        </w:rPr>
        <w:t>у</w:t>
      </w:r>
      <w:r w:rsidRPr="002D6EE5">
        <w:rPr>
          <w:rFonts w:eastAsia="Calibri"/>
          <w:spacing w:val="-2"/>
          <w:lang w:val="sr-Cyrl-BA" w:eastAsia="en-US"/>
        </w:rPr>
        <w:t>в</w:t>
      </w:r>
      <w:r w:rsidRPr="002D6EE5">
        <w:rPr>
          <w:rFonts w:eastAsia="Calibri"/>
          <w:spacing w:val="1"/>
          <w:lang w:val="sr-Cyrl-BA" w:eastAsia="en-US"/>
        </w:rPr>
        <w:t>а</w:t>
      </w:r>
      <w:r w:rsidRPr="002D6EE5">
        <w:rPr>
          <w:rFonts w:eastAsia="Calibri"/>
          <w:lang w:val="sr-Cyrl-BA" w:eastAsia="en-US"/>
        </w:rPr>
        <w:t>ју</w:t>
      </w:r>
      <w:r w:rsidRPr="002D6EE5">
        <w:rPr>
          <w:rFonts w:eastAsia="Calibri"/>
          <w:spacing w:val="1"/>
          <w:lang w:val="sr-Cyrl-BA" w:eastAsia="en-US"/>
        </w:rPr>
        <w:t xml:space="preserve"> </w:t>
      </w:r>
      <w:r w:rsidRPr="002D6EE5">
        <w:rPr>
          <w:rFonts w:eastAsia="Calibri"/>
          <w:lang w:val="sr-Cyrl-BA" w:eastAsia="en-US"/>
        </w:rPr>
        <w:t xml:space="preserve">на </w:t>
      </w:r>
      <w:r w:rsidRPr="002D6EE5">
        <w:rPr>
          <w:rFonts w:eastAsia="Calibri"/>
          <w:spacing w:val="2"/>
          <w:lang w:val="sr-Cyrl-BA" w:eastAsia="en-US"/>
        </w:rPr>
        <w:t>н</w:t>
      </w:r>
      <w:r w:rsidRPr="002D6EE5">
        <w:rPr>
          <w:rFonts w:eastAsia="Calibri"/>
          <w:lang w:val="sr-Cyrl-BA" w:eastAsia="en-US"/>
        </w:rPr>
        <w:t>ач</w:t>
      </w:r>
      <w:r w:rsidRPr="002D6EE5">
        <w:rPr>
          <w:rFonts w:eastAsia="Calibri"/>
          <w:spacing w:val="-3"/>
          <w:lang w:val="sr-Cyrl-BA" w:eastAsia="en-US"/>
        </w:rPr>
        <w:t>и</w:t>
      </w:r>
      <w:r w:rsidRPr="002D6EE5">
        <w:rPr>
          <w:rFonts w:eastAsia="Calibri"/>
          <w:lang w:val="sr-Cyrl-BA" w:eastAsia="en-US"/>
        </w:rPr>
        <w:t>н</w:t>
      </w:r>
      <w:r w:rsidRPr="002D6EE5">
        <w:rPr>
          <w:rFonts w:eastAsia="Calibri"/>
          <w:spacing w:val="2"/>
          <w:lang w:val="sr-Cyrl-BA" w:eastAsia="en-US"/>
        </w:rPr>
        <w:t xml:space="preserve"> </w:t>
      </w:r>
      <w:r w:rsidRPr="002D6EE5">
        <w:rPr>
          <w:rFonts w:eastAsia="Calibri"/>
          <w:lang w:val="sr-Cyrl-BA" w:eastAsia="en-US"/>
        </w:rPr>
        <w:t>и</w:t>
      </w:r>
      <w:r w:rsidRPr="002D6EE5">
        <w:rPr>
          <w:rFonts w:eastAsia="Calibri"/>
          <w:spacing w:val="-1"/>
          <w:lang w:val="sr-Cyrl-BA" w:eastAsia="en-US"/>
        </w:rPr>
        <w:t xml:space="preserve"> </w:t>
      </w:r>
      <w:r w:rsidRPr="002D6EE5">
        <w:rPr>
          <w:rFonts w:eastAsia="Calibri"/>
          <w:spacing w:val="2"/>
          <w:lang w:val="sr-Cyrl-BA" w:eastAsia="en-US"/>
        </w:rPr>
        <w:t>п</w:t>
      </w:r>
      <w:r w:rsidRPr="002D6EE5">
        <w:rPr>
          <w:rFonts w:eastAsia="Calibri"/>
          <w:spacing w:val="-2"/>
          <w:lang w:val="sr-Cyrl-BA" w:eastAsia="en-US"/>
        </w:rPr>
        <w:t>о</w:t>
      </w:r>
      <w:r w:rsidRPr="002D6EE5">
        <w:rPr>
          <w:rFonts w:eastAsia="Calibri"/>
          <w:lang w:val="sr-Cyrl-BA" w:eastAsia="en-US"/>
        </w:rPr>
        <w:t xml:space="preserve">д </w:t>
      </w:r>
      <w:r w:rsidRPr="002D6EE5">
        <w:rPr>
          <w:rFonts w:eastAsia="Calibri"/>
          <w:spacing w:val="2"/>
          <w:lang w:val="sr-Cyrl-BA" w:eastAsia="en-US"/>
        </w:rPr>
        <w:t>у</w:t>
      </w:r>
      <w:r w:rsidRPr="002D6EE5">
        <w:rPr>
          <w:rFonts w:eastAsia="Calibri"/>
          <w:spacing w:val="-1"/>
          <w:lang w:val="sr-Cyrl-BA" w:eastAsia="en-US"/>
        </w:rPr>
        <w:t>сл</w:t>
      </w:r>
      <w:r w:rsidRPr="002D6EE5">
        <w:rPr>
          <w:rFonts w:eastAsia="Calibri"/>
          <w:lang w:val="sr-Cyrl-BA" w:eastAsia="en-US"/>
        </w:rPr>
        <w:t>ов</w:t>
      </w:r>
      <w:r w:rsidRPr="002D6EE5">
        <w:rPr>
          <w:rFonts w:eastAsia="Calibri"/>
          <w:spacing w:val="-1"/>
          <w:lang w:val="sr-Cyrl-BA" w:eastAsia="en-US"/>
        </w:rPr>
        <w:t>им</w:t>
      </w:r>
      <w:r w:rsidRPr="002D6EE5">
        <w:rPr>
          <w:rFonts w:eastAsia="Calibri"/>
          <w:lang w:val="sr-Cyrl-BA" w:eastAsia="en-US"/>
        </w:rPr>
        <w:t>а</w:t>
      </w:r>
      <w:r w:rsidRPr="002D6EE5">
        <w:rPr>
          <w:rFonts w:eastAsia="Calibri"/>
          <w:spacing w:val="1"/>
          <w:lang w:val="sr-Cyrl-BA" w:eastAsia="en-US"/>
        </w:rPr>
        <w:t xml:space="preserve"> </w:t>
      </w:r>
      <w:r w:rsidRPr="002D6EE5">
        <w:rPr>
          <w:rFonts w:eastAsia="Calibri"/>
          <w:spacing w:val="2"/>
          <w:lang w:val="sr-Cyrl-BA" w:eastAsia="en-US"/>
        </w:rPr>
        <w:t>у</w:t>
      </w:r>
      <w:r w:rsidRPr="002D6EE5">
        <w:rPr>
          <w:rFonts w:eastAsia="Calibri"/>
          <w:spacing w:val="-3"/>
          <w:lang w:val="sr-Cyrl-BA" w:eastAsia="en-US"/>
        </w:rPr>
        <w:t>т</w:t>
      </w:r>
      <w:r w:rsidRPr="002D6EE5">
        <w:rPr>
          <w:rFonts w:eastAsia="Calibri"/>
          <w:lang w:val="sr-Cyrl-BA" w:eastAsia="en-US"/>
        </w:rPr>
        <w:t>вр</w:t>
      </w:r>
      <w:r w:rsidRPr="002D6EE5">
        <w:rPr>
          <w:rFonts w:eastAsia="Calibri"/>
          <w:spacing w:val="2"/>
          <w:lang w:val="sr-Cyrl-BA" w:eastAsia="en-US"/>
        </w:rPr>
        <w:t>ђ</w:t>
      </w:r>
      <w:r w:rsidRPr="002D6EE5">
        <w:rPr>
          <w:rFonts w:eastAsia="Calibri"/>
          <w:spacing w:val="-3"/>
          <w:lang w:val="sr-Cyrl-BA" w:eastAsia="en-US"/>
        </w:rPr>
        <w:t>е</w:t>
      </w:r>
      <w:r w:rsidRPr="002D6EE5">
        <w:rPr>
          <w:rFonts w:eastAsia="Calibri"/>
          <w:spacing w:val="2"/>
          <w:lang w:val="sr-Cyrl-BA" w:eastAsia="en-US"/>
        </w:rPr>
        <w:t>н</w:t>
      </w:r>
      <w:r w:rsidRPr="002D6EE5">
        <w:rPr>
          <w:rFonts w:eastAsia="Calibri"/>
          <w:spacing w:val="-3"/>
          <w:lang w:val="sr-Cyrl-BA" w:eastAsia="en-US"/>
        </w:rPr>
        <w:t>и</w:t>
      </w:r>
      <w:r w:rsidRPr="002D6EE5">
        <w:rPr>
          <w:rFonts w:eastAsia="Calibri"/>
          <w:lang w:val="sr-Cyrl-BA" w:eastAsia="en-US"/>
        </w:rPr>
        <w:t>м посебним з</w:t>
      </w:r>
      <w:r w:rsidRPr="002D6EE5">
        <w:rPr>
          <w:rFonts w:eastAsia="Calibri"/>
          <w:spacing w:val="1"/>
          <w:lang w:val="sr-Cyrl-BA" w:eastAsia="en-US"/>
        </w:rPr>
        <w:t>а</w:t>
      </w:r>
      <w:r w:rsidRPr="002D6EE5">
        <w:rPr>
          <w:rFonts w:eastAsia="Calibri"/>
          <w:lang w:val="sr-Cyrl-BA" w:eastAsia="en-US"/>
        </w:rPr>
        <w:t>к</w:t>
      </w:r>
      <w:r w:rsidRPr="002D6EE5">
        <w:rPr>
          <w:rFonts w:eastAsia="Calibri"/>
          <w:spacing w:val="-2"/>
          <w:lang w:val="sr-Cyrl-BA" w:eastAsia="en-US"/>
        </w:rPr>
        <w:t>о</w:t>
      </w:r>
      <w:r w:rsidRPr="002D6EE5">
        <w:rPr>
          <w:rFonts w:eastAsia="Calibri"/>
          <w:spacing w:val="2"/>
          <w:lang w:val="sr-Cyrl-BA" w:eastAsia="en-US"/>
        </w:rPr>
        <w:t>н</w:t>
      </w:r>
      <w:r w:rsidRPr="002D6EE5">
        <w:rPr>
          <w:rFonts w:eastAsia="Calibri"/>
          <w:lang w:val="sr-Cyrl-BA" w:eastAsia="en-US"/>
        </w:rPr>
        <w:t>о</w:t>
      </w:r>
      <w:r w:rsidRPr="002D6EE5">
        <w:rPr>
          <w:rFonts w:eastAsia="Calibri"/>
          <w:spacing w:val="-1"/>
          <w:lang w:val="sr-Cyrl-BA" w:eastAsia="en-US"/>
        </w:rPr>
        <w:t>м</w:t>
      </w:r>
      <w:r w:rsidRPr="002D6EE5">
        <w:rPr>
          <w:rFonts w:eastAsia="Calibri"/>
          <w:lang w:val="sr-Cyrl-BA" w:eastAsia="en-US"/>
        </w:rPr>
        <w:t>.</w:t>
      </w:r>
    </w:p>
    <w:p w14:paraId="5BEA1BDE" w14:textId="77777777" w:rsidR="00E74DDF" w:rsidRPr="002D6EE5" w:rsidRDefault="00E74DDF" w:rsidP="00CF73A9">
      <w:pPr>
        <w:jc w:val="both"/>
        <w:rPr>
          <w:rFonts w:eastAsia="Calibri"/>
          <w:spacing w:val="1"/>
          <w:lang w:val="sr-Cyrl-BA" w:eastAsia="en-US"/>
        </w:rPr>
      </w:pPr>
      <w:r w:rsidRPr="002D6EE5">
        <w:rPr>
          <w:rFonts w:eastAsia="Calibri"/>
          <w:b/>
          <w:lang w:val="sr-Cyrl-BA" w:eastAsia="en-US"/>
        </w:rPr>
        <w:t xml:space="preserve">Чланом 11. </w:t>
      </w:r>
      <w:r w:rsidR="0018165B" w:rsidRPr="002D6EE5">
        <w:rPr>
          <w:rFonts w:eastAsia="Calibri"/>
          <w:lang w:val="sr-Cyrl-BA" w:eastAsia="en-US"/>
        </w:rPr>
        <w:t>Нацрта з</w:t>
      </w:r>
      <w:r w:rsidRPr="002D6EE5">
        <w:rPr>
          <w:rFonts w:eastAsia="Calibri"/>
          <w:lang w:val="sr-Cyrl-BA" w:eastAsia="en-US"/>
        </w:rPr>
        <w:t xml:space="preserve">акона је прописано да је </w:t>
      </w:r>
      <w:r w:rsidRPr="002D6EE5">
        <w:rPr>
          <w:rFonts w:eastAsia="Calibri"/>
          <w:spacing w:val="-1"/>
          <w:lang w:val="sr-Cyrl-BA" w:eastAsia="en-US"/>
        </w:rPr>
        <w:t>трговцу з</w:t>
      </w:r>
      <w:r w:rsidRPr="002D6EE5">
        <w:rPr>
          <w:rFonts w:eastAsia="Calibri"/>
          <w:spacing w:val="1"/>
          <w:lang w:val="sr-Cyrl-BA" w:eastAsia="en-US"/>
        </w:rPr>
        <w:t>а</w:t>
      </w:r>
      <w:r w:rsidRPr="002D6EE5">
        <w:rPr>
          <w:rFonts w:eastAsia="Calibri"/>
          <w:lang w:val="sr-Cyrl-BA" w:eastAsia="en-US"/>
        </w:rPr>
        <w:t>б</w:t>
      </w:r>
      <w:r w:rsidRPr="002D6EE5">
        <w:rPr>
          <w:rFonts w:eastAsia="Calibri"/>
          <w:spacing w:val="-2"/>
          <w:lang w:val="sr-Cyrl-BA" w:eastAsia="en-US"/>
        </w:rPr>
        <w:t>р</w:t>
      </w:r>
      <w:r w:rsidRPr="002D6EE5">
        <w:rPr>
          <w:rFonts w:eastAsia="Calibri"/>
          <w:spacing w:val="1"/>
          <w:lang w:val="sr-Cyrl-BA" w:eastAsia="en-US"/>
        </w:rPr>
        <w:t>а</w:t>
      </w:r>
      <w:r w:rsidRPr="002D6EE5">
        <w:rPr>
          <w:rFonts w:eastAsia="Calibri"/>
          <w:lang w:val="sr-Cyrl-BA" w:eastAsia="en-US"/>
        </w:rPr>
        <w:t>њ</w:t>
      </w:r>
      <w:r w:rsidRPr="002D6EE5">
        <w:rPr>
          <w:rFonts w:eastAsia="Calibri"/>
          <w:spacing w:val="-3"/>
          <w:lang w:val="sr-Cyrl-BA" w:eastAsia="en-US"/>
        </w:rPr>
        <w:t>е</w:t>
      </w:r>
      <w:r w:rsidRPr="002D6EE5">
        <w:rPr>
          <w:rFonts w:eastAsia="Calibri"/>
          <w:spacing w:val="2"/>
          <w:lang w:val="sr-Cyrl-BA" w:eastAsia="en-US"/>
        </w:rPr>
        <w:t>н</w:t>
      </w:r>
      <w:r w:rsidRPr="002D6EE5">
        <w:rPr>
          <w:rFonts w:eastAsia="Calibri"/>
          <w:lang w:val="sr-Cyrl-BA" w:eastAsia="en-US"/>
        </w:rPr>
        <w:t>а</w:t>
      </w:r>
      <w:r w:rsidRPr="002D6EE5">
        <w:rPr>
          <w:rFonts w:eastAsia="Calibri"/>
          <w:spacing w:val="1"/>
          <w:lang w:val="sr-Cyrl-BA" w:eastAsia="en-US"/>
        </w:rPr>
        <w:t xml:space="preserve"> </w:t>
      </w:r>
      <w:r w:rsidRPr="002D6EE5">
        <w:rPr>
          <w:rFonts w:eastAsia="Calibri"/>
          <w:lang w:val="sr-Cyrl-BA" w:eastAsia="en-US"/>
        </w:rPr>
        <w:t>про</w:t>
      </w:r>
      <w:r w:rsidRPr="002D6EE5">
        <w:rPr>
          <w:rFonts w:eastAsia="Calibri"/>
          <w:spacing w:val="-2"/>
          <w:lang w:val="sr-Cyrl-BA" w:eastAsia="en-US"/>
        </w:rPr>
        <w:t>д</w:t>
      </w:r>
      <w:r w:rsidRPr="002D6EE5">
        <w:rPr>
          <w:rFonts w:eastAsia="Calibri"/>
          <w:spacing w:val="1"/>
          <w:lang w:val="sr-Cyrl-BA" w:eastAsia="en-US"/>
        </w:rPr>
        <w:t>а</w:t>
      </w:r>
      <w:r w:rsidRPr="002D6EE5">
        <w:rPr>
          <w:rFonts w:eastAsia="Calibri"/>
          <w:spacing w:val="-1"/>
          <w:lang w:val="sr-Cyrl-BA" w:eastAsia="en-US"/>
        </w:rPr>
        <w:t>ј</w:t>
      </w:r>
      <w:r w:rsidRPr="002D6EE5">
        <w:rPr>
          <w:rFonts w:eastAsia="Calibri"/>
          <w:lang w:val="sr-Cyrl-BA" w:eastAsia="en-US"/>
        </w:rPr>
        <w:t>а</w:t>
      </w:r>
      <w:r w:rsidRPr="002D6EE5">
        <w:rPr>
          <w:rFonts w:eastAsia="Calibri"/>
          <w:spacing w:val="1"/>
          <w:lang w:val="sr-Cyrl-BA" w:eastAsia="en-US"/>
        </w:rPr>
        <w:t xml:space="preserve"> производа намијењених потрошачима који у предвиђеном року трајања и у складу са сврхом и прописаним условима чувања и коришћења могу угрозити живот и здравље потрошача, животну средину или могу да нанесу штету имовини потрошача.</w:t>
      </w:r>
    </w:p>
    <w:p w14:paraId="3F3C0DDB" w14:textId="77777777" w:rsidR="00E74DDF" w:rsidRPr="002D6EE5" w:rsidRDefault="00E74DDF" w:rsidP="00CF73A9">
      <w:pPr>
        <w:jc w:val="both"/>
        <w:rPr>
          <w:rFonts w:eastAsia="Calibri"/>
          <w:spacing w:val="-1"/>
          <w:lang w:val="sr-Cyrl-BA" w:eastAsia="en-US"/>
        </w:rPr>
      </w:pPr>
      <w:r w:rsidRPr="002D6EE5">
        <w:rPr>
          <w:rFonts w:eastAsia="Calibri"/>
          <w:b/>
          <w:lang w:val="sr-Cyrl-BA" w:eastAsia="en-US"/>
        </w:rPr>
        <w:t xml:space="preserve">Чланом 12. </w:t>
      </w:r>
      <w:r w:rsidRPr="002D6EE5">
        <w:rPr>
          <w:rFonts w:eastAsia="Calibri"/>
          <w:lang w:val="sr-Cyrl-BA" w:eastAsia="en-US"/>
        </w:rPr>
        <w:t>пр</w:t>
      </w:r>
      <w:r w:rsidR="005804A2" w:rsidRPr="002D6EE5">
        <w:rPr>
          <w:rFonts w:eastAsia="Calibri"/>
          <w:lang w:val="sr-Cyrl-BA" w:eastAsia="en-US"/>
        </w:rPr>
        <w:t>о</w:t>
      </w:r>
      <w:r w:rsidRPr="002D6EE5">
        <w:rPr>
          <w:rFonts w:eastAsia="Calibri"/>
          <w:lang w:val="sr-Cyrl-BA" w:eastAsia="en-US"/>
        </w:rPr>
        <w:t>писано је да</w:t>
      </w:r>
      <w:r w:rsidRPr="002D6EE5">
        <w:rPr>
          <w:rFonts w:eastAsia="Calibri"/>
          <w:spacing w:val="-10"/>
          <w:lang w:val="sr-Cyrl-BA" w:eastAsia="en-US"/>
        </w:rPr>
        <w:t xml:space="preserve"> </w:t>
      </w:r>
      <w:r w:rsidRPr="002D6EE5">
        <w:rPr>
          <w:rFonts w:eastAsia="Calibri"/>
          <w:lang w:val="sr-Cyrl-BA" w:eastAsia="en-US"/>
        </w:rPr>
        <w:t xml:space="preserve">производ </w:t>
      </w:r>
      <w:r w:rsidRPr="002D6EE5">
        <w:rPr>
          <w:rFonts w:eastAsia="Calibri"/>
          <w:spacing w:val="1"/>
          <w:lang w:val="sr-Cyrl-BA" w:eastAsia="en-US"/>
        </w:rPr>
        <w:t xml:space="preserve"> </w:t>
      </w:r>
      <w:r w:rsidRPr="002D6EE5">
        <w:rPr>
          <w:rFonts w:eastAsia="Calibri"/>
          <w:spacing w:val="-1"/>
          <w:lang w:val="sr-Cyrl-BA" w:eastAsia="en-US"/>
        </w:rPr>
        <w:t>м</w:t>
      </w:r>
      <w:r w:rsidRPr="002D6EE5">
        <w:rPr>
          <w:rFonts w:eastAsia="Calibri"/>
          <w:lang w:val="sr-Cyrl-BA" w:eastAsia="en-US"/>
        </w:rPr>
        <w:t>о</w:t>
      </w:r>
      <w:r w:rsidRPr="002D6EE5">
        <w:rPr>
          <w:rFonts w:eastAsia="Calibri"/>
          <w:spacing w:val="-2"/>
          <w:lang w:val="sr-Cyrl-BA" w:eastAsia="en-US"/>
        </w:rPr>
        <w:t>р</w:t>
      </w:r>
      <w:r w:rsidRPr="002D6EE5">
        <w:rPr>
          <w:rFonts w:eastAsia="Calibri"/>
          <w:lang w:val="sr-Cyrl-BA" w:eastAsia="en-US"/>
        </w:rPr>
        <w:t>а</w:t>
      </w:r>
      <w:r w:rsidRPr="002D6EE5">
        <w:rPr>
          <w:rFonts w:eastAsia="Calibri"/>
          <w:spacing w:val="1"/>
          <w:lang w:val="sr-Cyrl-BA" w:eastAsia="en-US"/>
        </w:rPr>
        <w:t xml:space="preserve"> </w:t>
      </w:r>
      <w:r w:rsidRPr="002D6EE5">
        <w:rPr>
          <w:rFonts w:eastAsia="Calibri"/>
          <w:lang w:val="sr-Cyrl-BA" w:eastAsia="en-US"/>
        </w:rPr>
        <w:t>б</w:t>
      </w:r>
      <w:r w:rsidRPr="002D6EE5">
        <w:rPr>
          <w:rFonts w:eastAsia="Calibri"/>
          <w:spacing w:val="-1"/>
          <w:lang w:val="sr-Cyrl-BA" w:eastAsia="en-US"/>
        </w:rPr>
        <w:t>ит</w:t>
      </w:r>
      <w:r w:rsidRPr="002D6EE5">
        <w:rPr>
          <w:rFonts w:eastAsia="Calibri"/>
          <w:lang w:val="sr-Cyrl-BA" w:eastAsia="en-US"/>
        </w:rPr>
        <w:t>и</w:t>
      </w:r>
      <w:r w:rsidRPr="002D6EE5">
        <w:rPr>
          <w:rFonts w:eastAsia="Calibri"/>
          <w:spacing w:val="1"/>
          <w:lang w:val="sr-Cyrl-BA" w:eastAsia="en-US"/>
        </w:rPr>
        <w:t xml:space="preserve"> </w:t>
      </w:r>
      <w:r w:rsidRPr="002D6EE5">
        <w:rPr>
          <w:rFonts w:eastAsia="Calibri"/>
          <w:lang w:val="sr-Cyrl-BA" w:eastAsia="en-US"/>
        </w:rPr>
        <w:t xml:space="preserve">упакован </w:t>
      </w:r>
      <w:r w:rsidRPr="002D6EE5">
        <w:rPr>
          <w:rFonts w:eastAsia="Calibri"/>
          <w:spacing w:val="2"/>
          <w:lang w:val="sr-Cyrl-BA" w:eastAsia="en-US"/>
        </w:rPr>
        <w:t>н</w:t>
      </w:r>
      <w:r w:rsidRPr="002D6EE5">
        <w:rPr>
          <w:rFonts w:eastAsia="Calibri"/>
          <w:lang w:val="sr-Cyrl-BA" w:eastAsia="en-US"/>
        </w:rPr>
        <w:t>а</w:t>
      </w:r>
      <w:r w:rsidRPr="002D6EE5">
        <w:rPr>
          <w:rFonts w:eastAsia="Calibri"/>
          <w:spacing w:val="-3"/>
          <w:lang w:val="sr-Cyrl-BA" w:eastAsia="en-US"/>
        </w:rPr>
        <w:t xml:space="preserve"> </w:t>
      </w:r>
      <w:r w:rsidRPr="002D6EE5">
        <w:rPr>
          <w:rFonts w:eastAsia="Calibri"/>
          <w:spacing w:val="2"/>
          <w:lang w:val="sr-Cyrl-BA" w:eastAsia="en-US"/>
        </w:rPr>
        <w:t>н</w:t>
      </w:r>
      <w:r w:rsidRPr="002D6EE5">
        <w:rPr>
          <w:rFonts w:eastAsia="Calibri"/>
          <w:lang w:val="sr-Cyrl-BA" w:eastAsia="en-US"/>
        </w:rPr>
        <w:t>ач</w:t>
      </w:r>
      <w:r w:rsidRPr="002D6EE5">
        <w:rPr>
          <w:rFonts w:eastAsia="Calibri"/>
          <w:spacing w:val="-1"/>
          <w:lang w:val="sr-Cyrl-BA" w:eastAsia="en-US"/>
        </w:rPr>
        <w:t>и</w:t>
      </w:r>
      <w:r w:rsidRPr="002D6EE5">
        <w:rPr>
          <w:rFonts w:eastAsia="Calibri"/>
          <w:lang w:val="sr-Cyrl-BA" w:eastAsia="en-US"/>
        </w:rPr>
        <w:t>н ко</w:t>
      </w:r>
      <w:r w:rsidRPr="002D6EE5">
        <w:rPr>
          <w:rFonts w:eastAsia="Calibri"/>
          <w:spacing w:val="-1"/>
          <w:lang w:val="sr-Cyrl-BA" w:eastAsia="en-US"/>
        </w:rPr>
        <w:t>ји</w:t>
      </w:r>
      <w:r w:rsidRPr="002D6EE5">
        <w:rPr>
          <w:rFonts w:eastAsia="Calibri"/>
          <w:lang w:val="sr-Cyrl-BA" w:eastAsia="en-US"/>
        </w:rPr>
        <w:t>м</w:t>
      </w:r>
      <w:r w:rsidRPr="002D6EE5">
        <w:rPr>
          <w:rFonts w:eastAsia="Calibri"/>
          <w:spacing w:val="1"/>
          <w:lang w:val="sr-Cyrl-BA" w:eastAsia="en-US"/>
        </w:rPr>
        <w:t xml:space="preserve"> с</w:t>
      </w:r>
      <w:r w:rsidRPr="002D6EE5">
        <w:rPr>
          <w:rFonts w:eastAsia="Calibri"/>
          <w:lang w:val="sr-Cyrl-BA" w:eastAsia="en-US"/>
        </w:rPr>
        <w:t>е об</w:t>
      </w:r>
      <w:r w:rsidRPr="002D6EE5">
        <w:rPr>
          <w:rFonts w:eastAsia="Calibri"/>
          <w:spacing w:val="-3"/>
          <w:lang w:val="sr-Cyrl-BA" w:eastAsia="en-US"/>
        </w:rPr>
        <w:t>е</w:t>
      </w:r>
      <w:r w:rsidRPr="002D6EE5">
        <w:rPr>
          <w:rFonts w:eastAsia="Calibri"/>
          <w:lang w:val="sr-Cyrl-BA" w:eastAsia="en-US"/>
        </w:rPr>
        <w:t>з</w:t>
      </w:r>
      <w:r w:rsidRPr="002D6EE5">
        <w:rPr>
          <w:rFonts w:eastAsia="Calibri"/>
          <w:spacing w:val="2"/>
          <w:lang w:val="sr-Cyrl-BA" w:eastAsia="en-US"/>
        </w:rPr>
        <w:t>б</w:t>
      </w:r>
      <w:r w:rsidRPr="002D6EE5">
        <w:rPr>
          <w:rFonts w:eastAsia="Calibri"/>
          <w:spacing w:val="-1"/>
          <w:lang w:val="sr-Cyrl-BA" w:eastAsia="en-US"/>
        </w:rPr>
        <w:t>ј</w:t>
      </w:r>
      <w:r w:rsidRPr="002D6EE5">
        <w:rPr>
          <w:rFonts w:eastAsia="Calibri"/>
          <w:spacing w:val="-3"/>
          <w:lang w:val="sr-Cyrl-BA" w:eastAsia="en-US"/>
        </w:rPr>
        <w:t>е</w:t>
      </w:r>
      <w:r w:rsidRPr="002D6EE5">
        <w:rPr>
          <w:rFonts w:eastAsia="Calibri"/>
          <w:spacing w:val="2"/>
          <w:lang w:val="sr-Cyrl-BA" w:eastAsia="en-US"/>
        </w:rPr>
        <w:t>ђу</w:t>
      </w:r>
      <w:r w:rsidRPr="002D6EE5">
        <w:rPr>
          <w:rFonts w:eastAsia="Calibri"/>
          <w:spacing w:val="1"/>
          <w:lang w:val="sr-Cyrl-BA" w:eastAsia="en-US"/>
        </w:rPr>
        <w:t>ј</w:t>
      </w:r>
      <w:r w:rsidRPr="002D6EE5">
        <w:rPr>
          <w:rFonts w:eastAsia="Calibri"/>
          <w:lang w:val="sr-Cyrl-BA" w:eastAsia="en-US"/>
        </w:rPr>
        <w:t>е очува</w:t>
      </w:r>
      <w:r w:rsidRPr="002D6EE5">
        <w:rPr>
          <w:rFonts w:eastAsia="Calibri"/>
          <w:spacing w:val="2"/>
          <w:lang w:val="sr-Cyrl-BA" w:eastAsia="en-US"/>
        </w:rPr>
        <w:t>њ</w:t>
      </w:r>
      <w:r w:rsidRPr="002D6EE5">
        <w:rPr>
          <w:rFonts w:eastAsia="Calibri"/>
          <w:lang w:val="sr-Cyrl-BA" w:eastAsia="en-US"/>
        </w:rPr>
        <w:t>е кв</w:t>
      </w:r>
      <w:r w:rsidRPr="002D6EE5">
        <w:rPr>
          <w:rFonts w:eastAsia="Calibri"/>
          <w:spacing w:val="1"/>
          <w:lang w:val="sr-Cyrl-BA" w:eastAsia="en-US"/>
        </w:rPr>
        <w:t>а</w:t>
      </w:r>
      <w:r w:rsidRPr="002D6EE5">
        <w:rPr>
          <w:rFonts w:eastAsia="Calibri"/>
          <w:spacing w:val="-1"/>
          <w:lang w:val="sr-Cyrl-BA" w:eastAsia="en-US"/>
        </w:rPr>
        <w:t>лит</w:t>
      </w:r>
      <w:r w:rsidRPr="002D6EE5">
        <w:rPr>
          <w:rFonts w:eastAsia="Calibri"/>
          <w:lang w:val="sr-Cyrl-BA" w:eastAsia="en-US"/>
        </w:rPr>
        <w:t>е</w:t>
      </w:r>
      <w:r w:rsidRPr="002D6EE5">
        <w:rPr>
          <w:rFonts w:eastAsia="Calibri"/>
          <w:spacing w:val="-1"/>
          <w:lang w:val="sr-Cyrl-BA" w:eastAsia="en-US"/>
        </w:rPr>
        <w:t>т</w:t>
      </w:r>
      <w:r w:rsidRPr="002D6EE5">
        <w:rPr>
          <w:rFonts w:eastAsia="Calibri"/>
          <w:spacing w:val="1"/>
          <w:lang w:val="sr-Cyrl-BA" w:eastAsia="en-US"/>
        </w:rPr>
        <w:t>а</w:t>
      </w:r>
      <w:r w:rsidRPr="002D6EE5">
        <w:rPr>
          <w:rFonts w:eastAsia="Calibri"/>
          <w:lang w:val="sr-Cyrl-BA" w:eastAsia="en-US"/>
        </w:rPr>
        <w:t>, здр</w:t>
      </w:r>
      <w:r w:rsidRPr="002D6EE5">
        <w:rPr>
          <w:rFonts w:eastAsia="Calibri"/>
          <w:spacing w:val="1"/>
          <w:lang w:val="sr-Cyrl-BA" w:eastAsia="en-US"/>
        </w:rPr>
        <w:t>а</w:t>
      </w:r>
      <w:r w:rsidRPr="002D6EE5">
        <w:rPr>
          <w:rFonts w:eastAsia="Calibri"/>
          <w:spacing w:val="-2"/>
          <w:lang w:val="sr-Cyrl-BA" w:eastAsia="en-US"/>
        </w:rPr>
        <w:t>в</w:t>
      </w:r>
      <w:r w:rsidRPr="002D6EE5">
        <w:rPr>
          <w:rFonts w:eastAsia="Calibri"/>
          <w:spacing w:val="1"/>
          <w:lang w:val="sr-Cyrl-BA" w:eastAsia="en-US"/>
        </w:rPr>
        <w:t>с</w:t>
      </w:r>
      <w:r w:rsidRPr="002D6EE5">
        <w:rPr>
          <w:rFonts w:eastAsia="Calibri"/>
          <w:spacing w:val="-1"/>
          <w:lang w:val="sr-Cyrl-BA" w:eastAsia="en-US"/>
        </w:rPr>
        <w:t>т</w:t>
      </w:r>
      <w:r w:rsidRPr="002D6EE5">
        <w:rPr>
          <w:rFonts w:eastAsia="Calibri"/>
          <w:lang w:val="sr-Cyrl-BA" w:eastAsia="en-US"/>
        </w:rPr>
        <w:t>в</w:t>
      </w:r>
      <w:r w:rsidRPr="002D6EE5">
        <w:rPr>
          <w:rFonts w:eastAsia="Calibri"/>
          <w:spacing w:val="-3"/>
          <w:lang w:val="sr-Cyrl-BA" w:eastAsia="en-US"/>
        </w:rPr>
        <w:t>е</w:t>
      </w:r>
      <w:r w:rsidRPr="002D6EE5">
        <w:rPr>
          <w:rFonts w:eastAsia="Calibri"/>
          <w:spacing w:val="4"/>
          <w:lang w:val="sr-Cyrl-BA" w:eastAsia="en-US"/>
        </w:rPr>
        <w:t>н</w:t>
      </w:r>
      <w:r w:rsidRPr="002D6EE5">
        <w:rPr>
          <w:rFonts w:eastAsia="Calibri"/>
          <w:lang w:val="sr-Cyrl-BA" w:eastAsia="en-US"/>
        </w:rPr>
        <w:t>е и х</w:t>
      </w:r>
      <w:r w:rsidRPr="002D6EE5">
        <w:rPr>
          <w:rFonts w:eastAsia="Calibri"/>
          <w:spacing w:val="-1"/>
          <w:lang w:val="sr-Cyrl-BA" w:eastAsia="en-US"/>
        </w:rPr>
        <w:t>и</w:t>
      </w:r>
      <w:r w:rsidRPr="002D6EE5">
        <w:rPr>
          <w:rFonts w:eastAsia="Calibri"/>
          <w:lang w:val="sr-Cyrl-BA" w:eastAsia="en-US"/>
        </w:rPr>
        <w:t>г</w:t>
      </w:r>
      <w:r w:rsidRPr="002D6EE5">
        <w:rPr>
          <w:rFonts w:eastAsia="Calibri"/>
          <w:spacing w:val="-1"/>
          <w:lang w:val="sr-Cyrl-BA" w:eastAsia="en-US"/>
        </w:rPr>
        <w:t>и</w:t>
      </w:r>
      <w:r w:rsidRPr="002D6EE5">
        <w:rPr>
          <w:rFonts w:eastAsia="Calibri"/>
          <w:spacing w:val="1"/>
          <w:lang w:val="sr-Cyrl-BA" w:eastAsia="en-US"/>
        </w:rPr>
        <w:t>ј</w:t>
      </w:r>
      <w:r w:rsidRPr="002D6EE5">
        <w:rPr>
          <w:rFonts w:eastAsia="Calibri"/>
          <w:spacing w:val="-3"/>
          <w:lang w:val="sr-Cyrl-BA" w:eastAsia="en-US"/>
        </w:rPr>
        <w:t>е</w:t>
      </w:r>
      <w:r w:rsidRPr="002D6EE5">
        <w:rPr>
          <w:rFonts w:eastAsia="Calibri"/>
          <w:spacing w:val="2"/>
          <w:lang w:val="sr-Cyrl-BA" w:eastAsia="en-US"/>
        </w:rPr>
        <w:t>н</w:t>
      </w:r>
      <w:r w:rsidRPr="002D6EE5">
        <w:rPr>
          <w:rFonts w:eastAsia="Calibri"/>
          <w:spacing w:val="1"/>
          <w:lang w:val="sr-Cyrl-BA" w:eastAsia="en-US"/>
        </w:rPr>
        <w:t>с</w:t>
      </w:r>
      <w:r w:rsidRPr="002D6EE5">
        <w:rPr>
          <w:rFonts w:eastAsia="Calibri"/>
          <w:lang w:val="sr-Cyrl-BA" w:eastAsia="en-US"/>
        </w:rPr>
        <w:t>ке</w:t>
      </w:r>
      <w:r w:rsidRPr="002D6EE5">
        <w:rPr>
          <w:rFonts w:eastAsia="Calibri"/>
          <w:spacing w:val="1"/>
          <w:lang w:val="sr-Cyrl-BA" w:eastAsia="en-US"/>
        </w:rPr>
        <w:t xml:space="preserve"> </w:t>
      </w:r>
      <w:r w:rsidRPr="002D6EE5">
        <w:rPr>
          <w:rFonts w:eastAsia="Calibri"/>
          <w:spacing w:val="-1"/>
          <w:lang w:val="sr-Cyrl-BA" w:eastAsia="en-US"/>
        </w:rPr>
        <w:t>ис</w:t>
      </w:r>
      <w:r w:rsidRPr="002D6EE5">
        <w:rPr>
          <w:rFonts w:eastAsia="Calibri"/>
          <w:spacing w:val="2"/>
          <w:lang w:val="sr-Cyrl-BA" w:eastAsia="en-US"/>
        </w:rPr>
        <w:t>п</w:t>
      </w:r>
      <w:r w:rsidRPr="002D6EE5">
        <w:rPr>
          <w:rFonts w:eastAsia="Calibri"/>
          <w:spacing w:val="-2"/>
          <w:lang w:val="sr-Cyrl-BA" w:eastAsia="en-US"/>
        </w:rPr>
        <w:t>р</w:t>
      </w:r>
      <w:r w:rsidRPr="002D6EE5">
        <w:rPr>
          <w:rFonts w:eastAsia="Calibri"/>
          <w:spacing w:val="1"/>
          <w:lang w:val="sr-Cyrl-BA" w:eastAsia="en-US"/>
        </w:rPr>
        <w:t>а</w:t>
      </w:r>
      <w:r w:rsidRPr="002D6EE5">
        <w:rPr>
          <w:rFonts w:eastAsia="Calibri"/>
          <w:spacing w:val="-2"/>
          <w:lang w:val="sr-Cyrl-BA" w:eastAsia="en-US"/>
        </w:rPr>
        <w:t>в</w:t>
      </w:r>
      <w:r w:rsidRPr="002D6EE5">
        <w:rPr>
          <w:rFonts w:eastAsia="Calibri"/>
          <w:spacing w:val="2"/>
          <w:lang w:val="sr-Cyrl-BA" w:eastAsia="en-US"/>
        </w:rPr>
        <w:t>н</w:t>
      </w:r>
      <w:r w:rsidRPr="002D6EE5">
        <w:rPr>
          <w:rFonts w:eastAsia="Calibri"/>
          <w:lang w:val="sr-Cyrl-BA" w:eastAsia="en-US"/>
        </w:rPr>
        <w:t>о</w:t>
      </w:r>
      <w:r w:rsidRPr="002D6EE5">
        <w:rPr>
          <w:rFonts w:eastAsia="Calibri"/>
          <w:spacing w:val="1"/>
          <w:lang w:val="sr-Cyrl-BA" w:eastAsia="en-US"/>
        </w:rPr>
        <w:t>с</w:t>
      </w:r>
      <w:r w:rsidRPr="002D6EE5">
        <w:rPr>
          <w:rFonts w:eastAsia="Calibri"/>
          <w:spacing w:val="-1"/>
          <w:lang w:val="sr-Cyrl-BA" w:eastAsia="en-US"/>
        </w:rPr>
        <w:t>т</w:t>
      </w:r>
      <w:r w:rsidRPr="002D6EE5">
        <w:rPr>
          <w:rFonts w:eastAsia="Calibri"/>
          <w:lang w:val="sr-Cyrl-BA" w:eastAsia="en-US"/>
        </w:rPr>
        <w:t>и</w:t>
      </w:r>
      <w:r w:rsidRPr="002D6EE5">
        <w:rPr>
          <w:rFonts w:eastAsia="Calibri"/>
          <w:spacing w:val="-1"/>
          <w:lang w:val="sr-Cyrl-BA" w:eastAsia="en-US"/>
        </w:rPr>
        <w:t xml:space="preserve"> </w:t>
      </w:r>
      <w:r w:rsidRPr="002D6EE5">
        <w:rPr>
          <w:rFonts w:eastAsia="Calibri"/>
          <w:lang w:val="sr-Cyrl-BA" w:eastAsia="en-US"/>
        </w:rPr>
        <w:t xml:space="preserve">у </w:t>
      </w:r>
      <w:r w:rsidRPr="002D6EE5">
        <w:rPr>
          <w:rFonts w:eastAsia="Calibri"/>
          <w:spacing w:val="1"/>
          <w:lang w:val="sr-Cyrl-BA" w:eastAsia="en-US"/>
        </w:rPr>
        <w:t>с</w:t>
      </w:r>
      <w:r w:rsidRPr="002D6EE5">
        <w:rPr>
          <w:rFonts w:eastAsia="Calibri"/>
          <w:lang w:val="sr-Cyrl-BA" w:eastAsia="en-US"/>
        </w:rPr>
        <w:t>к</w:t>
      </w:r>
      <w:r w:rsidRPr="002D6EE5">
        <w:rPr>
          <w:rFonts w:eastAsia="Calibri"/>
          <w:spacing w:val="-1"/>
          <w:lang w:val="sr-Cyrl-BA" w:eastAsia="en-US"/>
        </w:rPr>
        <w:t>л</w:t>
      </w:r>
      <w:r w:rsidRPr="002D6EE5">
        <w:rPr>
          <w:rFonts w:eastAsia="Calibri"/>
          <w:spacing w:val="1"/>
          <w:lang w:val="sr-Cyrl-BA" w:eastAsia="en-US"/>
        </w:rPr>
        <w:t>а</w:t>
      </w:r>
      <w:r w:rsidRPr="002D6EE5">
        <w:rPr>
          <w:rFonts w:eastAsia="Calibri"/>
          <w:spacing w:val="-2"/>
          <w:lang w:val="sr-Cyrl-BA" w:eastAsia="en-US"/>
        </w:rPr>
        <w:t>д</w:t>
      </w:r>
      <w:r w:rsidRPr="002D6EE5">
        <w:rPr>
          <w:rFonts w:eastAsia="Calibri"/>
          <w:lang w:val="sr-Cyrl-BA" w:eastAsia="en-US"/>
        </w:rPr>
        <w:t xml:space="preserve">у </w:t>
      </w:r>
      <w:r w:rsidRPr="002D6EE5">
        <w:rPr>
          <w:rFonts w:eastAsia="Calibri"/>
          <w:spacing w:val="1"/>
          <w:lang w:val="sr-Cyrl-BA" w:eastAsia="en-US"/>
        </w:rPr>
        <w:t>с</w:t>
      </w:r>
      <w:r w:rsidR="00D43999" w:rsidRPr="002D6EE5">
        <w:rPr>
          <w:rFonts w:eastAsia="Calibri"/>
          <w:lang w:val="sr-Cyrl-BA" w:eastAsia="en-US"/>
        </w:rPr>
        <w:t xml:space="preserve">а овим </w:t>
      </w:r>
      <w:r w:rsidR="0018165B" w:rsidRPr="002D6EE5">
        <w:rPr>
          <w:rFonts w:eastAsia="Calibri"/>
          <w:lang w:val="sr-Cyrl-BA" w:eastAsia="en-US"/>
        </w:rPr>
        <w:t>з</w:t>
      </w:r>
      <w:r w:rsidRPr="002D6EE5">
        <w:rPr>
          <w:rFonts w:eastAsia="Calibri"/>
          <w:lang w:val="sr-Cyrl-BA" w:eastAsia="en-US"/>
        </w:rPr>
        <w:t xml:space="preserve">аконом и посебним </w:t>
      </w:r>
      <w:r w:rsidRPr="002D6EE5">
        <w:rPr>
          <w:rFonts w:eastAsia="Calibri"/>
          <w:spacing w:val="2"/>
          <w:lang w:val="sr-Cyrl-BA" w:eastAsia="en-US"/>
        </w:rPr>
        <w:t>п</w:t>
      </w:r>
      <w:r w:rsidRPr="002D6EE5">
        <w:rPr>
          <w:rFonts w:eastAsia="Calibri"/>
          <w:spacing w:val="-2"/>
          <w:lang w:val="sr-Cyrl-BA" w:eastAsia="en-US"/>
        </w:rPr>
        <w:t>р</w:t>
      </w:r>
      <w:r w:rsidRPr="002D6EE5">
        <w:rPr>
          <w:rFonts w:eastAsia="Calibri"/>
          <w:lang w:val="sr-Cyrl-BA" w:eastAsia="en-US"/>
        </w:rPr>
        <w:t>о</w:t>
      </w:r>
      <w:r w:rsidRPr="002D6EE5">
        <w:rPr>
          <w:rFonts w:eastAsia="Calibri"/>
          <w:spacing w:val="2"/>
          <w:lang w:val="sr-Cyrl-BA" w:eastAsia="en-US"/>
        </w:rPr>
        <w:t>п</w:t>
      </w:r>
      <w:r w:rsidRPr="002D6EE5">
        <w:rPr>
          <w:rFonts w:eastAsia="Calibri"/>
          <w:spacing w:val="-3"/>
          <w:lang w:val="sr-Cyrl-BA" w:eastAsia="en-US"/>
        </w:rPr>
        <w:t>и</w:t>
      </w:r>
      <w:r w:rsidRPr="002D6EE5">
        <w:rPr>
          <w:rFonts w:eastAsia="Calibri"/>
          <w:spacing w:val="1"/>
          <w:lang w:val="sr-Cyrl-BA" w:eastAsia="en-US"/>
        </w:rPr>
        <w:t>с</w:t>
      </w:r>
      <w:r w:rsidRPr="002D6EE5">
        <w:rPr>
          <w:rFonts w:eastAsia="Calibri"/>
          <w:spacing w:val="-1"/>
          <w:lang w:val="sr-Cyrl-BA" w:eastAsia="en-US"/>
        </w:rPr>
        <w:t>им</w:t>
      </w:r>
      <w:r w:rsidRPr="002D6EE5">
        <w:rPr>
          <w:rFonts w:eastAsia="Calibri"/>
          <w:spacing w:val="1"/>
          <w:lang w:val="sr-Cyrl-BA" w:eastAsia="en-US"/>
        </w:rPr>
        <w:t>а</w:t>
      </w:r>
      <w:r w:rsidRPr="002D6EE5">
        <w:rPr>
          <w:rFonts w:eastAsia="Calibri"/>
          <w:lang w:val="sr-Cyrl-BA" w:eastAsia="en-US"/>
        </w:rPr>
        <w:t xml:space="preserve">, да амбалажа мора бити нешкодљива за здравље потрошача и животну средину и да </w:t>
      </w:r>
      <w:r w:rsidRPr="002D6EE5">
        <w:rPr>
          <w:rFonts w:eastAsia="Calibri"/>
          <w:spacing w:val="-1"/>
          <w:lang w:val="sr-Cyrl-BA" w:eastAsia="en-US"/>
        </w:rPr>
        <w:t>п</w:t>
      </w:r>
      <w:r w:rsidRPr="002D6EE5">
        <w:rPr>
          <w:rFonts w:eastAsia="Calibri"/>
          <w:spacing w:val="1"/>
          <w:lang w:val="sr-Cyrl-BA" w:eastAsia="en-US"/>
        </w:rPr>
        <w:t>а</w:t>
      </w:r>
      <w:r w:rsidRPr="002D6EE5">
        <w:rPr>
          <w:rFonts w:eastAsia="Calibri"/>
          <w:lang w:val="sr-Cyrl-BA" w:eastAsia="en-US"/>
        </w:rPr>
        <w:t>кова</w:t>
      </w:r>
      <w:r w:rsidRPr="002D6EE5">
        <w:rPr>
          <w:rFonts w:eastAsia="Calibri"/>
          <w:spacing w:val="2"/>
          <w:lang w:val="sr-Cyrl-BA" w:eastAsia="en-US"/>
        </w:rPr>
        <w:t>њ</w:t>
      </w:r>
      <w:r w:rsidRPr="002D6EE5">
        <w:rPr>
          <w:rFonts w:eastAsia="Calibri"/>
          <w:lang w:val="sr-Cyrl-BA" w:eastAsia="en-US"/>
        </w:rPr>
        <w:t>е оп</w:t>
      </w:r>
      <w:r w:rsidRPr="002D6EE5">
        <w:rPr>
          <w:rFonts w:eastAsia="Calibri"/>
          <w:spacing w:val="1"/>
          <w:lang w:val="sr-Cyrl-BA" w:eastAsia="en-US"/>
        </w:rPr>
        <w:t>а</w:t>
      </w:r>
      <w:r w:rsidRPr="002D6EE5">
        <w:rPr>
          <w:rFonts w:eastAsia="Calibri"/>
          <w:spacing w:val="-1"/>
          <w:lang w:val="sr-Cyrl-BA" w:eastAsia="en-US"/>
        </w:rPr>
        <w:t>с</w:t>
      </w:r>
      <w:r w:rsidRPr="002D6EE5">
        <w:rPr>
          <w:rFonts w:eastAsia="Calibri"/>
          <w:spacing w:val="2"/>
          <w:lang w:val="sr-Cyrl-BA" w:eastAsia="en-US"/>
        </w:rPr>
        <w:t>н</w:t>
      </w:r>
      <w:r w:rsidRPr="002D6EE5">
        <w:rPr>
          <w:rFonts w:eastAsia="Calibri"/>
          <w:spacing w:val="-1"/>
          <w:lang w:val="sr-Cyrl-BA" w:eastAsia="en-US"/>
        </w:rPr>
        <w:t>и</w:t>
      </w:r>
      <w:r w:rsidRPr="002D6EE5">
        <w:rPr>
          <w:rFonts w:eastAsia="Calibri"/>
          <w:lang w:val="sr-Cyrl-BA" w:eastAsia="en-US"/>
        </w:rPr>
        <w:t xml:space="preserve">х </w:t>
      </w:r>
      <w:r w:rsidRPr="002D6EE5">
        <w:rPr>
          <w:rFonts w:eastAsia="Calibri"/>
          <w:spacing w:val="-1"/>
          <w:lang w:val="sr-Cyrl-BA" w:eastAsia="en-US"/>
        </w:rPr>
        <w:t xml:space="preserve">производа </w:t>
      </w:r>
      <w:r w:rsidRPr="002D6EE5">
        <w:rPr>
          <w:rFonts w:eastAsia="Calibri"/>
          <w:lang w:val="sr-Cyrl-BA" w:eastAsia="en-US"/>
        </w:rPr>
        <w:t>и</w:t>
      </w:r>
      <w:r w:rsidRPr="002D6EE5">
        <w:rPr>
          <w:rFonts w:eastAsia="Calibri"/>
          <w:spacing w:val="-1"/>
          <w:lang w:val="sr-Cyrl-BA" w:eastAsia="en-US"/>
        </w:rPr>
        <w:t xml:space="preserve"> </w:t>
      </w:r>
      <w:r w:rsidRPr="002D6EE5">
        <w:rPr>
          <w:rFonts w:eastAsia="Calibri"/>
          <w:spacing w:val="1"/>
          <w:lang w:val="sr-Cyrl-BA" w:eastAsia="en-US"/>
        </w:rPr>
        <w:t>см</w:t>
      </w:r>
      <w:r w:rsidRPr="002D6EE5">
        <w:rPr>
          <w:rFonts w:eastAsia="Calibri"/>
          <w:spacing w:val="-1"/>
          <w:lang w:val="sr-Cyrl-BA" w:eastAsia="en-US"/>
        </w:rPr>
        <w:t>ј</w:t>
      </w:r>
      <w:r w:rsidRPr="002D6EE5">
        <w:rPr>
          <w:rFonts w:eastAsia="Calibri"/>
          <w:spacing w:val="-3"/>
          <w:lang w:val="sr-Cyrl-BA" w:eastAsia="en-US"/>
        </w:rPr>
        <w:t>е</w:t>
      </w:r>
      <w:r w:rsidRPr="002D6EE5">
        <w:rPr>
          <w:rFonts w:eastAsia="Calibri"/>
          <w:spacing w:val="1"/>
          <w:lang w:val="sr-Cyrl-BA" w:eastAsia="en-US"/>
        </w:rPr>
        <w:t>с</w:t>
      </w:r>
      <w:r w:rsidRPr="002D6EE5">
        <w:rPr>
          <w:rFonts w:eastAsia="Calibri"/>
          <w:lang w:val="sr-Cyrl-BA" w:eastAsia="en-US"/>
        </w:rPr>
        <w:t>а</w:t>
      </w:r>
      <w:r w:rsidRPr="002D6EE5">
        <w:rPr>
          <w:rFonts w:eastAsia="Calibri"/>
          <w:spacing w:val="1"/>
          <w:lang w:val="sr-Cyrl-BA" w:eastAsia="en-US"/>
        </w:rPr>
        <w:t xml:space="preserve"> </w:t>
      </w:r>
      <w:r w:rsidRPr="002D6EE5">
        <w:rPr>
          <w:rFonts w:eastAsia="Calibri"/>
          <w:lang w:val="sr-Cyrl-BA" w:eastAsia="en-US"/>
        </w:rPr>
        <w:t>в</w:t>
      </w:r>
      <w:r w:rsidRPr="002D6EE5">
        <w:rPr>
          <w:rFonts w:eastAsia="Calibri"/>
          <w:spacing w:val="-2"/>
          <w:lang w:val="sr-Cyrl-BA" w:eastAsia="en-US"/>
        </w:rPr>
        <w:t>р</w:t>
      </w:r>
      <w:r w:rsidRPr="002D6EE5">
        <w:rPr>
          <w:rFonts w:eastAsia="Calibri"/>
          <w:spacing w:val="1"/>
          <w:lang w:val="sr-Cyrl-BA" w:eastAsia="en-US"/>
        </w:rPr>
        <w:t>ш</w:t>
      </w:r>
      <w:r w:rsidRPr="002D6EE5">
        <w:rPr>
          <w:rFonts w:eastAsia="Calibri"/>
          <w:lang w:val="sr-Cyrl-BA" w:eastAsia="en-US"/>
        </w:rPr>
        <w:t>и</w:t>
      </w:r>
      <w:r w:rsidRPr="002D6EE5">
        <w:rPr>
          <w:rFonts w:eastAsia="Calibri"/>
          <w:spacing w:val="1"/>
          <w:lang w:val="sr-Cyrl-BA" w:eastAsia="en-US"/>
        </w:rPr>
        <w:t xml:space="preserve"> с</w:t>
      </w:r>
      <w:r w:rsidRPr="002D6EE5">
        <w:rPr>
          <w:rFonts w:eastAsia="Calibri"/>
          <w:lang w:val="sr-Cyrl-BA" w:eastAsia="en-US"/>
        </w:rPr>
        <w:t xml:space="preserve">е у </w:t>
      </w:r>
      <w:r w:rsidRPr="002D6EE5">
        <w:rPr>
          <w:rFonts w:eastAsia="Calibri"/>
          <w:spacing w:val="-1"/>
          <w:lang w:val="sr-Cyrl-BA" w:eastAsia="en-US"/>
        </w:rPr>
        <w:t>с</w:t>
      </w:r>
      <w:r w:rsidRPr="002D6EE5">
        <w:rPr>
          <w:rFonts w:eastAsia="Calibri"/>
          <w:lang w:val="sr-Cyrl-BA" w:eastAsia="en-US"/>
        </w:rPr>
        <w:t>к</w:t>
      </w:r>
      <w:r w:rsidRPr="002D6EE5">
        <w:rPr>
          <w:rFonts w:eastAsia="Calibri"/>
          <w:spacing w:val="-1"/>
          <w:lang w:val="sr-Cyrl-BA" w:eastAsia="en-US"/>
        </w:rPr>
        <w:t>л</w:t>
      </w:r>
      <w:r w:rsidRPr="002D6EE5">
        <w:rPr>
          <w:rFonts w:eastAsia="Calibri"/>
          <w:spacing w:val="1"/>
          <w:lang w:val="sr-Cyrl-BA" w:eastAsia="en-US"/>
        </w:rPr>
        <w:t>а</w:t>
      </w:r>
      <w:r w:rsidRPr="002D6EE5">
        <w:rPr>
          <w:rFonts w:eastAsia="Calibri"/>
          <w:spacing w:val="-2"/>
          <w:lang w:val="sr-Cyrl-BA" w:eastAsia="en-US"/>
        </w:rPr>
        <w:t>д</w:t>
      </w:r>
      <w:r w:rsidRPr="002D6EE5">
        <w:rPr>
          <w:rFonts w:eastAsia="Calibri"/>
          <w:lang w:val="sr-Cyrl-BA" w:eastAsia="en-US"/>
        </w:rPr>
        <w:t>у</w:t>
      </w:r>
      <w:r w:rsidRPr="002D6EE5">
        <w:rPr>
          <w:rFonts w:eastAsia="Calibri"/>
          <w:spacing w:val="2"/>
          <w:lang w:val="sr-Cyrl-BA" w:eastAsia="en-US"/>
        </w:rPr>
        <w:t xml:space="preserve"> </w:t>
      </w:r>
      <w:r w:rsidRPr="002D6EE5">
        <w:rPr>
          <w:rFonts w:eastAsia="Calibri"/>
          <w:spacing w:val="-1"/>
          <w:lang w:val="sr-Cyrl-BA" w:eastAsia="en-US"/>
        </w:rPr>
        <w:t>с</w:t>
      </w:r>
      <w:r w:rsidRPr="002D6EE5">
        <w:rPr>
          <w:rFonts w:eastAsia="Calibri"/>
          <w:lang w:val="sr-Cyrl-BA" w:eastAsia="en-US"/>
        </w:rPr>
        <w:t>а</w:t>
      </w:r>
      <w:r w:rsidRPr="002D6EE5">
        <w:rPr>
          <w:rFonts w:eastAsia="Calibri"/>
          <w:spacing w:val="1"/>
          <w:lang w:val="sr-Cyrl-BA" w:eastAsia="en-US"/>
        </w:rPr>
        <w:t xml:space="preserve"> </w:t>
      </w:r>
      <w:r w:rsidRPr="002D6EE5">
        <w:rPr>
          <w:rFonts w:eastAsia="Calibri"/>
          <w:spacing w:val="-1"/>
          <w:lang w:val="sr-Cyrl-BA" w:eastAsia="en-US"/>
        </w:rPr>
        <w:t>прописима који уређују област опасних материја.</w:t>
      </w:r>
    </w:p>
    <w:p w14:paraId="55FBB116" w14:textId="77777777" w:rsidR="00381EF9" w:rsidRPr="002D6EE5" w:rsidRDefault="00381EF9" w:rsidP="00CF73A9">
      <w:pPr>
        <w:keepNext/>
        <w:outlineLvl w:val="0"/>
        <w:rPr>
          <w:b/>
          <w:bCs/>
          <w:kern w:val="32"/>
          <w:lang w:val="sr-Cyrl-BA" w:eastAsia="de-DE"/>
        </w:rPr>
      </w:pPr>
    </w:p>
    <w:p w14:paraId="7DEC6E36" w14:textId="6F98DA4D" w:rsidR="00B2013B" w:rsidRPr="002D6EE5" w:rsidRDefault="00276E7D" w:rsidP="00CF73A9">
      <w:pPr>
        <w:keepNext/>
        <w:outlineLvl w:val="0"/>
        <w:rPr>
          <w:bCs/>
          <w:kern w:val="32"/>
          <w:lang w:val="sr-Cyrl-BA" w:eastAsia="de-DE"/>
        </w:rPr>
      </w:pPr>
      <w:r w:rsidRPr="002D6EE5">
        <w:rPr>
          <w:bCs/>
          <w:kern w:val="32"/>
          <w:lang w:val="sr-Cyrl-BA" w:eastAsia="de-DE"/>
        </w:rPr>
        <w:t xml:space="preserve">ГЛАВА </w:t>
      </w:r>
      <w:r w:rsidR="00B2013B" w:rsidRPr="002D6EE5">
        <w:rPr>
          <w:bCs/>
          <w:kern w:val="32"/>
          <w:lang w:val="sr-Cyrl-BA" w:eastAsia="de-DE"/>
        </w:rPr>
        <w:t>III ОБАВЕЗА ОБАВЉАЊА ТРГОВАЧКЕ ДЈЕЛАТНОСТИ У СКЛАДУ СА ДОБРИМ ПОСЛОВНИМ ОБИЧАЈИМА</w:t>
      </w:r>
    </w:p>
    <w:p w14:paraId="0EB0DEB7" w14:textId="77777777" w:rsidR="00E74DDF" w:rsidRPr="002D6EE5" w:rsidRDefault="00E74DDF" w:rsidP="00CF73A9">
      <w:pPr>
        <w:jc w:val="both"/>
        <w:rPr>
          <w:lang w:val="sr-Cyrl-BA" w:eastAsia="en-US"/>
        </w:rPr>
      </w:pPr>
      <w:r w:rsidRPr="002D6EE5">
        <w:rPr>
          <w:b/>
          <w:lang w:val="sr-Cyrl-BA" w:eastAsia="en-US"/>
        </w:rPr>
        <w:t xml:space="preserve">Чланом </w:t>
      </w:r>
      <w:r w:rsidRPr="002D6EE5">
        <w:rPr>
          <w:b/>
          <w:lang w:val="sr-Cyrl-BA"/>
        </w:rPr>
        <w:t>13</w:t>
      </w:r>
      <w:r w:rsidRPr="002D6EE5">
        <w:rPr>
          <w:b/>
          <w:lang w:val="sr-Cyrl-BA" w:eastAsia="en-US"/>
        </w:rPr>
        <w:t>.</w:t>
      </w:r>
      <w:r w:rsidRPr="002D6EE5">
        <w:rPr>
          <w:shd w:val="clear" w:color="auto" w:fill="FFFFFF"/>
          <w:lang w:val="sr-Cyrl-BA"/>
        </w:rPr>
        <w:t xml:space="preserve"> прописано је да је трговац дужан да продаје производе или пружа услуге потрошачу у складу са професионалном пажњом и добрим пословним обичајима. Прописана је обавеза јасног истицања услова продаје, као и обавеза да се производ или услуга испоручи без одлагања, најкасније у року од 30 дана, осим ако није другачије уговорено. Уређена је и обавеза сачињавања предрачуна за услуге веће вриједности, као и услови за раскид уговора у случају непоштовања рокова.</w:t>
      </w:r>
    </w:p>
    <w:p w14:paraId="325CCC1A" w14:textId="77777777" w:rsidR="00E74DDF" w:rsidRPr="002D6EE5" w:rsidRDefault="00E74DDF" w:rsidP="00CF73A9">
      <w:pPr>
        <w:shd w:val="clear" w:color="auto" w:fill="FFFFFF"/>
        <w:jc w:val="both"/>
        <w:rPr>
          <w:lang w:val="sr-Cyrl-BA"/>
        </w:rPr>
      </w:pPr>
      <w:r w:rsidRPr="002D6EE5">
        <w:rPr>
          <w:b/>
          <w:lang w:val="sr-Cyrl-BA"/>
        </w:rPr>
        <w:t>Чланом 14.</w:t>
      </w:r>
      <w:r w:rsidRPr="002D6EE5">
        <w:rPr>
          <w:lang w:val="sr-Cyrl-BA"/>
        </w:rPr>
        <w:t xml:space="preserve"> регулисан је начин обавјештавања потрошача у случају распродаја, снижења и акцијских продаја. Уведена је обавеза јасног истицања старе и нове цијене, разлога снижења и процента снижења уколико је објављен, те током трајања акцијске продаје, снижења или распродаје трговац је дужан да истакне умањену продајну цијену коју примјењује током акцијске продаје, снижења и распродаје и најнижу цијену коју је трговац примјењивао за исту робу у последњих 30 дана.</w:t>
      </w:r>
    </w:p>
    <w:p w14:paraId="2D0ECF13" w14:textId="5628C26B" w:rsidR="00E74DDF" w:rsidRPr="002D6EE5" w:rsidRDefault="00E74DDF" w:rsidP="00CF73A9">
      <w:pPr>
        <w:shd w:val="clear" w:color="auto" w:fill="FFFFFF"/>
        <w:jc w:val="both"/>
        <w:rPr>
          <w:spacing w:val="1"/>
          <w:lang w:val="sr-Cyrl-BA"/>
        </w:rPr>
      </w:pPr>
      <w:r w:rsidRPr="002D6EE5">
        <w:rPr>
          <w:b/>
          <w:spacing w:val="1"/>
          <w:lang w:val="sr-Cyrl-BA"/>
        </w:rPr>
        <w:t xml:space="preserve">Чланом 15. </w:t>
      </w:r>
      <w:r w:rsidRPr="002D6EE5">
        <w:rPr>
          <w:spacing w:val="1"/>
          <w:lang w:val="sr-Cyrl-BA"/>
        </w:rPr>
        <w:t>прописано је да производ на снижењу мора имати јасно назначен крајњи рок употребе уколико ускоро истиче. Такође, производи морају бити изложени и снабдјевени документацијом у складу са законом, те производи са посебним техничким својствима морају имати пратећу документацију, у складу са законом којим се уређује општа безбједност производа, важећим стандардима, техничким и другим прописима.</w:t>
      </w:r>
    </w:p>
    <w:p w14:paraId="2C2AC646" w14:textId="77777777" w:rsidR="00CE5D98" w:rsidRPr="002D6EE5" w:rsidRDefault="00E74DDF" w:rsidP="00CF73A9">
      <w:pPr>
        <w:rPr>
          <w:lang w:val="sr-Cyrl-BA"/>
        </w:rPr>
      </w:pPr>
      <w:r w:rsidRPr="002D6EE5">
        <w:rPr>
          <w:b/>
          <w:spacing w:val="1"/>
          <w:lang w:val="sr-Cyrl-BA"/>
        </w:rPr>
        <w:t>Чланом 16.</w:t>
      </w:r>
      <w:r w:rsidRPr="002D6EE5">
        <w:rPr>
          <w:lang w:val="sr-Cyrl-BA"/>
        </w:rPr>
        <w:t xml:space="preserve"> </w:t>
      </w:r>
      <w:r w:rsidRPr="002D6EE5">
        <w:rPr>
          <w:spacing w:val="1"/>
          <w:lang w:val="sr-Cyrl-BA"/>
        </w:rPr>
        <w:t>дефинисано је да производи са недостатком или грешком морају бити физички одвојени од исправних производа и јасно означени. Трговац је дужан да потрошача упозна са природом недостатка.</w:t>
      </w:r>
      <w:r w:rsidR="00CE5D98" w:rsidRPr="002D6EE5">
        <w:rPr>
          <w:lang w:val="sr-Cyrl-BA"/>
        </w:rPr>
        <w:t xml:space="preserve"> </w:t>
      </w:r>
    </w:p>
    <w:p w14:paraId="00053204" w14:textId="6A5A1C5C" w:rsidR="001E1BD0" w:rsidRPr="002D6EE5" w:rsidRDefault="00CE5D98" w:rsidP="00CF73A9">
      <w:pPr>
        <w:jc w:val="both"/>
        <w:rPr>
          <w:lang w:val="sr-Cyrl-BA"/>
        </w:rPr>
      </w:pPr>
      <w:r w:rsidRPr="002D6EE5">
        <w:rPr>
          <w:b/>
          <w:spacing w:val="1"/>
          <w:lang w:val="sr-Cyrl-BA"/>
        </w:rPr>
        <w:t>Члан</w:t>
      </w:r>
      <w:r w:rsidR="00B2013B" w:rsidRPr="002D6EE5">
        <w:rPr>
          <w:b/>
          <w:spacing w:val="1"/>
          <w:lang w:val="sr-Cyrl-BA"/>
        </w:rPr>
        <w:t xml:space="preserve">ом </w:t>
      </w:r>
      <w:r w:rsidRPr="002D6EE5">
        <w:rPr>
          <w:b/>
          <w:spacing w:val="1"/>
          <w:lang w:val="sr-Cyrl-BA"/>
        </w:rPr>
        <w:t>17.</w:t>
      </w:r>
      <w:r w:rsidRPr="002D6EE5">
        <w:rPr>
          <w:lang w:val="sr-Cyrl-BA"/>
        </w:rPr>
        <w:t xml:space="preserve"> прописано је да</w:t>
      </w:r>
      <w:r w:rsidR="0031405A" w:rsidRPr="002D6EE5">
        <w:rPr>
          <w:lang w:val="sr-Cyrl-BA"/>
        </w:rPr>
        <w:t xml:space="preserve"> је</w:t>
      </w:r>
      <w:r w:rsidRPr="002D6EE5">
        <w:rPr>
          <w:lang w:val="sr-Cyrl-BA"/>
        </w:rPr>
        <w:t xml:space="preserve"> </w:t>
      </w:r>
      <w:r w:rsidR="00B2013B" w:rsidRPr="002D6EE5">
        <w:rPr>
          <w:lang w:val="sr-Cyrl-BA" w:eastAsia="en-US"/>
        </w:rPr>
        <w:t>у</w:t>
      </w:r>
      <w:r w:rsidR="0031405A" w:rsidRPr="002D6EE5">
        <w:rPr>
          <w:lang w:val="sr-Cyrl-BA" w:eastAsia="en-US"/>
        </w:rPr>
        <w:t xml:space="preserve">грожени потрошач, </w:t>
      </w:r>
      <w:r w:rsidR="001E1BD0" w:rsidRPr="002D6EE5">
        <w:rPr>
          <w:lang w:val="sr-Cyrl-BA" w:eastAsia="en-US"/>
        </w:rPr>
        <w:t>потрошач који због свог економског или друштвеног положаја, услова живота, посебних потреба или других тешких личних прилика прибавља робу или користи услугу под нарочито отежаним усл</w:t>
      </w:r>
      <w:r w:rsidR="00B2013B" w:rsidRPr="002D6EE5">
        <w:rPr>
          <w:lang w:val="sr-Cyrl-BA" w:eastAsia="en-US"/>
        </w:rPr>
        <w:t xml:space="preserve">овима, или је у томе онемогућен и да </w:t>
      </w:r>
      <w:r w:rsidR="00B2013B" w:rsidRPr="002D6EE5">
        <w:rPr>
          <w:lang w:val="sr-Cyrl-BA"/>
        </w:rPr>
        <w:t>н</w:t>
      </w:r>
      <w:r w:rsidR="001E1BD0" w:rsidRPr="002D6EE5">
        <w:rPr>
          <w:lang w:val="sr-Cyrl-BA"/>
        </w:rPr>
        <w:t>адлежни органи у складу са посебним прописима ближе уређују  критеријуме и услове за дефинисање статуса угроженог потрошача у поједин</w:t>
      </w:r>
      <w:r w:rsidR="00381EF9" w:rsidRPr="002D6EE5">
        <w:rPr>
          <w:lang w:val="sr-Cyrl-BA"/>
        </w:rPr>
        <w:t>им областима економских услуга.</w:t>
      </w:r>
    </w:p>
    <w:p w14:paraId="5A1524B0" w14:textId="77777777" w:rsidR="00381EF9" w:rsidRPr="002D6EE5" w:rsidRDefault="00381EF9" w:rsidP="00CF73A9">
      <w:pPr>
        <w:jc w:val="both"/>
        <w:rPr>
          <w:lang w:val="sr-Cyrl-BA"/>
        </w:rPr>
      </w:pPr>
    </w:p>
    <w:p w14:paraId="625C7AF9" w14:textId="77777777" w:rsidR="00B2013B" w:rsidRPr="002D6EE5" w:rsidRDefault="00276E7D" w:rsidP="00CF73A9">
      <w:pPr>
        <w:pStyle w:val="Heading1"/>
        <w:spacing w:before="0" w:after="0"/>
        <w:rPr>
          <w:rFonts w:ascii="Times New Roman" w:hAnsi="Times New Roman"/>
          <w:b w:val="0"/>
          <w:sz w:val="24"/>
          <w:szCs w:val="24"/>
          <w:lang w:val="sr-Cyrl-BA"/>
        </w:rPr>
      </w:pPr>
      <w:r w:rsidRPr="002D6EE5">
        <w:rPr>
          <w:rFonts w:ascii="Times New Roman" w:hAnsi="Times New Roman"/>
          <w:b w:val="0"/>
          <w:sz w:val="24"/>
          <w:szCs w:val="24"/>
          <w:lang w:val="sr-Cyrl-BA"/>
        </w:rPr>
        <w:t xml:space="preserve">ГЛАВА </w:t>
      </w:r>
      <w:r w:rsidR="00B2013B" w:rsidRPr="002D6EE5">
        <w:rPr>
          <w:rFonts w:ascii="Times New Roman" w:hAnsi="Times New Roman"/>
          <w:b w:val="0"/>
          <w:sz w:val="24"/>
          <w:szCs w:val="24"/>
          <w:lang w:val="sr-Cyrl-BA"/>
        </w:rPr>
        <w:t>IV ПРОДАЈА ПРОИЗВОДА И ПРУЖАЊЕ УСЛУГА</w:t>
      </w:r>
    </w:p>
    <w:p w14:paraId="78A807B2" w14:textId="77777777" w:rsidR="00605A76" w:rsidRPr="002D6EE5" w:rsidRDefault="00B2013B" w:rsidP="00CF73A9">
      <w:pPr>
        <w:jc w:val="both"/>
        <w:rPr>
          <w:lang w:val="sr-Cyrl-BA"/>
        </w:rPr>
      </w:pPr>
      <w:r w:rsidRPr="002D6EE5">
        <w:rPr>
          <w:b/>
          <w:spacing w:val="1"/>
          <w:lang w:val="sr-Cyrl-BA"/>
        </w:rPr>
        <w:t xml:space="preserve">Чланом 18. </w:t>
      </w:r>
      <w:r w:rsidR="0018165B" w:rsidRPr="002D6EE5">
        <w:rPr>
          <w:spacing w:val="1"/>
          <w:lang w:val="sr-Cyrl-BA"/>
        </w:rPr>
        <w:t>Нацрта з</w:t>
      </w:r>
      <w:r w:rsidRPr="002D6EE5">
        <w:rPr>
          <w:spacing w:val="1"/>
          <w:lang w:val="sr-Cyrl-BA"/>
        </w:rPr>
        <w:t>акона прописан је начин истицања продајне и јединичне цијене, као и обавезе у вези са издавањем рачуна. Забрањено је наплаћивање опомена, а за робу са недостатком трговац мора навести ту чињеницу уз рачун. Такође је обавезно јасно истицање цијена услуга у цјеновнику.</w:t>
      </w:r>
    </w:p>
    <w:p w14:paraId="613C3145" w14:textId="77777777" w:rsidR="001E1BD0" w:rsidRPr="002D6EE5" w:rsidRDefault="00605A76" w:rsidP="00CF73A9">
      <w:pPr>
        <w:tabs>
          <w:tab w:val="left" w:pos="709"/>
        </w:tabs>
        <w:ind w:right="51"/>
        <w:jc w:val="both"/>
        <w:rPr>
          <w:lang w:val="sr-Cyrl-BA" w:eastAsia="en-US"/>
        </w:rPr>
      </w:pPr>
      <w:r w:rsidRPr="002D6EE5">
        <w:rPr>
          <w:b/>
          <w:lang w:val="sr-Cyrl-BA" w:eastAsia="en-US"/>
        </w:rPr>
        <w:lastRenderedPageBreak/>
        <w:t xml:space="preserve">Чланом </w:t>
      </w:r>
      <w:r w:rsidR="001E1BD0" w:rsidRPr="002D6EE5">
        <w:rPr>
          <w:b/>
          <w:lang w:val="sr-Cyrl-BA" w:eastAsia="en-US"/>
        </w:rPr>
        <w:t>19.</w:t>
      </w:r>
      <w:r w:rsidRPr="002D6EE5">
        <w:rPr>
          <w:b/>
          <w:lang w:val="sr-Cyrl-BA" w:eastAsia="en-US"/>
        </w:rPr>
        <w:t xml:space="preserve"> </w:t>
      </w:r>
      <w:r w:rsidRPr="002D6EE5">
        <w:rPr>
          <w:lang w:val="sr-Cyrl-BA" w:eastAsia="en-US"/>
        </w:rPr>
        <w:t>уређен је тренутак испуњења новчане обавезе потрошача када се плаћа путем платног промета. Уведена је обавеза обрачуна камате на уплаћени аванс ако испорука касни преко 30 дана, као и обавеза поврата уплаћеног аванса у року од седам дана ако уговор буде раскинут.</w:t>
      </w:r>
    </w:p>
    <w:p w14:paraId="5D3B1CC6" w14:textId="77777777" w:rsidR="00605A76" w:rsidRPr="002D6EE5" w:rsidRDefault="00605A76" w:rsidP="00CF73A9">
      <w:pPr>
        <w:tabs>
          <w:tab w:val="left" w:pos="709"/>
        </w:tabs>
        <w:ind w:right="51"/>
        <w:jc w:val="both"/>
        <w:rPr>
          <w:lang w:val="sr-Cyrl-BA" w:eastAsia="en-US"/>
        </w:rPr>
      </w:pPr>
      <w:r w:rsidRPr="002D6EE5">
        <w:rPr>
          <w:b/>
          <w:lang w:val="sr-Cyrl-BA" w:eastAsia="en-US"/>
        </w:rPr>
        <w:t>Чланом 20.</w:t>
      </w:r>
      <w:r w:rsidRPr="002D6EE5">
        <w:rPr>
          <w:lang w:val="sr-Cyrl-BA" w:eastAsia="en-US"/>
        </w:rPr>
        <w:t xml:space="preserve">  Нацрта прописана је обавеза трговца који врши доставу да производ испоручи у складу са уговореним условима и у исправном стању, те да уручи сва документа и потврду о пријему. Забрањено је остављање производа испред врата као замјена за доставу.</w:t>
      </w:r>
    </w:p>
    <w:p w14:paraId="3FCBC9AC" w14:textId="77777777" w:rsidR="001E1BD0" w:rsidRPr="002D6EE5" w:rsidRDefault="00605A76" w:rsidP="00CF73A9">
      <w:pPr>
        <w:tabs>
          <w:tab w:val="left" w:pos="709"/>
        </w:tabs>
        <w:ind w:right="51"/>
        <w:jc w:val="both"/>
        <w:rPr>
          <w:lang w:val="sr-Cyrl-BA" w:eastAsia="en-US"/>
        </w:rPr>
      </w:pPr>
      <w:r w:rsidRPr="002D6EE5">
        <w:rPr>
          <w:b/>
          <w:lang w:val="sr-Cyrl-BA" w:eastAsia="en-US"/>
        </w:rPr>
        <w:t>Чланом 21.</w:t>
      </w:r>
      <w:r w:rsidRPr="002D6EE5">
        <w:rPr>
          <w:lang w:val="sr-Cyrl-BA" w:eastAsia="en-US"/>
        </w:rPr>
        <w:t xml:space="preserve"> прописано је да </w:t>
      </w:r>
      <w:r w:rsidR="0031405A" w:rsidRPr="002D6EE5">
        <w:rPr>
          <w:lang w:val="sr-Cyrl-BA" w:eastAsia="en-US"/>
        </w:rPr>
        <w:t xml:space="preserve">је </w:t>
      </w:r>
      <w:r w:rsidRPr="002D6EE5">
        <w:rPr>
          <w:lang w:val="sr-Cyrl-BA" w:eastAsia="en-US"/>
        </w:rPr>
        <w:t xml:space="preserve">трговац </w:t>
      </w:r>
      <w:r w:rsidR="001E1BD0" w:rsidRPr="002D6EE5">
        <w:rPr>
          <w:lang w:val="sr-Cyrl-BA" w:eastAsia="en-US"/>
        </w:rPr>
        <w:t xml:space="preserve"> дужан да сачува сва својства производа који је намијењен продаји на начин утврђен важећим прописима о квалитету производа или препоруци произвођача, а нарочито производа који има ограничени рок употребе.</w:t>
      </w:r>
      <w:r w:rsidR="0031405A" w:rsidRPr="002D6EE5">
        <w:rPr>
          <w:lang w:val="sr-Cyrl-BA" w:eastAsia="en-US"/>
        </w:rPr>
        <w:t xml:space="preserve"> </w:t>
      </w:r>
      <w:r w:rsidR="001E1BD0" w:rsidRPr="002D6EE5">
        <w:rPr>
          <w:lang w:val="sr-Cyrl-BA" w:eastAsia="en-US"/>
        </w:rPr>
        <w:t>Прописани рок употребе мора бити јасно, видљиво и ч</w:t>
      </w:r>
      <w:r w:rsidR="0038671D" w:rsidRPr="002D6EE5">
        <w:rPr>
          <w:lang w:val="sr-Cyrl-BA" w:eastAsia="en-US"/>
        </w:rPr>
        <w:t>итко означен на омоту производа, те з</w:t>
      </w:r>
      <w:r w:rsidR="001E1BD0" w:rsidRPr="002D6EE5">
        <w:rPr>
          <w:lang w:val="sr-Cyrl-BA" w:eastAsia="en-US"/>
        </w:rPr>
        <w:t xml:space="preserve">абрањена је продаја производа који због својих својстава не одговара уобичајеној употреби и прописаном квалитету. </w:t>
      </w:r>
    </w:p>
    <w:p w14:paraId="08049AFD" w14:textId="77777777" w:rsidR="0038671D" w:rsidRPr="002D6EE5" w:rsidRDefault="0038671D" w:rsidP="00CF73A9">
      <w:pPr>
        <w:tabs>
          <w:tab w:val="left" w:pos="709"/>
        </w:tabs>
        <w:ind w:right="51"/>
        <w:jc w:val="both"/>
        <w:rPr>
          <w:lang w:val="sr-Cyrl-BA" w:eastAsia="en-US"/>
        </w:rPr>
      </w:pPr>
      <w:r w:rsidRPr="002D6EE5">
        <w:rPr>
          <w:b/>
          <w:lang w:val="sr-Cyrl-BA" w:eastAsia="en-US"/>
        </w:rPr>
        <w:t>Чланом 22.</w:t>
      </w:r>
      <w:r w:rsidRPr="002D6EE5">
        <w:rPr>
          <w:lang w:val="sr-Cyrl-BA" w:eastAsia="en-US"/>
        </w:rPr>
        <w:t xml:space="preserve"> Нацрта закона прописано је да </w:t>
      </w:r>
      <w:r w:rsidR="0031405A" w:rsidRPr="002D6EE5">
        <w:rPr>
          <w:lang w:val="sr-Cyrl-BA" w:eastAsia="en-US"/>
        </w:rPr>
        <w:t xml:space="preserve">је </w:t>
      </w:r>
      <w:r w:rsidRPr="002D6EE5">
        <w:rPr>
          <w:lang w:val="sr-Cyrl-BA" w:eastAsia="en-US"/>
        </w:rPr>
        <w:t>трговац</w:t>
      </w:r>
      <w:r w:rsidR="001E1BD0" w:rsidRPr="002D6EE5">
        <w:rPr>
          <w:lang w:val="sr-Cyrl-BA" w:eastAsia="en-US"/>
        </w:rPr>
        <w:t xml:space="preserve"> дужан да потрошача, на његов захтјев, упозна са</w:t>
      </w:r>
      <w:r w:rsidRPr="002D6EE5">
        <w:rPr>
          <w:lang w:val="sr-Cyrl-BA" w:eastAsia="en-US"/>
        </w:rPr>
        <w:t xml:space="preserve"> својствима понуђеног производа и докаже исправност производа путем демонстрације, а уколико то није могуће, дужан је да обезбиједи јасна упутства. Уколико трговац то не може, производ мора бити повучен из продаје.</w:t>
      </w:r>
    </w:p>
    <w:p w14:paraId="33BA84AC" w14:textId="19CEFD95" w:rsidR="001E1BD0" w:rsidRPr="002D6EE5" w:rsidRDefault="0038671D" w:rsidP="00CF73A9">
      <w:pPr>
        <w:tabs>
          <w:tab w:val="left" w:pos="709"/>
        </w:tabs>
        <w:ind w:right="51"/>
        <w:jc w:val="both"/>
        <w:rPr>
          <w:lang w:val="sr-Cyrl-BA" w:eastAsia="en-US"/>
        </w:rPr>
      </w:pPr>
      <w:r w:rsidRPr="002D6EE5">
        <w:rPr>
          <w:b/>
          <w:lang w:val="sr-Cyrl-BA" w:eastAsia="en-US"/>
        </w:rPr>
        <w:t>Чланом 23.</w:t>
      </w:r>
      <w:r w:rsidR="0031405A" w:rsidRPr="002D6EE5">
        <w:rPr>
          <w:lang w:val="sr-Cyrl-BA" w:eastAsia="en-US"/>
        </w:rPr>
        <w:t xml:space="preserve"> прописана је обавеза трговца</w:t>
      </w:r>
      <w:r w:rsidR="000B60E0" w:rsidRPr="002D6EE5">
        <w:rPr>
          <w:lang w:val="sr-Cyrl-BA" w:eastAsia="en-US"/>
        </w:rPr>
        <w:t xml:space="preserve"> </w:t>
      </w:r>
      <w:r w:rsidR="001E1BD0" w:rsidRPr="002D6EE5">
        <w:rPr>
          <w:lang w:val="sr-Cyrl-BA" w:eastAsia="en-US"/>
        </w:rPr>
        <w:t>да потрошачу приликом продаје производа преда прописане исправе, као што су: декларација, списак сопствених и овлашћених сервиса, цертификат, гарантни лист, упутство за склапање, упутство за употребу, упозорење о могућој опасности при употреби и друге одговарајуће податке којима се потрошач додатно у</w:t>
      </w:r>
      <w:r w:rsidR="000B60E0" w:rsidRPr="002D6EE5">
        <w:rPr>
          <w:lang w:val="sr-Cyrl-BA" w:eastAsia="en-US"/>
        </w:rPr>
        <w:t>познаје са својствима производа, а исте и</w:t>
      </w:r>
      <w:r w:rsidR="001E1BD0" w:rsidRPr="002D6EE5">
        <w:rPr>
          <w:lang w:val="sr-Cyrl-BA" w:eastAsia="en-US"/>
        </w:rPr>
        <w:t>с</w:t>
      </w:r>
      <w:r w:rsidR="000B60E0" w:rsidRPr="002D6EE5">
        <w:rPr>
          <w:lang w:val="sr-Cyrl-BA" w:eastAsia="en-US"/>
        </w:rPr>
        <w:t>праве</w:t>
      </w:r>
      <w:r w:rsidR="001E1BD0" w:rsidRPr="002D6EE5">
        <w:rPr>
          <w:lang w:val="sr-Cyrl-BA" w:eastAsia="en-US"/>
        </w:rPr>
        <w:t xml:space="preserve"> морају бити написане јасно, видљиво и читко на једном од </w:t>
      </w:r>
      <w:r w:rsidR="000D160C" w:rsidRPr="002D6EE5">
        <w:rPr>
          <w:lang w:val="sr-Cyrl-BA" w:eastAsia="en-US"/>
        </w:rPr>
        <w:t xml:space="preserve">службених </w:t>
      </w:r>
      <w:r w:rsidR="001E1BD0" w:rsidRPr="002D6EE5">
        <w:rPr>
          <w:lang w:val="sr-Cyrl-BA" w:eastAsia="en-US"/>
        </w:rPr>
        <w:t>језика Републи</w:t>
      </w:r>
      <w:r w:rsidR="000D160C" w:rsidRPr="002D6EE5">
        <w:rPr>
          <w:lang w:val="sr-Cyrl-BA" w:eastAsia="en-US"/>
        </w:rPr>
        <w:t>ке Српске</w:t>
      </w:r>
      <w:r w:rsidR="001E1BD0" w:rsidRPr="002D6EE5">
        <w:rPr>
          <w:lang w:val="sr-Cyrl-BA" w:eastAsia="en-US"/>
        </w:rPr>
        <w:t>.</w:t>
      </w:r>
    </w:p>
    <w:p w14:paraId="15808D22" w14:textId="2CFCACA7" w:rsidR="000B60E0" w:rsidRPr="002D6EE5" w:rsidRDefault="000B60E0" w:rsidP="00CF73A9">
      <w:pPr>
        <w:jc w:val="both"/>
        <w:rPr>
          <w:lang w:val="sr-Cyrl-BA"/>
        </w:rPr>
      </w:pPr>
      <w:r w:rsidRPr="002D6EE5">
        <w:rPr>
          <w:b/>
          <w:lang w:val="sr-Cyrl-BA" w:eastAsia="en-US"/>
        </w:rPr>
        <w:t>Чланом 24.</w:t>
      </w:r>
      <w:r w:rsidRPr="002D6EE5">
        <w:rPr>
          <w:lang w:val="sr-Cyrl-BA"/>
        </w:rPr>
        <w:t xml:space="preserve"> </w:t>
      </w:r>
      <w:r w:rsidR="004531EF" w:rsidRPr="002D6EE5">
        <w:rPr>
          <w:lang w:val="sr-Cyrl-BA"/>
        </w:rPr>
        <w:t>прописано је да п</w:t>
      </w:r>
      <w:r w:rsidRPr="002D6EE5">
        <w:rPr>
          <w:lang w:val="sr-Cyrl-BA"/>
        </w:rPr>
        <w:t xml:space="preserve">роизводи морају бити продати са оригиналном амбалажом. Додатно паковање на захтјев потрошача може се наплатити, али цијена </w:t>
      </w:r>
      <w:r w:rsidR="004531EF" w:rsidRPr="002D6EE5">
        <w:rPr>
          <w:lang w:val="sr-Cyrl-BA"/>
        </w:rPr>
        <w:t xml:space="preserve">папира за замотавање и употребом додатних украса </w:t>
      </w:r>
      <w:r w:rsidRPr="002D6EE5">
        <w:rPr>
          <w:lang w:val="sr-Cyrl-BA"/>
        </w:rPr>
        <w:t>мора бити јасно истакнута. Рекламни омоти не могу бити посебно наплаћени. Забрањено је укључивање тежине амбалаже у нето масу производа.</w:t>
      </w:r>
    </w:p>
    <w:p w14:paraId="7FB3123C" w14:textId="77777777" w:rsidR="001E1BD0" w:rsidRPr="002D6EE5" w:rsidRDefault="004531EF" w:rsidP="00CF73A9">
      <w:pPr>
        <w:jc w:val="both"/>
        <w:rPr>
          <w:lang w:val="sr-Cyrl-BA"/>
        </w:rPr>
      </w:pPr>
      <w:r w:rsidRPr="002D6EE5">
        <w:rPr>
          <w:b/>
          <w:lang w:val="sr-Cyrl-BA" w:eastAsia="en-US"/>
        </w:rPr>
        <w:t>Чланом 25.</w:t>
      </w:r>
      <w:r w:rsidR="0083275F" w:rsidRPr="002D6EE5">
        <w:rPr>
          <w:lang w:val="sr-Cyrl-BA"/>
        </w:rPr>
        <w:t xml:space="preserve"> уређена је обавеза трговца да води Књигу рекламација, да омогући подношење рекламација у писаној или електронској форми</w:t>
      </w:r>
      <w:r w:rsidR="0054436C" w:rsidRPr="002D6EE5">
        <w:rPr>
          <w:lang w:val="sr-Cyrl-BA"/>
        </w:rPr>
        <w:t xml:space="preserve"> потрошачу,</w:t>
      </w:r>
      <w:r w:rsidR="0083275F" w:rsidRPr="002D6EE5">
        <w:rPr>
          <w:lang w:val="sr-Cyrl-BA"/>
        </w:rPr>
        <w:t xml:space="preserve"> </w:t>
      </w:r>
      <w:r w:rsidR="0054436C" w:rsidRPr="002D6EE5">
        <w:rPr>
          <w:lang w:val="sr-Cyrl-BA"/>
        </w:rPr>
        <w:t xml:space="preserve">која мора бити доступна у продајном објекту </w:t>
      </w:r>
      <w:r w:rsidR="0083275F" w:rsidRPr="002D6EE5">
        <w:rPr>
          <w:lang w:val="sr-Cyrl-BA"/>
        </w:rPr>
        <w:t xml:space="preserve">и да одговори </w:t>
      </w:r>
      <w:r w:rsidR="0031405A" w:rsidRPr="002D6EE5">
        <w:rPr>
          <w:lang w:val="sr-Cyrl-BA"/>
        </w:rPr>
        <w:t xml:space="preserve">на рекламацију </w:t>
      </w:r>
      <w:r w:rsidR="0083275F" w:rsidRPr="002D6EE5">
        <w:rPr>
          <w:lang w:val="sr-Cyrl-BA"/>
        </w:rPr>
        <w:t>у року од 8 дана. Министар прописује</w:t>
      </w:r>
      <w:r w:rsidR="0054436C" w:rsidRPr="002D6EE5">
        <w:rPr>
          <w:lang w:val="sr-Cyrl-BA"/>
        </w:rPr>
        <w:t xml:space="preserve"> правилником </w:t>
      </w:r>
      <w:r w:rsidR="0083275F" w:rsidRPr="002D6EE5">
        <w:rPr>
          <w:lang w:val="sr-Cyrl-BA"/>
        </w:rPr>
        <w:t xml:space="preserve"> изглед и садржај Књиге.</w:t>
      </w:r>
      <w:r w:rsidR="0054436C" w:rsidRPr="002D6EE5">
        <w:rPr>
          <w:lang w:val="sr-Cyrl-BA"/>
        </w:rPr>
        <w:t xml:space="preserve"> </w:t>
      </w:r>
      <w:r w:rsidR="001E1BD0" w:rsidRPr="002D6EE5">
        <w:rPr>
          <w:bCs/>
          <w:lang w:val="sr-Cyrl-BA"/>
        </w:rPr>
        <w:t>Трговац је дужан да приговоре које прими путем поште, електронским путем или путем других ср</w:t>
      </w:r>
      <w:r w:rsidR="0031405A" w:rsidRPr="002D6EE5">
        <w:rPr>
          <w:bCs/>
          <w:lang w:val="sr-Cyrl-BA"/>
        </w:rPr>
        <w:t>едстава мрежне комуникације који</w:t>
      </w:r>
      <w:r w:rsidR="001E1BD0" w:rsidRPr="002D6EE5">
        <w:rPr>
          <w:bCs/>
          <w:lang w:val="sr-Cyrl-BA"/>
        </w:rPr>
        <w:t xml:space="preserve"> омогућавају меморисање времена и садржаја, евидентира и одложи у Књигу рекламација по редослиједу пријема, те да потрошачу без одгађања достави, у писаној или електронској форми,</w:t>
      </w:r>
      <w:r w:rsidR="0031405A" w:rsidRPr="002D6EE5">
        <w:rPr>
          <w:bCs/>
          <w:lang w:val="sr-Cyrl-BA"/>
        </w:rPr>
        <w:t xml:space="preserve"> потврду пријема приговора, који</w:t>
      </w:r>
      <w:r w:rsidR="001E1BD0" w:rsidRPr="002D6EE5">
        <w:rPr>
          <w:bCs/>
          <w:lang w:val="sr-Cyrl-BA"/>
        </w:rPr>
        <w:t xml:space="preserve"> мора да садржи редни број листа из Књиге рекламација у коју је приговор одложен.</w:t>
      </w:r>
    </w:p>
    <w:p w14:paraId="13CF938B" w14:textId="33A06C60" w:rsidR="00934724" w:rsidRPr="002D6EE5" w:rsidRDefault="002A3F9B" w:rsidP="00CF73A9">
      <w:pPr>
        <w:jc w:val="both"/>
        <w:rPr>
          <w:lang w:val="sr-Cyrl-BA" w:eastAsia="en-US"/>
        </w:rPr>
      </w:pPr>
      <w:r w:rsidRPr="002D6EE5">
        <w:rPr>
          <w:b/>
          <w:lang w:val="sr-Cyrl-BA" w:eastAsia="en-US"/>
        </w:rPr>
        <w:t>Чланом 26.</w:t>
      </w:r>
      <w:r w:rsidR="0031405A" w:rsidRPr="002D6EE5">
        <w:rPr>
          <w:lang w:val="sr-Cyrl-BA" w:eastAsia="en-US"/>
        </w:rPr>
        <w:t xml:space="preserve"> прописују</w:t>
      </w:r>
      <w:r w:rsidR="00306A7A" w:rsidRPr="002D6EE5">
        <w:rPr>
          <w:lang w:val="sr-Cyrl-BA" w:eastAsia="en-US"/>
        </w:rPr>
        <w:t xml:space="preserve"> се </w:t>
      </w:r>
      <w:r w:rsidR="00934724" w:rsidRPr="002D6EE5">
        <w:rPr>
          <w:lang w:val="sr-Cyrl-BA" w:eastAsia="en-US"/>
        </w:rPr>
        <w:t xml:space="preserve">права потрошача у случају када се на купљеном производу појави недостатак, као и обавезе трговца у поступку рјешавања рекламације. </w:t>
      </w:r>
      <w:r w:rsidR="00306A7A" w:rsidRPr="002D6EE5">
        <w:rPr>
          <w:lang w:val="sr-Cyrl-BA" w:eastAsia="en-US"/>
        </w:rPr>
        <w:t xml:space="preserve">Права потрошача </w:t>
      </w:r>
      <w:r w:rsidR="00934724" w:rsidRPr="002D6EE5">
        <w:rPr>
          <w:lang w:val="sr-Cyrl-BA" w:eastAsia="en-US"/>
        </w:rPr>
        <w:t xml:space="preserve">који је купио производ са недостатком </w:t>
      </w:r>
      <w:r w:rsidR="00306A7A" w:rsidRPr="002D6EE5">
        <w:rPr>
          <w:lang w:val="sr-Cyrl-BA" w:eastAsia="en-US"/>
        </w:rPr>
        <w:t xml:space="preserve">су: да захтијева поправку производа, </w:t>
      </w:r>
      <w:r w:rsidR="00934724" w:rsidRPr="002D6EE5">
        <w:rPr>
          <w:lang w:val="sr-Cyrl-BA" w:eastAsia="en-US"/>
        </w:rPr>
        <w:t>замјену производа,</w:t>
      </w:r>
      <w:r w:rsidR="00306A7A" w:rsidRPr="002D6EE5">
        <w:rPr>
          <w:lang w:val="sr-Cyrl-BA" w:eastAsia="en-US"/>
        </w:rPr>
        <w:t xml:space="preserve"> </w:t>
      </w:r>
      <w:r w:rsidR="00934724" w:rsidRPr="002D6EE5">
        <w:rPr>
          <w:lang w:val="sr-Cyrl-BA" w:eastAsia="en-US"/>
        </w:rPr>
        <w:t>снижење цијене, или</w:t>
      </w:r>
      <w:r w:rsidR="00306A7A" w:rsidRPr="002D6EE5">
        <w:rPr>
          <w:lang w:val="sr-Cyrl-BA" w:eastAsia="en-US"/>
        </w:rPr>
        <w:t xml:space="preserve"> </w:t>
      </w:r>
      <w:r w:rsidR="00934724" w:rsidRPr="002D6EE5">
        <w:rPr>
          <w:lang w:val="sr-Cyrl-BA" w:eastAsia="en-US"/>
        </w:rPr>
        <w:t>раскине уговор и тражи поврат новца.</w:t>
      </w:r>
      <w:r w:rsidR="00306A7A" w:rsidRPr="002D6EE5">
        <w:rPr>
          <w:lang w:val="sr-Cyrl-BA" w:eastAsia="en-US"/>
        </w:rPr>
        <w:t xml:space="preserve"> </w:t>
      </w:r>
      <w:r w:rsidR="00934724" w:rsidRPr="002D6EE5">
        <w:rPr>
          <w:lang w:val="sr-Cyrl-BA" w:eastAsia="en-US"/>
        </w:rPr>
        <w:t>Трговац је дужан да рекламацију ријеши у ро</w:t>
      </w:r>
      <w:r w:rsidR="00306A7A" w:rsidRPr="002D6EE5">
        <w:rPr>
          <w:lang w:val="sr-Cyrl-BA" w:eastAsia="en-US"/>
        </w:rPr>
        <w:t xml:space="preserve">ку од 30 дана од дана подношења. </w:t>
      </w:r>
      <w:r w:rsidR="00934724" w:rsidRPr="002D6EE5">
        <w:rPr>
          <w:lang w:val="sr-Cyrl-BA" w:eastAsia="en-US"/>
        </w:rPr>
        <w:t>Изузетно, рок се може једном продужити, али само уколико потрошач да изричиту сагласност за то.</w:t>
      </w:r>
    </w:p>
    <w:p w14:paraId="1D5BE5D5" w14:textId="1897CA41" w:rsidR="00934724" w:rsidRPr="002D6EE5" w:rsidRDefault="00325DED" w:rsidP="00CF73A9">
      <w:pPr>
        <w:autoSpaceDE w:val="0"/>
        <w:autoSpaceDN w:val="0"/>
        <w:adjustRightInd w:val="0"/>
        <w:jc w:val="both"/>
        <w:rPr>
          <w:lang w:val="sr-Cyrl-BA" w:eastAsia="en-US"/>
        </w:rPr>
      </w:pPr>
      <w:r w:rsidRPr="002D6EE5">
        <w:rPr>
          <w:lang w:val="sr-Cyrl-BA" w:eastAsia="en-US"/>
        </w:rPr>
        <w:t>П</w:t>
      </w:r>
      <w:r w:rsidR="00306A7A" w:rsidRPr="002D6EE5">
        <w:rPr>
          <w:lang w:val="sr-Cyrl-BA" w:eastAsia="en-US"/>
        </w:rPr>
        <w:t>рописано је да т</w:t>
      </w:r>
      <w:r w:rsidR="00934724" w:rsidRPr="002D6EE5">
        <w:rPr>
          <w:lang w:val="sr-Cyrl-BA" w:eastAsia="en-US"/>
        </w:rPr>
        <w:t>рошкове поправке, замјене, транспорта, радне снаге и материја</w:t>
      </w:r>
      <w:r w:rsidR="00306A7A" w:rsidRPr="002D6EE5">
        <w:rPr>
          <w:lang w:val="sr-Cyrl-BA" w:eastAsia="en-US"/>
        </w:rPr>
        <w:t xml:space="preserve">ла сноси трговац, а не потрошач. </w:t>
      </w:r>
      <w:r w:rsidR="00934724" w:rsidRPr="002D6EE5">
        <w:rPr>
          <w:lang w:val="sr-Cyrl-BA" w:eastAsia="en-US"/>
        </w:rPr>
        <w:t>Трговац одговара за недостатке који се појаве у року од двије го</w:t>
      </w:r>
      <w:r w:rsidRPr="002D6EE5">
        <w:rPr>
          <w:lang w:val="sr-Cyrl-BA" w:eastAsia="en-US"/>
        </w:rPr>
        <w:t xml:space="preserve">дине од дана испоруке производа, </w:t>
      </w:r>
      <w:r w:rsidR="00A51D28" w:rsidRPr="002D6EE5">
        <w:rPr>
          <w:lang w:val="sr-Cyrl-BA" w:eastAsia="en-US"/>
        </w:rPr>
        <w:t>изузев код продаје половне робе, када се може уговорити краћи рок, али не краћи од годину дана.</w:t>
      </w:r>
    </w:p>
    <w:p w14:paraId="698CE7E8" w14:textId="77777777" w:rsidR="00A02A14" w:rsidRPr="002D6EE5" w:rsidRDefault="00325DED" w:rsidP="00CF73A9">
      <w:pPr>
        <w:autoSpaceDE w:val="0"/>
        <w:autoSpaceDN w:val="0"/>
        <w:adjustRightInd w:val="0"/>
        <w:jc w:val="both"/>
        <w:rPr>
          <w:lang w:val="sr-Cyrl-BA" w:eastAsia="en-US"/>
        </w:rPr>
      </w:pPr>
      <w:r w:rsidRPr="002D6EE5">
        <w:rPr>
          <w:lang w:val="sr-Cyrl-BA" w:eastAsia="en-US"/>
        </w:rPr>
        <w:t xml:space="preserve">Такође, прописано је уколико потрошач није у могућности да трговцу достави амбалажу робе, то не може бити разлог за одбијање рекламације, нити разлог за одбијање отклањања недостатка на производу. </w:t>
      </w:r>
      <w:r w:rsidR="00934724" w:rsidRPr="002D6EE5">
        <w:rPr>
          <w:lang w:val="sr-Cyrl-BA" w:eastAsia="en-US"/>
        </w:rPr>
        <w:t xml:space="preserve">Потрошач је дужан да приликом подношења </w:t>
      </w:r>
      <w:r w:rsidR="00934724" w:rsidRPr="002D6EE5">
        <w:rPr>
          <w:lang w:val="sr-Cyrl-BA" w:eastAsia="en-US"/>
        </w:rPr>
        <w:lastRenderedPageBreak/>
        <w:t>рекламације приложи д</w:t>
      </w:r>
      <w:r w:rsidRPr="002D6EE5">
        <w:rPr>
          <w:lang w:val="sr-Cyrl-BA" w:eastAsia="en-US"/>
        </w:rPr>
        <w:t xml:space="preserve">оказ о куповини (фискални рачун, овјерену комерцијалну гаранцију, отпремницу, </w:t>
      </w:r>
      <w:r w:rsidR="007343D4" w:rsidRPr="002D6EE5">
        <w:rPr>
          <w:lang w:val="sr-Cyrl-BA" w:eastAsia="en-US"/>
        </w:rPr>
        <w:t>слип,</w:t>
      </w:r>
      <w:r w:rsidRPr="002D6EE5">
        <w:rPr>
          <w:lang w:val="sr-Cyrl-BA" w:eastAsia="en-US"/>
        </w:rPr>
        <w:t xml:space="preserve"> у случају плаћања банковном картицом,  извод са текућег рачуна,  потврду о пријему робе и  признаницу</w:t>
      </w:r>
      <w:r w:rsidR="0031405A" w:rsidRPr="002D6EE5">
        <w:rPr>
          <w:lang w:val="sr-Cyrl-BA" w:eastAsia="en-US"/>
        </w:rPr>
        <w:t>)</w:t>
      </w:r>
      <w:r w:rsidRPr="002D6EE5">
        <w:rPr>
          <w:lang w:val="sr-Cyrl-BA" w:eastAsia="en-US"/>
        </w:rPr>
        <w:t xml:space="preserve">. </w:t>
      </w:r>
    </w:p>
    <w:p w14:paraId="5DA98CB7" w14:textId="77777777" w:rsidR="006D63F4" w:rsidRPr="002D6EE5" w:rsidRDefault="00325DED" w:rsidP="00CF73A9">
      <w:pPr>
        <w:autoSpaceDE w:val="0"/>
        <w:autoSpaceDN w:val="0"/>
        <w:adjustRightInd w:val="0"/>
        <w:jc w:val="both"/>
        <w:rPr>
          <w:lang w:val="sr-Cyrl-BA" w:eastAsia="en-US"/>
        </w:rPr>
      </w:pPr>
      <w:r w:rsidRPr="002D6EE5">
        <w:rPr>
          <w:lang w:val="sr-Cyrl-BA" w:eastAsia="en-US"/>
        </w:rPr>
        <w:t>Затим,</w:t>
      </w:r>
      <w:r w:rsidR="00A02A14" w:rsidRPr="002D6EE5">
        <w:rPr>
          <w:lang w:val="sr-Cyrl-BA" w:eastAsia="en-US"/>
        </w:rPr>
        <w:t xml:space="preserve"> прописано је да</w:t>
      </w:r>
      <w:r w:rsidR="0031405A" w:rsidRPr="002D6EE5">
        <w:rPr>
          <w:lang w:val="sr-Cyrl-BA" w:eastAsia="en-US"/>
        </w:rPr>
        <w:t xml:space="preserve"> је</w:t>
      </w:r>
      <w:r w:rsidR="00A02A14" w:rsidRPr="002D6EE5">
        <w:rPr>
          <w:lang w:val="sr-Cyrl-BA" w:eastAsia="en-US"/>
        </w:rPr>
        <w:t xml:space="preserve"> потрошач </w:t>
      </w:r>
      <w:r w:rsidR="001E1BD0" w:rsidRPr="002D6EE5">
        <w:rPr>
          <w:lang w:val="sr-Cyrl-BA" w:eastAsia="en-US"/>
        </w:rPr>
        <w:t>дужан да трговца обавијести, у писаној форми, о недостатку на производу у року од 60 дана од дана када је недостатак откривен, а најкасније прије истека рока из става 5. овог члана.</w:t>
      </w:r>
      <w:r w:rsidR="0031405A" w:rsidRPr="002D6EE5">
        <w:rPr>
          <w:lang w:val="sr-Cyrl-BA" w:eastAsia="en-US"/>
        </w:rPr>
        <w:t xml:space="preserve"> </w:t>
      </w:r>
      <w:r w:rsidR="001E1BD0" w:rsidRPr="002D6EE5">
        <w:rPr>
          <w:lang w:val="sr-Cyrl-BA" w:eastAsia="en-US"/>
        </w:rPr>
        <w:t xml:space="preserve">Трговац одговара за недостатак на производу који настане као посљедица неправилне инсталације или монтаже коју је извршио трговац или друго лице које он овласти, као и за недостатак на производу који настане као посљедица неправилне инсталације или монтаже због недостатка у упутству за инсталацију или монтажу. </w:t>
      </w:r>
    </w:p>
    <w:p w14:paraId="4C8835BA" w14:textId="77777777" w:rsidR="001E1BD0" w:rsidRPr="002D6EE5" w:rsidRDefault="00A02A14" w:rsidP="00CF73A9">
      <w:pPr>
        <w:jc w:val="both"/>
        <w:rPr>
          <w:lang w:val="sr-Cyrl-BA" w:eastAsia="en-US"/>
        </w:rPr>
      </w:pPr>
      <w:r w:rsidRPr="002D6EE5">
        <w:rPr>
          <w:b/>
          <w:lang w:val="sr-Cyrl-BA" w:eastAsia="en-US"/>
        </w:rPr>
        <w:t xml:space="preserve">Чланом 27. </w:t>
      </w:r>
      <w:r w:rsidR="0018165B" w:rsidRPr="002D6EE5">
        <w:rPr>
          <w:lang w:val="sr-Cyrl-BA" w:eastAsia="en-US"/>
        </w:rPr>
        <w:t>Нацрта з</w:t>
      </w:r>
      <w:r w:rsidRPr="002D6EE5">
        <w:rPr>
          <w:lang w:val="sr-Cyrl-BA" w:eastAsia="en-US"/>
        </w:rPr>
        <w:t>акона прописано је</w:t>
      </w:r>
      <w:r w:rsidRPr="002D6EE5">
        <w:rPr>
          <w:b/>
          <w:lang w:val="sr-Cyrl-BA" w:eastAsia="en-US"/>
        </w:rPr>
        <w:t xml:space="preserve"> </w:t>
      </w:r>
      <w:r w:rsidRPr="002D6EE5">
        <w:rPr>
          <w:lang w:val="sr-Cyrl-BA"/>
        </w:rPr>
        <w:t xml:space="preserve">ако услуга има недостатак, потрошач има право на поновно извршење или снижење цијене. Услов је да се захтјев поднесе у року од осам дана за видљиве недостатке, односно 60 дана за скривене недостатке, а најкасније у року од двије године. </w:t>
      </w:r>
      <w:r w:rsidR="001E1BD0" w:rsidRPr="002D6EE5">
        <w:rPr>
          <w:lang w:val="sr-Cyrl-BA" w:eastAsia="en-US"/>
        </w:rPr>
        <w:t>Ако потрошач након 30 дана од дана када је услуга обављена открије недостатак на обављеној услузи, осим враћеног износа умањења из става 1. тачка б) овог члана, потрошачу припада и камата на износ умањења, по стопи пословне банке трговца за орочене штедне улоге на три мјесеца, од дана извршене услуге до дана исплате.</w:t>
      </w:r>
    </w:p>
    <w:p w14:paraId="2081F3F8" w14:textId="5C632097" w:rsidR="00313653" w:rsidRPr="002D6EE5" w:rsidRDefault="00313653" w:rsidP="00CF73A9">
      <w:pPr>
        <w:jc w:val="both"/>
        <w:rPr>
          <w:lang w:val="sr-Cyrl-BA" w:eastAsia="en-US"/>
        </w:rPr>
      </w:pPr>
      <w:r w:rsidRPr="002D6EE5">
        <w:rPr>
          <w:b/>
          <w:lang w:val="sr-Cyrl-BA" w:eastAsia="en-US"/>
        </w:rPr>
        <w:t xml:space="preserve">Чланом 28. </w:t>
      </w:r>
      <w:r w:rsidRPr="002D6EE5">
        <w:rPr>
          <w:lang w:val="sr-Cyrl-BA" w:eastAsia="en-US"/>
        </w:rPr>
        <w:t xml:space="preserve">прописано је </w:t>
      </w:r>
      <w:r w:rsidR="0031405A" w:rsidRPr="002D6EE5">
        <w:rPr>
          <w:lang w:val="sr-Cyrl-BA" w:eastAsia="en-US"/>
        </w:rPr>
        <w:t xml:space="preserve">да </w:t>
      </w:r>
      <w:r w:rsidRPr="002D6EE5">
        <w:rPr>
          <w:lang w:val="sr-Cyrl-BA" w:eastAsia="en-US"/>
        </w:rPr>
        <w:t>ако се недостатак на производу појави у року до шест мјесеци од куповине, сматра се да је недостатак постојао у тренутку преласка ризика на потрошача, који потрошач не мора доказивати, осим ако је то у супротности са природом производа и природом недостатка. Ако трговац у одговору, у писаној форми оспорава недостатак, потрошач може да затражи мишљење о недостатку од овлашћеног судског вјештака или за то овлаштене установе у Републици, а трошкове вјештачења сноси трговац уколико се докаже недостатак.</w:t>
      </w:r>
    </w:p>
    <w:p w14:paraId="34792AF0" w14:textId="77777777" w:rsidR="001E1BD0" w:rsidRPr="002D6EE5" w:rsidRDefault="007917E5" w:rsidP="00CF73A9">
      <w:pPr>
        <w:jc w:val="both"/>
        <w:rPr>
          <w:lang w:val="sr-Cyrl-BA" w:eastAsia="en-US"/>
        </w:rPr>
      </w:pPr>
      <w:r w:rsidRPr="002D6EE5">
        <w:rPr>
          <w:b/>
          <w:lang w:val="sr-Cyrl-BA" w:eastAsia="en-US"/>
        </w:rPr>
        <w:t xml:space="preserve">Чланом 29. </w:t>
      </w:r>
      <w:r w:rsidRPr="002D6EE5">
        <w:rPr>
          <w:lang w:val="sr-Cyrl-BA" w:eastAsia="en-US"/>
        </w:rPr>
        <w:t>Нацрта, прописано је</w:t>
      </w:r>
      <w:r w:rsidR="0031405A" w:rsidRPr="002D6EE5">
        <w:rPr>
          <w:lang w:val="sr-Cyrl-BA" w:eastAsia="en-US"/>
        </w:rPr>
        <w:t xml:space="preserve"> да</w:t>
      </w:r>
      <w:r w:rsidRPr="002D6EE5">
        <w:rPr>
          <w:lang w:val="sr-Cyrl-BA" w:eastAsia="en-US"/>
        </w:rPr>
        <w:t xml:space="preserve"> ако потрошач користи право на поправку, трговац је дужан да о свом трошку преузме производ, пошаље га на сервис и врати исправан производ. У случају поправке продужава се гарантни рок. Ако се замијени производ или битан дио, нови рок тече од почетка.</w:t>
      </w:r>
      <w:r w:rsidRPr="002D6EE5">
        <w:rPr>
          <w:lang w:val="sr-Cyrl-BA"/>
        </w:rPr>
        <w:t xml:space="preserve"> </w:t>
      </w:r>
    </w:p>
    <w:p w14:paraId="27711BB8" w14:textId="77777777" w:rsidR="001E1BD0" w:rsidRPr="002D6EE5" w:rsidRDefault="007917E5" w:rsidP="00CF73A9">
      <w:pPr>
        <w:jc w:val="both"/>
        <w:rPr>
          <w:lang w:val="sr-Cyrl-BA"/>
        </w:rPr>
      </w:pPr>
      <w:r w:rsidRPr="002D6EE5">
        <w:rPr>
          <w:b/>
          <w:lang w:val="sr-Cyrl-BA" w:eastAsia="en-US"/>
        </w:rPr>
        <w:t xml:space="preserve">Чланом 30. </w:t>
      </w:r>
      <w:r w:rsidRPr="002D6EE5">
        <w:rPr>
          <w:lang w:val="sr-Cyrl-BA"/>
        </w:rPr>
        <w:t xml:space="preserve">прописано је </w:t>
      </w:r>
      <w:r w:rsidR="0031405A" w:rsidRPr="002D6EE5">
        <w:rPr>
          <w:lang w:val="sr-Cyrl-BA"/>
        </w:rPr>
        <w:t xml:space="preserve">да </w:t>
      </w:r>
      <w:r w:rsidRPr="002D6EE5">
        <w:rPr>
          <w:lang w:val="sr-Cyrl-BA"/>
        </w:rPr>
        <w:t>ако се производ на сервису изгуби, уништи или не поправи, трговац је дужан да испоручи нови производ или врати новац. Ако је производ оштећен током сервиса, трговац је дужан да га поправи у року од три дана. У супротном, потрошач има право на замјену или поврат новца.</w:t>
      </w:r>
    </w:p>
    <w:p w14:paraId="7C21E791" w14:textId="77777777" w:rsidR="00381EF9" w:rsidRPr="002D6EE5" w:rsidRDefault="00381EF9" w:rsidP="00CF73A9">
      <w:pPr>
        <w:pStyle w:val="Heading1"/>
        <w:spacing w:before="0" w:after="0"/>
        <w:rPr>
          <w:rFonts w:ascii="Times New Roman" w:hAnsi="Times New Roman"/>
          <w:sz w:val="24"/>
          <w:szCs w:val="24"/>
          <w:lang w:val="sr-Cyrl-BA"/>
        </w:rPr>
      </w:pPr>
    </w:p>
    <w:p w14:paraId="39413637" w14:textId="782D47A1" w:rsidR="001E1BD0" w:rsidRPr="002D6EE5" w:rsidRDefault="00276E7D" w:rsidP="00CF73A9">
      <w:pPr>
        <w:pStyle w:val="Heading1"/>
        <w:spacing w:before="0" w:after="0"/>
        <w:rPr>
          <w:rFonts w:ascii="Times New Roman" w:hAnsi="Times New Roman"/>
          <w:b w:val="0"/>
          <w:sz w:val="24"/>
          <w:szCs w:val="24"/>
          <w:lang w:val="sr-Cyrl-BA"/>
        </w:rPr>
      </w:pPr>
      <w:r w:rsidRPr="002D6EE5">
        <w:rPr>
          <w:rFonts w:ascii="Times New Roman" w:hAnsi="Times New Roman"/>
          <w:b w:val="0"/>
          <w:sz w:val="24"/>
          <w:szCs w:val="24"/>
          <w:lang w:val="sr-Cyrl-BA"/>
        </w:rPr>
        <w:t xml:space="preserve">ГЛАВА </w:t>
      </w:r>
      <w:r w:rsidR="001E1BD0" w:rsidRPr="002D6EE5">
        <w:rPr>
          <w:rFonts w:ascii="Times New Roman" w:hAnsi="Times New Roman"/>
          <w:b w:val="0"/>
          <w:sz w:val="24"/>
          <w:szCs w:val="24"/>
          <w:lang w:val="sr-Cyrl-BA"/>
        </w:rPr>
        <w:t>V ДЕКЛАРИСАЊЕ ПРОИЗВОДА</w:t>
      </w:r>
    </w:p>
    <w:p w14:paraId="73996A41" w14:textId="7029CFD9" w:rsidR="001E1BD0" w:rsidRPr="002D6EE5" w:rsidRDefault="00FD7B1D" w:rsidP="00CF73A9">
      <w:pPr>
        <w:autoSpaceDE w:val="0"/>
        <w:autoSpaceDN w:val="0"/>
        <w:adjustRightInd w:val="0"/>
        <w:jc w:val="both"/>
        <w:rPr>
          <w:lang w:val="sr-Cyrl-BA" w:eastAsia="en-US"/>
        </w:rPr>
      </w:pPr>
      <w:r w:rsidRPr="002D6EE5">
        <w:rPr>
          <w:b/>
          <w:lang w:val="sr-Cyrl-BA" w:eastAsia="en-US"/>
        </w:rPr>
        <w:t>Чланом 31</w:t>
      </w:r>
      <w:r w:rsidR="007917E5" w:rsidRPr="002D6EE5">
        <w:rPr>
          <w:b/>
          <w:lang w:val="sr-Cyrl-BA" w:eastAsia="en-US"/>
        </w:rPr>
        <w:t>.</w:t>
      </w:r>
      <w:r w:rsidRPr="002D6EE5">
        <w:rPr>
          <w:b/>
          <w:lang w:val="sr-Cyrl-BA" w:eastAsia="en-US"/>
        </w:rPr>
        <w:t xml:space="preserve"> </w:t>
      </w:r>
      <w:r w:rsidRPr="002D6EE5">
        <w:rPr>
          <w:lang w:val="sr-Cyrl-BA" w:eastAsia="en-US"/>
        </w:rPr>
        <w:t xml:space="preserve">прописано је да </w:t>
      </w:r>
      <w:r w:rsidR="0031405A" w:rsidRPr="002D6EE5">
        <w:rPr>
          <w:lang w:val="sr-Cyrl-BA" w:eastAsia="en-US"/>
        </w:rPr>
        <w:t>п</w:t>
      </w:r>
      <w:r w:rsidRPr="002D6EE5">
        <w:rPr>
          <w:lang w:val="sr-Cyrl-BA" w:eastAsia="en-US"/>
        </w:rPr>
        <w:t>роизводи намијењени потрошачима морају имати декларацију у складу са законом, техничким и другим прописима и стандардима, те да д</w:t>
      </w:r>
      <w:r w:rsidR="001E1BD0" w:rsidRPr="002D6EE5">
        <w:rPr>
          <w:lang w:val="sr-Cyrl-BA" w:eastAsia="en-US"/>
        </w:rPr>
        <w:t xml:space="preserve">екларација мора бити сачињена на једном од </w:t>
      </w:r>
      <w:r w:rsidR="000D160C" w:rsidRPr="002D6EE5">
        <w:rPr>
          <w:lang w:val="sr-Cyrl-BA" w:eastAsia="en-US"/>
        </w:rPr>
        <w:t xml:space="preserve">службених </w:t>
      </w:r>
      <w:r w:rsidR="001E1BD0" w:rsidRPr="002D6EE5">
        <w:rPr>
          <w:lang w:val="sr-Cyrl-BA" w:eastAsia="en-US"/>
        </w:rPr>
        <w:t>језика Републи</w:t>
      </w:r>
      <w:r w:rsidR="000D160C" w:rsidRPr="002D6EE5">
        <w:rPr>
          <w:lang w:val="sr-Cyrl-BA" w:eastAsia="en-US"/>
        </w:rPr>
        <w:t>ке Српске</w:t>
      </w:r>
      <w:r w:rsidR="001E1BD0" w:rsidRPr="002D6EE5">
        <w:rPr>
          <w:lang w:val="sr-Cyrl-BA" w:eastAsia="en-US"/>
        </w:rPr>
        <w:t>.</w:t>
      </w:r>
    </w:p>
    <w:p w14:paraId="5F8E3F37" w14:textId="77777777" w:rsidR="00756B7F" w:rsidRPr="002D6EE5" w:rsidRDefault="00756B7F" w:rsidP="00CF73A9">
      <w:pPr>
        <w:jc w:val="both"/>
        <w:rPr>
          <w:lang w:val="sr-Cyrl-BA"/>
        </w:rPr>
      </w:pPr>
      <w:r w:rsidRPr="002D6EE5">
        <w:rPr>
          <w:b/>
          <w:lang w:val="sr-Cyrl-BA" w:eastAsia="en-US"/>
        </w:rPr>
        <w:t xml:space="preserve">Чланом 32. </w:t>
      </w:r>
      <w:r w:rsidR="0018165B" w:rsidRPr="002D6EE5">
        <w:rPr>
          <w:lang w:val="sr-Cyrl-BA" w:eastAsia="en-US"/>
        </w:rPr>
        <w:t>Нацрта з</w:t>
      </w:r>
      <w:r w:rsidRPr="002D6EE5">
        <w:rPr>
          <w:lang w:val="sr-Cyrl-BA" w:eastAsia="en-US"/>
        </w:rPr>
        <w:t xml:space="preserve">акона </w:t>
      </w:r>
      <w:r w:rsidRPr="002D6EE5">
        <w:rPr>
          <w:lang w:val="sr-Cyrl-BA"/>
        </w:rPr>
        <w:t>уређено је шта се сматра декларацијом и који минимални подаци морају бити садржани. Поред основних података о производу и произвођачу, посебно је значајно што се прописује обавеза навођења модификованих својстава ако постоје. Забрањено је уклањање или мијењање података у декларацији.</w:t>
      </w:r>
    </w:p>
    <w:p w14:paraId="6F1C07B4" w14:textId="77777777" w:rsidR="001E1BD0" w:rsidRPr="002D6EE5" w:rsidRDefault="001E1BD0" w:rsidP="00CF73A9">
      <w:pPr>
        <w:autoSpaceDE w:val="0"/>
        <w:autoSpaceDN w:val="0"/>
        <w:adjustRightInd w:val="0"/>
        <w:jc w:val="both"/>
        <w:rPr>
          <w:lang w:val="sr-Cyrl-BA" w:eastAsia="en-US"/>
        </w:rPr>
      </w:pPr>
    </w:p>
    <w:p w14:paraId="216085B8" w14:textId="77777777" w:rsidR="001E1BD0" w:rsidRPr="002D6EE5" w:rsidRDefault="00276E7D" w:rsidP="00CF73A9">
      <w:pPr>
        <w:pStyle w:val="Heading1"/>
        <w:spacing w:before="0" w:after="0"/>
        <w:rPr>
          <w:rFonts w:ascii="Times New Roman" w:hAnsi="Times New Roman"/>
          <w:b w:val="0"/>
          <w:sz w:val="24"/>
          <w:szCs w:val="24"/>
          <w:lang w:val="sr-Cyrl-BA"/>
        </w:rPr>
      </w:pPr>
      <w:r w:rsidRPr="002D6EE5">
        <w:rPr>
          <w:rFonts w:ascii="Times New Roman" w:hAnsi="Times New Roman"/>
          <w:b w:val="0"/>
          <w:sz w:val="24"/>
          <w:szCs w:val="24"/>
          <w:lang w:val="sr-Cyrl-BA"/>
        </w:rPr>
        <w:t xml:space="preserve">ГЛАВА </w:t>
      </w:r>
      <w:r w:rsidR="001E1BD0" w:rsidRPr="002D6EE5">
        <w:rPr>
          <w:rFonts w:ascii="Times New Roman" w:hAnsi="Times New Roman"/>
          <w:b w:val="0"/>
          <w:sz w:val="24"/>
          <w:szCs w:val="24"/>
          <w:lang w:val="sr-Cyrl-BA"/>
        </w:rPr>
        <w:t>VI ОДГОВОРНОСТ И ГАРАНЦИЈА ЗА ПРОИЗВОД ИЛИ УСЛУГУ</w:t>
      </w:r>
    </w:p>
    <w:p w14:paraId="280ED452" w14:textId="1236E9CC" w:rsidR="001E1BD0" w:rsidRPr="002D6EE5" w:rsidRDefault="001A7161" w:rsidP="00CF73A9">
      <w:pPr>
        <w:jc w:val="both"/>
        <w:rPr>
          <w:lang w:val="sr-Cyrl-BA" w:eastAsia="en-US"/>
        </w:rPr>
      </w:pPr>
      <w:r w:rsidRPr="002D6EE5">
        <w:rPr>
          <w:b/>
          <w:lang w:val="sr-Cyrl-BA" w:eastAsia="en-US"/>
        </w:rPr>
        <w:t>Чланом 33.</w:t>
      </w:r>
      <w:r w:rsidRPr="002D6EE5">
        <w:rPr>
          <w:lang w:val="sr-Cyrl-BA" w:eastAsia="de-DE"/>
        </w:rPr>
        <w:t xml:space="preserve"> прописано је да </w:t>
      </w:r>
      <w:r w:rsidR="002E2C1B" w:rsidRPr="002D6EE5">
        <w:rPr>
          <w:lang w:val="sr-Cyrl-BA" w:eastAsia="de-DE"/>
        </w:rPr>
        <w:t xml:space="preserve">је </w:t>
      </w:r>
      <w:r w:rsidRPr="002D6EE5">
        <w:rPr>
          <w:lang w:val="sr-Cyrl-BA" w:eastAsia="en-US"/>
        </w:rPr>
        <w:t>произвођач</w:t>
      </w:r>
      <w:r w:rsidR="001E1BD0" w:rsidRPr="002D6EE5">
        <w:rPr>
          <w:lang w:val="sr-Cyrl-BA" w:eastAsia="en-US"/>
        </w:rPr>
        <w:t xml:space="preserve"> одговоран за штету узроковану грешком у његовом производу у складу са одредбама закона којим се уређују облигациони односи у Републици</w:t>
      </w:r>
      <w:r w:rsidRPr="002D6EE5">
        <w:rPr>
          <w:lang w:val="sr-Cyrl-BA" w:eastAsia="en-US"/>
        </w:rPr>
        <w:t>, те да је т</w:t>
      </w:r>
      <w:r w:rsidR="001E1BD0" w:rsidRPr="002D6EE5">
        <w:rPr>
          <w:lang w:val="sr-Cyrl-BA" w:eastAsia="en-US"/>
        </w:rPr>
        <w:t>рговац одговоран за недостатке на роби који постоје у тренутку преноса ризика на потрошача, без обзира да ли је потрошач свјестан недостатака у складу са одредбама закона којим се уређују облигациони односи у Републици.</w:t>
      </w:r>
    </w:p>
    <w:p w14:paraId="5BF41964" w14:textId="77777777" w:rsidR="001E1BD0" w:rsidRPr="002D6EE5" w:rsidRDefault="001A7161" w:rsidP="00CF73A9">
      <w:pPr>
        <w:jc w:val="both"/>
        <w:rPr>
          <w:lang w:val="sr-Cyrl-BA" w:eastAsia="en-US"/>
        </w:rPr>
      </w:pPr>
      <w:r w:rsidRPr="002D6EE5">
        <w:rPr>
          <w:b/>
          <w:lang w:val="sr-Cyrl-BA" w:eastAsia="en-US"/>
        </w:rPr>
        <w:t>Чланом 34.</w:t>
      </w:r>
      <w:r w:rsidR="001E1BD0" w:rsidRPr="002D6EE5">
        <w:rPr>
          <w:lang w:val="sr-Cyrl-BA" w:eastAsia="en-US"/>
        </w:rPr>
        <w:t xml:space="preserve"> </w:t>
      </w:r>
      <w:r w:rsidRPr="002D6EE5">
        <w:rPr>
          <w:lang w:val="sr-Cyrl-BA" w:eastAsia="en-US"/>
        </w:rPr>
        <w:t>прописује се да к</w:t>
      </w:r>
      <w:r w:rsidR="001E1BD0" w:rsidRPr="002D6EE5">
        <w:rPr>
          <w:lang w:val="sr-Cyrl-BA" w:eastAsia="en-US"/>
        </w:rPr>
        <w:t>омерцијална гаранција не искључује и не утиче на права потрошача која произилазе из законске одговорности трговца за недостатак на производу.</w:t>
      </w:r>
    </w:p>
    <w:p w14:paraId="3E7EF5BC" w14:textId="772AE687" w:rsidR="00D32557" w:rsidRPr="002D6EE5" w:rsidRDefault="00D32557" w:rsidP="00CF73A9">
      <w:pPr>
        <w:jc w:val="both"/>
        <w:rPr>
          <w:lang w:val="sr-Cyrl-BA" w:eastAsia="de-DE"/>
        </w:rPr>
      </w:pPr>
      <w:r w:rsidRPr="002D6EE5">
        <w:rPr>
          <w:b/>
          <w:lang w:val="sr-Cyrl-BA" w:eastAsia="de-DE"/>
        </w:rPr>
        <w:lastRenderedPageBreak/>
        <w:t xml:space="preserve">Чланом 35. </w:t>
      </w:r>
      <w:r w:rsidR="0018165B" w:rsidRPr="002D6EE5">
        <w:rPr>
          <w:lang w:val="sr-Cyrl-BA" w:eastAsia="de-DE"/>
        </w:rPr>
        <w:t>Нацрта з</w:t>
      </w:r>
      <w:r w:rsidRPr="002D6EE5">
        <w:rPr>
          <w:lang w:val="sr-Cyrl-BA" w:eastAsia="de-DE"/>
        </w:rPr>
        <w:t>акона прописана је обавеза произвођача или трговца да обезбиједи сервисирање техничке робе у одређеном року и доступност резервних дијелова. Минимални рокови за обезб</w:t>
      </w:r>
      <w:r w:rsidR="003428E5" w:rsidRPr="002D6EE5">
        <w:rPr>
          <w:lang w:val="sr-Cyrl-BA" w:eastAsia="de-DE"/>
        </w:rPr>
        <w:t>и</w:t>
      </w:r>
      <w:r w:rsidRPr="002D6EE5">
        <w:rPr>
          <w:lang w:val="sr-Cyrl-BA" w:eastAsia="de-DE"/>
        </w:rPr>
        <w:t>јеђено сервисирање су три године за кућне апарате и пет година за сложеније производе. Након престанка производње, обавезна је доступност дијелова најмање десет година.</w:t>
      </w:r>
    </w:p>
    <w:p w14:paraId="27A5F00F" w14:textId="133899CE" w:rsidR="001E1BD0" w:rsidRPr="002D6EE5" w:rsidRDefault="00D32557" w:rsidP="00CF73A9">
      <w:pPr>
        <w:jc w:val="both"/>
        <w:rPr>
          <w:b/>
          <w:lang w:val="sr-Cyrl-BA" w:eastAsia="de-DE"/>
        </w:rPr>
      </w:pPr>
      <w:r w:rsidRPr="002D6EE5">
        <w:rPr>
          <w:b/>
          <w:lang w:val="sr-Cyrl-BA" w:eastAsia="de-DE"/>
        </w:rPr>
        <w:t xml:space="preserve">Чланом 36. </w:t>
      </w:r>
      <w:r w:rsidRPr="002D6EE5">
        <w:rPr>
          <w:lang w:val="sr-Cyrl-BA" w:eastAsia="de-DE"/>
        </w:rPr>
        <w:t xml:space="preserve">прописано је да </w:t>
      </w:r>
      <w:r w:rsidR="002E2C1B" w:rsidRPr="002D6EE5">
        <w:rPr>
          <w:lang w:val="sr-Cyrl-BA" w:eastAsia="de-DE"/>
        </w:rPr>
        <w:t>је</w:t>
      </w:r>
      <w:r w:rsidR="002E2C1B" w:rsidRPr="002D6EE5">
        <w:rPr>
          <w:b/>
          <w:lang w:val="sr-Cyrl-BA" w:eastAsia="de-DE"/>
        </w:rPr>
        <w:t xml:space="preserve"> </w:t>
      </w:r>
      <w:r w:rsidRPr="002D6EE5">
        <w:rPr>
          <w:lang w:val="sr-Cyrl-BA" w:eastAsia="en-US"/>
        </w:rPr>
        <w:t>п</w:t>
      </w:r>
      <w:r w:rsidR="001E1BD0" w:rsidRPr="002D6EE5">
        <w:rPr>
          <w:lang w:val="sr-Cyrl-BA" w:eastAsia="en-US"/>
        </w:rPr>
        <w:t>роизвођач, односно трговац, дужан да овлашћене сервисе и тржиште редовно снабдијева потребном врстом</w:t>
      </w:r>
      <w:r w:rsidRPr="002D6EE5">
        <w:rPr>
          <w:lang w:val="sr-Cyrl-BA" w:eastAsia="en-US"/>
        </w:rPr>
        <w:t xml:space="preserve"> и количином резервних дијелова и да је о</w:t>
      </w:r>
      <w:r w:rsidR="001E1BD0" w:rsidRPr="002D6EE5">
        <w:rPr>
          <w:lang w:val="sr-Cyrl-BA" w:eastAsia="en-US"/>
        </w:rPr>
        <w:t>влашћен сервис онај који има пуноважну пуномоћ произвођача да може сервисирати производе и има потписан уговор за набавку резервних дијелова.</w:t>
      </w:r>
    </w:p>
    <w:p w14:paraId="32853665" w14:textId="77777777" w:rsidR="0057105A" w:rsidRPr="002D6EE5" w:rsidRDefault="0057105A" w:rsidP="0057105A">
      <w:pPr>
        <w:rPr>
          <w:lang w:val="sr-Cyrl-BA" w:eastAsia="de-DE"/>
        </w:rPr>
      </w:pPr>
    </w:p>
    <w:p w14:paraId="23F74339" w14:textId="3BBD9E16" w:rsidR="001E1BD0" w:rsidRPr="002D6EE5" w:rsidRDefault="00276E7D" w:rsidP="00CF73A9">
      <w:pPr>
        <w:pStyle w:val="Heading1"/>
        <w:spacing w:before="0" w:after="0"/>
        <w:rPr>
          <w:rFonts w:ascii="Times New Roman" w:hAnsi="Times New Roman"/>
          <w:b w:val="0"/>
          <w:sz w:val="24"/>
          <w:szCs w:val="24"/>
          <w:lang w:val="sr-Cyrl-BA"/>
        </w:rPr>
      </w:pPr>
      <w:r w:rsidRPr="002D6EE5">
        <w:rPr>
          <w:rFonts w:ascii="Times New Roman" w:hAnsi="Times New Roman"/>
          <w:b w:val="0"/>
          <w:sz w:val="24"/>
          <w:szCs w:val="24"/>
          <w:lang w:val="sr-Cyrl-BA"/>
        </w:rPr>
        <w:t xml:space="preserve">ГЛАВА </w:t>
      </w:r>
      <w:r w:rsidR="001E1BD0" w:rsidRPr="002D6EE5">
        <w:rPr>
          <w:rFonts w:ascii="Times New Roman" w:hAnsi="Times New Roman"/>
          <w:b w:val="0"/>
          <w:sz w:val="24"/>
          <w:szCs w:val="24"/>
          <w:lang w:val="sr-Cyrl-BA"/>
        </w:rPr>
        <w:t>VII НЕПОШТЕНA ПОСЛОВНA ПРАКСA</w:t>
      </w:r>
    </w:p>
    <w:p w14:paraId="5FDA9807" w14:textId="77777777" w:rsidR="001E1BD0" w:rsidRPr="002D6EE5" w:rsidRDefault="00D32557" w:rsidP="00CF73A9">
      <w:pPr>
        <w:jc w:val="both"/>
        <w:rPr>
          <w:lang w:val="sr-Cyrl-BA" w:eastAsia="de-DE"/>
        </w:rPr>
      </w:pPr>
      <w:r w:rsidRPr="002D6EE5">
        <w:rPr>
          <w:b/>
          <w:lang w:val="sr-Cyrl-BA" w:eastAsia="de-DE"/>
        </w:rPr>
        <w:t>Чланом 37.</w:t>
      </w:r>
      <w:r w:rsidRPr="002D6EE5">
        <w:rPr>
          <w:lang w:val="sr-Cyrl-BA"/>
        </w:rPr>
        <w:t xml:space="preserve"> </w:t>
      </w:r>
      <w:r w:rsidRPr="002D6EE5">
        <w:rPr>
          <w:lang w:val="sr-Cyrl-BA" w:eastAsia="de-DE"/>
        </w:rPr>
        <w:t>забрањена је непоштена пословна пракса. Она се дефинише као пракса супротна професионалној пажњи која може битно нарушити економско понашање потрошача. Посебна пажња дата је заштити осјетљивих група потрошача (нпр. старији, дјеца).</w:t>
      </w:r>
    </w:p>
    <w:p w14:paraId="600738D4" w14:textId="58B6F763" w:rsidR="001E1BD0" w:rsidRPr="002D6EE5" w:rsidRDefault="009E222E" w:rsidP="00CF73A9">
      <w:pPr>
        <w:jc w:val="both"/>
        <w:rPr>
          <w:lang w:val="sr-Cyrl-BA"/>
        </w:rPr>
      </w:pPr>
      <w:r w:rsidRPr="002D6EE5">
        <w:rPr>
          <w:b/>
          <w:lang w:val="sr-Cyrl-BA" w:eastAsia="de-DE"/>
        </w:rPr>
        <w:t xml:space="preserve">Чланом 38. </w:t>
      </w:r>
      <w:r w:rsidRPr="002D6EE5">
        <w:rPr>
          <w:lang w:val="sr-Cyrl-BA" w:eastAsia="de-DE"/>
        </w:rPr>
        <w:t>прописана је обмањујућа пословна пракса која садржи нетачне или завара</w:t>
      </w:r>
      <w:r w:rsidR="002E2C1B" w:rsidRPr="002D6EE5">
        <w:rPr>
          <w:lang w:val="sr-Cyrl-BA" w:eastAsia="de-DE"/>
        </w:rPr>
        <w:t>ва</w:t>
      </w:r>
      <w:r w:rsidRPr="002D6EE5">
        <w:rPr>
          <w:lang w:val="sr-Cyrl-BA" w:eastAsia="de-DE"/>
        </w:rPr>
        <w:t>јуће информације и која може навести потрошача да донесе одлуку коју иначе не би донио. Прецизиране су све релевантне околности у којима се пракса може сматрати обмањујућом, укључујући и тврдње о производу, цијени и гаранцији</w:t>
      </w:r>
      <w:r w:rsidR="00AB3471" w:rsidRPr="002D6EE5">
        <w:rPr>
          <w:lang w:val="sr-Cyrl-BA" w:eastAsia="de-DE"/>
        </w:rPr>
        <w:t xml:space="preserve">. </w:t>
      </w:r>
      <w:r w:rsidR="00AB3471" w:rsidRPr="002D6EE5">
        <w:rPr>
          <w:lang w:val="sr-Cyrl-BA"/>
        </w:rPr>
        <w:t>Н</w:t>
      </w:r>
      <w:r w:rsidR="001E1BD0" w:rsidRPr="002D6EE5">
        <w:rPr>
          <w:lang w:val="sr-Cyrl-BA"/>
        </w:rPr>
        <w:t>епош</w:t>
      </w:r>
      <w:r w:rsidR="002E2C1B" w:rsidRPr="002D6EE5">
        <w:rPr>
          <w:lang w:val="sr-Cyrl-BA"/>
        </w:rPr>
        <w:t>товање обавеза, од трговца, које</w:t>
      </w:r>
      <w:r w:rsidR="001E1BD0" w:rsidRPr="002D6EE5">
        <w:rPr>
          <w:lang w:val="sr-Cyrl-BA"/>
        </w:rPr>
        <w:t xml:space="preserve"> произлази из кодекса понашања који га обавезује, под претпоставком да та обавеза не представља намјеру већ је ријеч о чврстој обавези коју је могуће провјерити и под претпоставком да је трговац у оквиру пословне праксе назначио да је везан кодексом понашања.</w:t>
      </w:r>
    </w:p>
    <w:p w14:paraId="101C19A0" w14:textId="77777777" w:rsidR="005D517D" w:rsidRPr="002D6EE5" w:rsidRDefault="005D517D" w:rsidP="00CF73A9">
      <w:pPr>
        <w:rPr>
          <w:lang w:val="sr-Cyrl-BA"/>
        </w:rPr>
      </w:pPr>
      <w:r w:rsidRPr="002D6EE5">
        <w:rPr>
          <w:b/>
          <w:lang w:val="sr-Cyrl-BA" w:eastAsia="de-DE"/>
        </w:rPr>
        <w:t xml:space="preserve">Чланом 39. </w:t>
      </w:r>
      <w:r w:rsidRPr="002D6EE5">
        <w:rPr>
          <w:lang w:val="sr-Cyrl-BA" w:eastAsia="de-DE"/>
        </w:rPr>
        <w:t xml:space="preserve">прописано је да </w:t>
      </w:r>
      <w:r w:rsidRPr="002D6EE5">
        <w:rPr>
          <w:lang w:val="sr-Cyrl-BA"/>
        </w:rPr>
        <w:t>обмањујућа пракса такође постоји када се изоставе битне информације или се оне дају на нејасан и двосмислен начин. Посебно је важно да трговац у позиву на куповину наведе све кључне елементе уговора (ц</w:t>
      </w:r>
      <w:r w:rsidR="002E2C1B" w:rsidRPr="002D6EE5">
        <w:rPr>
          <w:lang w:val="sr-Cyrl-BA"/>
        </w:rPr>
        <w:t>и</w:t>
      </w:r>
      <w:r w:rsidRPr="002D6EE5">
        <w:rPr>
          <w:lang w:val="sr-Cyrl-BA"/>
        </w:rPr>
        <w:t>јену, трошкове, услове испоруке).</w:t>
      </w:r>
    </w:p>
    <w:p w14:paraId="210FC53A" w14:textId="42EB824F" w:rsidR="005D517D" w:rsidRPr="002D6EE5" w:rsidRDefault="005D517D" w:rsidP="00CF73A9">
      <w:pPr>
        <w:jc w:val="both"/>
        <w:rPr>
          <w:lang w:val="sr-Cyrl-BA"/>
        </w:rPr>
      </w:pPr>
      <w:r w:rsidRPr="002D6EE5">
        <w:rPr>
          <w:b/>
          <w:lang w:val="sr-Cyrl-BA" w:eastAsia="de-DE"/>
        </w:rPr>
        <w:t xml:space="preserve">Чланом 40. </w:t>
      </w:r>
      <w:r w:rsidRPr="002D6EE5">
        <w:rPr>
          <w:lang w:val="sr-Cyrl-BA"/>
        </w:rPr>
        <w:t xml:space="preserve"> </w:t>
      </w:r>
      <w:r w:rsidR="002E2C1B" w:rsidRPr="002D6EE5">
        <w:rPr>
          <w:lang w:val="sr-Cyrl-BA"/>
        </w:rPr>
        <w:t>п</w:t>
      </w:r>
      <w:r w:rsidRPr="002D6EE5">
        <w:rPr>
          <w:lang w:val="sr-Cyrl-BA"/>
        </w:rPr>
        <w:t>рецизирају</w:t>
      </w:r>
      <w:r w:rsidR="002E2C1B" w:rsidRPr="002D6EE5">
        <w:rPr>
          <w:lang w:val="sr-Cyrl-BA"/>
        </w:rPr>
        <w:t xml:space="preserve"> се</w:t>
      </w:r>
      <w:r w:rsidRPr="002D6EE5">
        <w:rPr>
          <w:lang w:val="sr-Cyrl-BA"/>
        </w:rPr>
        <w:t xml:space="preserve"> конк</w:t>
      </w:r>
      <w:r w:rsidR="002E2C1B" w:rsidRPr="002D6EE5">
        <w:rPr>
          <w:lang w:val="sr-Cyrl-BA"/>
        </w:rPr>
        <w:t xml:space="preserve">ретни облици обмањујуће праксе </w:t>
      </w:r>
      <w:r w:rsidR="003428E5" w:rsidRPr="002D6EE5">
        <w:rPr>
          <w:lang w:val="sr-Cyrl-BA"/>
        </w:rPr>
        <w:t>–</w:t>
      </w:r>
      <w:r w:rsidRPr="002D6EE5">
        <w:rPr>
          <w:lang w:val="sr-Cyrl-BA"/>
        </w:rPr>
        <w:t xml:space="preserve"> од лажног позивања на кодексе понашања до оглашавања производа који нису стварно доступни. Циљ је спр</w:t>
      </w:r>
      <w:r w:rsidR="003428E5" w:rsidRPr="002D6EE5">
        <w:rPr>
          <w:lang w:val="sr-Cyrl-BA"/>
        </w:rPr>
        <w:t>иј</w:t>
      </w:r>
      <w:r w:rsidRPr="002D6EE5">
        <w:rPr>
          <w:lang w:val="sr-Cyrl-BA"/>
        </w:rPr>
        <w:t>ечити манипулативне маркетиншке технике и обезбиједити поштено тржишно надметање.</w:t>
      </w:r>
    </w:p>
    <w:p w14:paraId="750DFB16" w14:textId="5FF2F5DA" w:rsidR="001E1BD0" w:rsidRPr="002D6EE5" w:rsidRDefault="00703B2D" w:rsidP="00CF73A9">
      <w:pPr>
        <w:jc w:val="both"/>
        <w:rPr>
          <w:lang w:val="sr-Cyrl-BA"/>
        </w:rPr>
      </w:pPr>
      <w:r w:rsidRPr="002D6EE5">
        <w:rPr>
          <w:b/>
          <w:lang w:val="sr-Cyrl-BA" w:eastAsia="de-DE"/>
        </w:rPr>
        <w:t xml:space="preserve">Чланом 41. </w:t>
      </w:r>
      <w:r w:rsidRPr="002D6EE5">
        <w:rPr>
          <w:lang w:val="sr-Cyrl-BA"/>
        </w:rPr>
        <w:t xml:space="preserve">прописано је </w:t>
      </w:r>
      <w:r w:rsidR="0068400C" w:rsidRPr="002D6EE5">
        <w:rPr>
          <w:lang w:val="sr-Cyrl-BA"/>
        </w:rPr>
        <w:t>да</w:t>
      </w:r>
      <w:r w:rsidR="002E2C1B" w:rsidRPr="002D6EE5">
        <w:rPr>
          <w:lang w:val="sr-Cyrl-BA"/>
        </w:rPr>
        <w:t xml:space="preserve"> се</w:t>
      </w:r>
      <w:r w:rsidR="0068400C" w:rsidRPr="002D6EE5">
        <w:rPr>
          <w:lang w:val="sr-Cyrl-BA"/>
        </w:rPr>
        <w:t xml:space="preserve"> п</w:t>
      </w:r>
      <w:r w:rsidR="001E1BD0" w:rsidRPr="002D6EE5">
        <w:rPr>
          <w:lang w:val="sr-Cyrl-BA"/>
        </w:rPr>
        <w:t>ословна пракса трговца сматра агресивном ако у конкретном случају, узимајући у обзир сва обиљежја и околности случаја, коришћењем узнемиравања, принуде, укључујући физичку силу или пријетњу, те недопуштен утицај, у битној мери умањује или може да умањи слободу избора или поступања просјечног потрошача у погледу производа, те га тиме наводи или га може навести да донесе одлуку коју иначе не би донио.</w:t>
      </w:r>
    </w:p>
    <w:p w14:paraId="346683F6" w14:textId="77777777" w:rsidR="0068400C" w:rsidRPr="002D6EE5" w:rsidRDefault="0068400C" w:rsidP="00CF73A9">
      <w:pPr>
        <w:jc w:val="both"/>
        <w:rPr>
          <w:lang w:val="sr-Cyrl-BA"/>
        </w:rPr>
      </w:pPr>
      <w:r w:rsidRPr="002D6EE5">
        <w:rPr>
          <w:b/>
          <w:lang w:val="sr-Cyrl-BA" w:eastAsia="de-DE"/>
        </w:rPr>
        <w:t xml:space="preserve">Чланом 42. </w:t>
      </w:r>
      <w:r w:rsidRPr="002D6EE5">
        <w:rPr>
          <w:lang w:val="sr-Cyrl-BA"/>
        </w:rPr>
        <w:t xml:space="preserve"> </w:t>
      </w:r>
      <w:r w:rsidR="002E2C1B" w:rsidRPr="002D6EE5">
        <w:rPr>
          <w:lang w:val="sr-Cyrl-BA"/>
        </w:rPr>
        <w:t xml:space="preserve">Нацрта </w:t>
      </w:r>
      <w:r w:rsidR="0018165B" w:rsidRPr="002D6EE5">
        <w:rPr>
          <w:lang w:val="sr-Cyrl-BA"/>
        </w:rPr>
        <w:t>з</w:t>
      </w:r>
      <w:r w:rsidR="00517E25" w:rsidRPr="002D6EE5">
        <w:rPr>
          <w:lang w:val="sr-Cyrl-BA"/>
        </w:rPr>
        <w:t>акона детаљно се наводе конкретни облици агресивне праксе, као што су учестали и нежељени контакти, искоришћавање трагичних околности, пријетње и психички притисци. Навођење ових радњи у закону омогућава лакше доказивање и санкционисање недопуштених трговачких понашања, те служи као водич како потрошачима, тако и инспекцијским органима.</w:t>
      </w:r>
    </w:p>
    <w:p w14:paraId="5BE14FB4" w14:textId="77777777" w:rsidR="00517E25" w:rsidRPr="002D6EE5" w:rsidRDefault="00F72CDB" w:rsidP="00CF73A9">
      <w:pPr>
        <w:jc w:val="both"/>
        <w:rPr>
          <w:lang w:val="sr-Cyrl-BA" w:eastAsia="de-DE"/>
        </w:rPr>
      </w:pPr>
      <w:r w:rsidRPr="002D6EE5">
        <w:rPr>
          <w:b/>
          <w:lang w:val="sr-Cyrl-BA" w:eastAsia="de-DE"/>
        </w:rPr>
        <w:t xml:space="preserve">Чланом 43. </w:t>
      </w:r>
      <w:r w:rsidR="002E2C1B" w:rsidRPr="002D6EE5">
        <w:rPr>
          <w:lang w:val="sr-Cyrl-BA" w:eastAsia="de-DE"/>
        </w:rPr>
        <w:t xml:space="preserve">Нацрта </w:t>
      </w:r>
      <w:r w:rsidR="0018165B" w:rsidRPr="002D6EE5">
        <w:rPr>
          <w:lang w:val="sr-Cyrl-BA" w:eastAsia="de-DE"/>
        </w:rPr>
        <w:t>з</w:t>
      </w:r>
      <w:r w:rsidRPr="002D6EE5">
        <w:rPr>
          <w:lang w:val="sr-Cyrl-BA" w:eastAsia="de-DE"/>
        </w:rPr>
        <w:t>акона прописано је шта се сматра агресивном пословном праксом.</w:t>
      </w:r>
      <w:r w:rsidRPr="002D6EE5">
        <w:rPr>
          <w:lang w:val="sr-Cyrl-BA"/>
        </w:rPr>
        <w:t xml:space="preserve"> </w:t>
      </w:r>
      <w:r w:rsidRPr="002D6EE5">
        <w:rPr>
          <w:lang w:val="sr-Cyrl-BA" w:eastAsia="de-DE"/>
        </w:rPr>
        <w:t xml:space="preserve">Прописује се општа забрана непоштених и незаконитих пословних пракси, посебно оних које садрже елементе обмањивања, искоришћавања или угрожавања достојанства потрошача. </w:t>
      </w:r>
    </w:p>
    <w:p w14:paraId="6DBB9656" w14:textId="77777777" w:rsidR="001E1BD0" w:rsidRPr="002D6EE5" w:rsidRDefault="00F72CDB" w:rsidP="00CF73A9">
      <w:pPr>
        <w:jc w:val="both"/>
        <w:rPr>
          <w:lang w:val="sr-Cyrl-BA" w:eastAsia="de-DE"/>
        </w:rPr>
      </w:pPr>
      <w:r w:rsidRPr="002D6EE5">
        <w:rPr>
          <w:b/>
          <w:lang w:val="sr-Cyrl-BA" w:eastAsia="de-DE"/>
        </w:rPr>
        <w:t xml:space="preserve">Чланом 44. </w:t>
      </w:r>
      <w:r w:rsidRPr="002D6EE5">
        <w:rPr>
          <w:lang w:val="sr-Cyrl-BA" w:eastAsia="de-DE"/>
        </w:rPr>
        <w:t xml:space="preserve">прописано је да </w:t>
      </w:r>
      <w:r w:rsidRPr="002D6EE5">
        <w:rPr>
          <w:lang w:val="sr-Cyrl-BA"/>
        </w:rPr>
        <w:t xml:space="preserve"> т</w:t>
      </w:r>
      <w:r w:rsidR="001E1BD0" w:rsidRPr="002D6EE5">
        <w:rPr>
          <w:lang w:val="sr-Cyrl-BA"/>
        </w:rPr>
        <w:t>рговци могу донијети Кодекс понашања и одговорни су за поштов</w:t>
      </w:r>
      <w:r w:rsidRPr="002D6EE5">
        <w:rPr>
          <w:lang w:val="sr-Cyrl-BA"/>
        </w:rPr>
        <w:t>ање правила понашања из кодекса, а да ће</w:t>
      </w:r>
      <w:r w:rsidR="001E1BD0" w:rsidRPr="002D6EE5">
        <w:rPr>
          <w:lang w:val="sr-Cyrl-BA"/>
        </w:rPr>
        <w:t xml:space="preserve"> Министарство трговине и туризм</w:t>
      </w:r>
      <w:r w:rsidRPr="002D6EE5">
        <w:rPr>
          <w:lang w:val="sr-Cyrl-BA"/>
        </w:rPr>
        <w:t>а</w:t>
      </w:r>
      <w:r w:rsidR="001E1BD0" w:rsidRPr="002D6EE5">
        <w:rPr>
          <w:lang w:val="sr-Cyrl-BA"/>
        </w:rPr>
        <w:t xml:space="preserve"> подстицати трговца или групу трговаца који су приступили кодексу понашања да контролишу појаву пословне праксе трговаца и да обавјештава потрошаче о постој</w:t>
      </w:r>
      <w:r w:rsidR="00B87CFD" w:rsidRPr="002D6EE5">
        <w:rPr>
          <w:lang w:val="sr-Cyrl-BA"/>
        </w:rPr>
        <w:t xml:space="preserve">ању и </w:t>
      </w:r>
      <w:r w:rsidR="00B87CFD" w:rsidRPr="002D6EE5">
        <w:rPr>
          <w:lang w:val="sr-Cyrl-BA"/>
        </w:rPr>
        <w:lastRenderedPageBreak/>
        <w:t>садржини кодекса понашања и да о</w:t>
      </w:r>
      <w:r w:rsidR="001E1BD0" w:rsidRPr="002D6EE5">
        <w:rPr>
          <w:lang w:val="sr-Cyrl-BA"/>
        </w:rPr>
        <w:t>дредбе кодекса понашања не могу бити у супротности са важећим прописима који се односе на заштиту потрошача.</w:t>
      </w:r>
    </w:p>
    <w:p w14:paraId="649DC6B0" w14:textId="77777777" w:rsidR="00381EF9" w:rsidRPr="002D6EE5" w:rsidRDefault="00381EF9" w:rsidP="00CF73A9">
      <w:pPr>
        <w:pStyle w:val="Heading1"/>
        <w:spacing w:before="0" w:after="0"/>
        <w:rPr>
          <w:rFonts w:ascii="Times New Roman" w:hAnsi="Times New Roman"/>
          <w:sz w:val="24"/>
          <w:szCs w:val="24"/>
          <w:lang w:val="sr-Cyrl-BA"/>
        </w:rPr>
      </w:pPr>
    </w:p>
    <w:p w14:paraId="50835B4D" w14:textId="4A2766C1" w:rsidR="001E1BD0" w:rsidRPr="002D6EE5" w:rsidRDefault="00276E7D" w:rsidP="00CF73A9">
      <w:pPr>
        <w:pStyle w:val="Heading1"/>
        <w:spacing w:before="0" w:after="0"/>
        <w:rPr>
          <w:rFonts w:ascii="Times New Roman" w:hAnsi="Times New Roman"/>
          <w:b w:val="0"/>
          <w:sz w:val="24"/>
          <w:szCs w:val="24"/>
          <w:lang w:val="sr-Cyrl-BA"/>
        </w:rPr>
      </w:pPr>
      <w:r w:rsidRPr="002D6EE5">
        <w:rPr>
          <w:rFonts w:ascii="Times New Roman" w:hAnsi="Times New Roman"/>
          <w:b w:val="0"/>
          <w:sz w:val="24"/>
          <w:szCs w:val="24"/>
          <w:lang w:val="sr-Cyrl-BA"/>
        </w:rPr>
        <w:t xml:space="preserve">ГЛАВА </w:t>
      </w:r>
      <w:r w:rsidR="001E1BD0" w:rsidRPr="002D6EE5">
        <w:rPr>
          <w:rFonts w:ascii="Times New Roman" w:hAnsi="Times New Roman"/>
          <w:b w:val="0"/>
          <w:sz w:val="24"/>
          <w:szCs w:val="24"/>
          <w:lang w:val="sr-Cyrl-BA"/>
        </w:rPr>
        <w:t>VIII УСЛУГЕ ОД ОПШТЕГ ЕКОНОМСКОГ ИНТЕРЕСА</w:t>
      </w:r>
    </w:p>
    <w:p w14:paraId="27702E38" w14:textId="77777777" w:rsidR="001E1BD0" w:rsidRPr="002D6EE5" w:rsidRDefault="00B87CFD" w:rsidP="00CF73A9">
      <w:pPr>
        <w:autoSpaceDE w:val="0"/>
        <w:autoSpaceDN w:val="0"/>
        <w:adjustRightInd w:val="0"/>
        <w:jc w:val="both"/>
        <w:rPr>
          <w:lang w:val="sr-Cyrl-BA"/>
        </w:rPr>
      </w:pPr>
      <w:r w:rsidRPr="002D6EE5">
        <w:rPr>
          <w:b/>
          <w:lang w:val="sr-Cyrl-BA" w:eastAsia="de-DE"/>
        </w:rPr>
        <w:t xml:space="preserve">Чланом 45. </w:t>
      </w:r>
      <w:r w:rsidRPr="002D6EE5">
        <w:rPr>
          <w:lang w:val="sr-Cyrl-BA" w:eastAsia="de-DE"/>
        </w:rPr>
        <w:t>прописано је да</w:t>
      </w:r>
      <w:r w:rsidRPr="002D6EE5">
        <w:rPr>
          <w:b/>
          <w:lang w:val="sr-Cyrl-BA" w:eastAsia="de-DE"/>
        </w:rPr>
        <w:t xml:space="preserve"> </w:t>
      </w:r>
      <w:r w:rsidRPr="002D6EE5">
        <w:rPr>
          <w:lang w:val="sr-Cyrl-BA"/>
        </w:rPr>
        <w:t>п</w:t>
      </w:r>
      <w:r w:rsidR="001E1BD0" w:rsidRPr="002D6EE5">
        <w:rPr>
          <w:lang w:val="sr-Cyrl-BA"/>
        </w:rPr>
        <w:t>ружање економске услуге потрошачу заснива се на уговорном од</w:t>
      </w:r>
      <w:r w:rsidRPr="002D6EE5">
        <w:rPr>
          <w:lang w:val="sr-Cyrl-BA"/>
        </w:rPr>
        <w:t>носу између потрошача и трговца, те т</w:t>
      </w:r>
      <w:r w:rsidR="001E1BD0" w:rsidRPr="002D6EE5">
        <w:rPr>
          <w:lang w:val="sr-Cyrl-BA"/>
        </w:rPr>
        <w:t xml:space="preserve">рговац који пружа економску услугу обавезан је да омогући потрошачу коришћење економске услуге под једнаким условима, без дискриминације. </w:t>
      </w:r>
    </w:p>
    <w:p w14:paraId="15A9EC18" w14:textId="77777777" w:rsidR="001E1BD0" w:rsidRPr="002D6EE5" w:rsidRDefault="00092E84" w:rsidP="00CF73A9">
      <w:pPr>
        <w:autoSpaceDE w:val="0"/>
        <w:autoSpaceDN w:val="0"/>
        <w:adjustRightInd w:val="0"/>
        <w:jc w:val="both"/>
        <w:rPr>
          <w:lang w:val="sr-Cyrl-BA"/>
        </w:rPr>
      </w:pPr>
      <w:r w:rsidRPr="002D6EE5">
        <w:rPr>
          <w:b/>
          <w:lang w:val="sr-Cyrl-BA" w:eastAsia="de-DE"/>
        </w:rPr>
        <w:t xml:space="preserve">Чланом 46. </w:t>
      </w:r>
      <w:r w:rsidR="002E2C1B" w:rsidRPr="002D6EE5">
        <w:rPr>
          <w:lang w:val="sr-Cyrl-BA" w:eastAsia="de-DE"/>
        </w:rPr>
        <w:t xml:space="preserve">Нацрта </w:t>
      </w:r>
      <w:r w:rsidR="0018165B" w:rsidRPr="002D6EE5">
        <w:rPr>
          <w:lang w:val="sr-Cyrl-BA" w:eastAsia="de-DE"/>
        </w:rPr>
        <w:t>з</w:t>
      </w:r>
      <w:r w:rsidRPr="002D6EE5">
        <w:rPr>
          <w:lang w:val="sr-Cyrl-BA" w:eastAsia="de-DE"/>
        </w:rPr>
        <w:t xml:space="preserve">акона прописано је да </w:t>
      </w:r>
      <w:r w:rsidRPr="002D6EE5">
        <w:rPr>
          <w:lang w:val="sr-Cyrl-BA"/>
        </w:rPr>
        <w:t>трговац који пружа економску услугу посредством дистрибутивне мреже дужан је да омогући потрошачима прикључак на дистрибутивну мрежу и употребу прикључка, мреже и услуге под унапријед познатим и уговореним условима прописаним од трговца или другог овлашћеног органа, уколико за то постоји техничка могућност, те у</w:t>
      </w:r>
      <w:r w:rsidR="002E2C1B" w:rsidRPr="002D6EE5">
        <w:rPr>
          <w:lang w:val="sr-Cyrl-BA"/>
        </w:rPr>
        <w:t>слове и промјене услова,</w:t>
      </w:r>
      <w:r w:rsidR="001E1BD0" w:rsidRPr="002D6EE5">
        <w:rPr>
          <w:lang w:val="sr-Cyrl-BA"/>
        </w:rPr>
        <w:t xml:space="preserve"> трговац је дужан да објави у једном дневном листу који се дистрибуира на територији Републике и на својој интернет страници.</w:t>
      </w:r>
      <w:r w:rsidRPr="002D6EE5">
        <w:rPr>
          <w:lang w:val="sr-Cyrl-BA"/>
        </w:rPr>
        <w:t xml:space="preserve"> </w:t>
      </w:r>
      <w:r w:rsidR="001E1BD0" w:rsidRPr="002D6EE5">
        <w:rPr>
          <w:lang w:val="sr-Cyrl-BA"/>
        </w:rPr>
        <w:t>За пружање услуга трговац је дужан да са потрошачем закључи уговор у писаној форми на основу општих услова, као и да потрошача обавијести, у писаној форми, о свакој промјени услова пружања економских услуга из уговора, најкасније мјесец дана прије почетка примјене тих услова</w:t>
      </w:r>
      <w:r w:rsidRPr="002D6EE5">
        <w:rPr>
          <w:lang w:val="sr-Cyrl-BA"/>
        </w:rPr>
        <w:t>, те т</w:t>
      </w:r>
      <w:r w:rsidR="001E1BD0" w:rsidRPr="002D6EE5">
        <w:rPr>
          <w:lang w:val="sr-Cyrl-BA"/>
        </w:rPr>
        <w:t xml:space="preserve">рговац мора уговором омогућити потрошачу право на раскид уговора уколико потрошач није сагласан са промјеном цијене, односно тарифе, због измјене општих услова пословања или других битних елемената уговора који су неповољнији по потрошача, као и због престанка кориштења услуге, при чему је потрошач обавезан да плати износ за услуге које су му пружене до раскида уговора, а трговац је обавезан да, без додатних трошкова за потрошача, преузме опрему коју је инсталирао ради омогућавања кориштења услуге. </w:t>
      </w:r>
      <w:r w:rsidR="00562BC4" w:rsidRPr="002D6EE5">
        <w:rPr>
          <w:lang w:val="sr-Cyrl-BA"/>
        </w:rPr>
        <w:t>Затим, п</w:t>
      </w:r>
      <w:r w:rsidR="001E1BD0" w:rsidRPr="002D6EE5">
        <w:rPr>
          <w:lang w:val="sr-Cyrl-BA"/>
        </w:rPr>
        <w:t>отраживање на основу накнада за услуге застаријева истеком рока од годин</w:t>
      </w:r>
      <w:r w:rsidR="00562BC4" w:rsidRPr="002D6EE5">
        <w:rPr>
          <w:lang w:val="sr-Cyrl-BA"/>
        </w:rPr>
        <w:t>у дана од дана настанка обавезе, те н</w:t>
      </w:r>
      <w:r w:rsidR="001E1BD0" w:rsidRPr="002D6EE5">
        <w:rPr>
          <w:lang w:val="sr-Cyrl-BA"/>
        </w:rPr>
        <w:t xml:space="preserve">а захтјев потрошача или удружења за заштиту потрошача трговац је дужан да бесплатно достави услове пружања услуга, уколико нису објављени на интернет страници трговца. </w:t>
      </w:r>
    </w:p>
    <w:p w14:paraId="32D30EB7" w14:textId="77777777" w:rsidR="001E1BD0" w:rsidRPr="002D6EE5" w:rsidRDefault="00961803" w:rsidP="00CF73A9">
      <w:pPr>
        <w:autoSpaceDE w:val="0"/>
        <w:autoSpaceDN w:val="0"/>
        <w:adjustRightInd w:val="0"/>
        <w:jc w:val="both"/>
        <w:rPr>
          <w:lang w:val="sr-Cyrl-BA"/>
        </w:rPr>
      </w:pPr>
      <w:r w:rsidRPr="002D6EE5">
        <w:rPr>
          <w:b/>
          <w:lang w:val="sr-Cyrl-BA" w:eastAsia="de-DE"/>
        </w:rPr>
        <w:t>Чланом 47.</w:t>
      </w:r>
      <w:r w:rsidRPr="002D6EE5">
        <w:rPr>
          <w:lang w:val="sr-Cyrl-BA"/>
        </w:rPr>
        <w:t xml:space="preserve"> </w:t>
      </w:r>
      <w:r w:rsidRPr="002D6EE5">
        <w:rPr>
          <w:lang w:val="sr-Cyrl-BA" w:eastAsia="de-DE"/>
        </w:rPr>
        <w:t>п</w:t>
      </w:r>
      <w:r w:rsidR="00D96607" w:rsidRPr="002D6EE5">
        <w:rPr>
          <w:lang w:val="sr-Cyrl-BA" w:eastAsia="de-DE"/>
        </w:rPr>
        <w:t>рописано је да п</w:t>
      </w:r>
      <w:r w:rsidR="001E1BD0" w:rsidRPr="002D6EE5">
        <w:rPr>
          <w:lang w:val="sr-Cyrl-BA"/>
        </w:rPr>
        <w:t>отрошач који закључује нови уговор или му</w:t>
      </w:r>
      <w:r w:rsidR="002E2C1B" w:rsidRPr="002D6EE5">
        <w:rPr>
          <w:lang w:val="sr-Cyrl-BA"/>
        </w:rPr>
        <w:t xml:space="preserve"> се, на његов захтјев, пружају </w:t>
      </w:r>
      <w:r w:rsidR="001E1BD0" w:rsidRPr="002D6EE5">
        <w:rPr>
          <w:lang w:val="sr-Cyrl-BA"/>
        </w:rPr>
        <w:t>економске услуге, мора добити, без наплате, образац уговора ко</w:t>
      </w:r>
      <w:r w:rsidR="00D96607" w:rsidRPr="002D6EE5">
        <w:rPr>
          <w:lang w:val="sr-Cyrl-BA"/>
        </w:rPr>
        <w:t xml:space="preserve">ји ће садржавати услове уговора. </w:t>
      </w:r>
      <w:r w:rsidR="001E1BD0" w:rsidRPr="002D6EE5">
        <w:rPr>
          <w:lang w:val="sr-Cyrl-BA"/>
        </w:rPr>
        <w:t>Обавеза плаћања услуга мора се односити само на стварног</w:t>
      </w:r>
      <w:r w:rsidR="00D96607" w:rsidRPr="002D6EE5">
        <w:rPr>
          <w:lang w:val="sr-Cyrl-BA"/>
        </w:rPr>
        <w:t xml:space="preserve"> корисника који је потписало</w:t>
      </w:r>
      <w:r w:rsidR="001E1BD0" w:rsidRPr="002D6EE5">
        <w:rPr>
          <w:lang w:val="sr-Cyrl-BA"/>
        </w:rPr>
        <w:t xml:space="preserve"> уговор.</w:t>
      </w:r>
      <w:r w:rsidR="00D96607" w:rsidRPr="002D6EE5">
        <w:rPr>
          <w:lang w:val="sr-Cyrl-BA"/>
        </w:rPr>
        <w:t xml:space="preserve"> </w:t>
      </w:r>
      <w:r w:rsidR="001E1BD0" w:rsidRPr="002D6EE5">
        <w:rPr>
          <w:lang w:val="sr-Cyrl-BA"/>
        </w:rPr>
        <w:t>Трговац је дужан да се придржава прописаних стандарда и квалитета  економске услуге коју пружа,</w:t>
      </w:r>
      <w:r w:rsidR="00D96607" w:rsidRPr="002D6EE5">
        <w:rPr>
          <w:lang w:val="sr-Cyrl-BA"/>
        </w:rPr>
        <w:t xml:space="preserve"> у складу са законом и уговором, те </w:t>
      </w:r>
      <w:r w:rsidR="00D96607" w:rsidRPr="002D6EE5">
        <w:rPr>
          <w:bCs/>
          <w:lang w:val="sr-Cyrl-BA"/>
        </w:rPr>
        <w:t>о</w:t>
      </w:r>
      <w:r w:rsidR="001E1BD0" w:rsidRPr="002D6EE5">
        <w:rPr>
          <w:bCs/>
          <w:lang w:val="sr-Cyrl-BA"/>
        </w:rPr>
        <w:t>дговорност за испуњењ</w:t>
      </w:r>
      <w:r w:rsidR="00D96607" w:rsidRPr="002D6EE5">
        <w:rPr>
          <w:bCs/>
          <w:lang w:val="sr-Cyrl-BA"/>
        </w:rPr>
        <w:t>е обавеза</w:t>
      </w:r>
      <w:r w:rsidR="001E1BD0" w:rsidRPr="002D6EE5">
        <w:rPr>
          <w:bCs/>
          <w:lang w:val="sr-Cyrl-BA"/>
        </w:rPr>
        <w:t xml:space="preserve"> имају тијела, односно органи који додјељују овлашћења за обављање  економских  услуга.</w:t>
      </w:r>
    </w:p>
    <w:p w14:paraId="65E84C95" w14:textId="77777777" w:rsidR="00BC0030" w:rsidRPr="002D6EE5" w:rsidRDefault="00D96607" w:rsidP="00CF73A9">
      <w:pPr>
        <w:autoSpaceDE w:val="0"/>
        <w:autoSpaceDN w:val="0"/>
        <w:adjustRightInd w:val="0"/>
        <w:jc w:val="both"/>
        <w:rPr>
          <w:lang w:val="sr-Cyrl-BA" w:eastAsia="de-DE"/>
        </w:rPr>
      </w:pPr>
      <w:r w:rsidRPr="002D6EE5">
        <w:rPr>
          <w:b/>
          <w:lang w:val="sr-Cyrl-BA" w:eastAsia="de-DE"/>
        </w:rPr>
        <w:t>Чланом 48.</w:t>
      </w:r>
      <w:r w:rsidR="00BC0030" w:rsidRPr="002D6EE5">
        <w:rPr>
          <w:b/>
          <w:lang w:val="sr-Cyrl-BA" w:eastAsia="de-DE"/>
        </w:rPr>
        <w:t xml:space="preserve"> </w:t>
      </w:r>
      <w:r w:rsidR="00BC0030" w:rsidRPr="002D6EE5">
        <w:rPr>
          <w:lang w:val="sr-Cyrl-BA" w:eastAsia="de-DE"/>
        </w:rPr>
        <w:t>гарантује право потрошача да плаћају стварну потрошњу струје, воде, гаса на основу очитавања са свог мјерног уређаја. Ако такав уређај не постоји, потрошач има право да захтијева његову уградњу, уз услов техничке изводљивости. Пројекат мора урадити овлашћено лице, а трошкови и услови се уређују општим актима испоручиоца услуге. Посебно се штите потрошачи у зградама са заједничком потрошњом, који такође имају право на индивидуално мјерење.</w:t>
      </w:r>
    </w:p>
    <w:p w14:paraId="1BCEE29F" w14:textId="77777777" w:rsidR="004970F3" w:rsidRPr="002D6EE5" w:rsidRDefault="00BC0030" w:rsidP="00CF73A9">
      <w:pPr>
        <w:jc w:val="both"/>
        <w:rPr>
          <w:lang w:val="sr-Cyrl-BA"/>
        </w:rPr>
      </w:pPr>
      <w:r w:rsidRPr="002D6EE5">
        <w:rPr>
          <w:b/>
          <w:lang w:val="sr-Cyrl-BA" w:eastAsia="de-DE"/>
        </w:rPr>
        <w:t>Чланом 49.</w:t>
      </w:r>
      <w:r w:rsidR="004970F3" w:rsidRPr="002D6EE5">
        <w:rPr>
          <w:b/>
          <w:lang w:val="sr-Cyrl-BA" w:eastAsia="de-DE"/>
        </w:rPr>
        <w:t xml:space="preserve"> </w:t>
      </w:r>
      <w:r w:rsidR="0018165B" w:rsidRPr="002D6EE5">
        <w:rPr>
          <w:lang w:val="sr-Cyrl-BA" w:eastAsia="de-DE"/>
        </w:rPr>
        <w:t>Нацрта з</w:t>
      </w:r>
      <w:r w:rsidR="004970F3" w:rsidRPr="002D6EE5">
        <w:rPr>
          <w:lang w:val="sr-Cyrl-BA" w:eastAsia="de-DE"/>
        </w:rPr>
        <w:t>акона прописано је</w:t>
      </w:r>
      <w:r w:rsidR="004970F3" w:rsidRPr="002D6EE5">
        <w:rPr>
          <w:lang w:val="sr-Cyrl-BA"/>
        </w:rPr>
        <w:t xml:space="preserve"> да рачун за пружену економску услугу мора садржати све елементе који омогућавају потрошачу да провјерава своје задуживање и прати потрошњу ради контроле укупне потрошње у односу на квалитет услуге. Посебно, рачун за телекомуникационе услуге мора да садржи податке као што су: позивани број, вријеме трајања позива, број импулса и обрачунати износ за обрачунски период. Обрачунски период за издавање рачуна не може бити дужи од мјесец дана, а издавање ових рачуна мора бити бесплатно.</w:t>
      </w:r>
    </w:p>
    <w:p w14:paraId="6AD8B637" w14:textId="77777777" w:rsidR="001E1BD0" w:rsidRPr="002D6EE5" w:rsidRDefault="004970F3" w:rsidP="00CF73A9">
      <w:pPr>
        <w:jc w:val="both"/>
        <w:rPr>
          <w:lang w:val="sr-Cyrl-BA"/>
        </w:rPr>
      </w:pPr>
      <w:r w:rsidRPr="002D6EE5">
        <w:rPr>
          <w:b/>
          <w:lang w:val="sr-Cyrl-BA" w:eastAsia="de-DE"/>
        </w:rPr>
        <w:t>Чланом 50.</w:t>
      </w:r>
      <w:r w:rsidR="001F4C50" w:rsidRPr="002D6EE5">
        <w:rPr>
          <w:lang w:val="sr-Cyrl-BA"/>
        </w:rPr>
        <w:t xml:space="preserve"> </w:t>
      </w:r>
      <w:r w:rsidR="0018165B" w:rsidRPr="002D6EE5">
        <w:rPr>
          <w:lang w:val="sr-Cyrl-BA"/>
        </w:rPr>
        <w:t>Нацрта з</w:t>
      </w:r>
      <w:r w:rsidR="001F4C50" w:rsidRPr="002D6EE5">
        <w:rPr>
          <w:lang w:val="sr-Cyrl-BA"/>
        </w:rPr>
        <w:t xml:space="preserve">акона прописано је да трговац који пружа економску услугу мора да успостави бесплатну и лако доступну контакт линију за пружање информација и помоћи потрошачима. Потрошач који је незадовољан квалитетом или обрачуном услуге </w:t>
      </w:r>
      <w:r w:rsidR="001F4C50" w:rsidRPr="002D6EE5">
        <w:rPr>
          <w:lang w:val="sr-Cyrl-BA"/>
        </w:rPr>
        <w:lastRenderedPageBreak/>
        <w:t>има право да поднесе приговор трговцу у писаној или електронској форми. Трговац је дужан да формира комисију за рјешавање рекламација потрошача, у чијем раду морају учествовати и представници удруже</w:t>
      </w:r>
      <w:r w:rsidR="00C03F50" w:rsidRPr="002D6EE5">
        <w:rPr>
          <w:lang w:val="sr-Cyrl-BA"/>
        </w:rPr>
        <w:t>ња за заштиту потрошача, која су претходно</w:t>
      </w:r>
      <w:r w:rsidR="001F4C50" w:rsidRPr="002D6EE5">
        <w:rPr>
          <w:lang w:val="sr-Cyrl-BA"/>
        </w:rPr>
        <w:t xml:space="preserve"> пријављена у евиденцију Министарства. Комисија је обавезна да одлучи по приговору у року од 30 дана, а трговац мора да наведе у одговору да ли прихвата приговор и, ако га не прихвата, да понуди конкретан приједлог за рјешење.</w:t>
      </w:r>
    </w:p>
    <w:p w14:paraId="16D34EA0" w14:textId="77777777" w:rsidR="0026778E" w:rsidRPr="002D6EE5" w:rsidRDefault="00A852F1" w:rsidP="00CF73A9">
      <w:pPr>
        <w:autoSpaceDE w:val="0"/>
        <w:autoSpaceDN w:val="0"/>
        <w:adjustRightInd w:val="0"/>
        <w:jc w:val="both"/>
        <w:rPr>
          <w:lang w:val="sr-Cyrl-BA" w:eastAsia="en-US"/>
        </w:rPr>
      </w:pPr>
      <w:r w:rsidRPr="002D6EE5">
        <w:rPr>
          <w:b/>
          <w:lang w:val="sr-Cyrl-BA" w:eastAsia="de-DE"/>
        </w:rPr>
        <w:t>Чланом 51.</w:t>
      </w:r>
      <w:r w:rsidR="004B1E50" w:rsidRPr="002D6EE5">
        <w:rPr>
          <w:b/>
          <w:lang w:val="sr-Cyrl-BA" w:eastAsia="de-DE"/>
        </w:rPr>
        <w:t xml:space="preserve"> </w:t>
      </w:r>
      <w:r w:rsidR="00C03F50" w:rsidRPr="002D6EE5">
        <w:rPr>
          <w:lang w:val="sr-Cyrl-BA"/>
        </w:rPr>
        <w:t>обавезују се надлежни органи</w:t>
      </w:r>
      <w:r w:rsidR="004B1E50" w:rsidRPr="002D6EE5">
        <w:rPr>
          <w:lang w:val="sr-Cyrl-BA"/>
        </w:rPr>
        <w:t xml:space="preserve"> да у одлучивању о правима потрошача формирају</w:t>
      </w:r>
      <w:r w:rsidR="00C03F50" w:rsidRPr="002D6EE5">
        <w:rPr>
          <w:lang w:val="sr-Cyrl-BA"/>
        </w:rPr>
        <w:t xml:space="preserve"> Савјетодавно тијело, </w:t>
      </w:r>
      <w:r w:rsidR="006F1FB6" w:rsidRPr="002D6EE5">
        <w:rPr>
          <w:lang w:val="sr-Cyrl-BA"/>
        </w:rPr>
        <w:t>састављено</w:t>
      </w:r>
      <w:r w:rsidR="004B1E50" w:rsidRPr="002D6EE5">
        <w:rPr>
          <w:lang w:val="sr-Cyrl-BA"/>
        </w:rPr>
        <w:t xml:space="preserve"> од представника удружења потрошача</w:t>
      </w:r>
      <w:r w:rsidR="006F1FB6" w:rsidRPr="002D6EE5">
        <w:rPr>
          <w:lang w:val="sr-Cyrl-BA" w:eastAsia="en-US"/>
        </w:rPr>
        <w:t xml:space="preserve"> која су уписана у евиденцију Министарства</w:t>
      </w:r>
      <w:r w:rsidR="006F1FB6" w:rsidRPr="002D6EE5">
        <w:rPr>
          <w:lang w:val="sr-Cyrl-BA"/>
        </w:rPr>
        <w:t xml:space="preserve"> и</w:t>
      </w:r>
      <w:r w:rsidR="004B1E50" w:rsidRPr="002D6EE5">
        <w:rPr>
          <w:lang w:val="sr-Cyrl-BA"/>
        </w:rPr>
        <w:t xml:space="preserve"> која дјелују транспарентно и без дискриминације. Одлуке морају бити донесене након консултација с тим тијелима, а њихово финансирање обезбје</w:t>
      </w:r>
      <w:r w:rsidR="0026778E" w:rsidRPr="002D6EE5">
        <w:rPr>
          <w:lang w:val="sr-Cyrl-BA"/>
        </w:rPr>
        <w:t xml:space="preserve">ђује надлежни орган или трговац </w:t>
      </w:r>
      <w:r w:rsidR="0026778E" w:rsidRPr="002D6EE5">
        <w:rPr>
          <w:lang w:val="sr-Cyrl-BA" w:eastAsia="en-US"/>
        </w:rPr>
        <w:t xml:space="preserve">који га оснива, у складу са својим интерним актом. </w:t>
      </w:r>
    </w:p>
    <w:p w14:paraId="437C004E" w14:textId="77777777" w:rsidR="0026778E" w:rsidRPr="002D6EE5" w:rsidRDefault="0026778E" w:rsidP="00CF73A9">
      <w:pPr>
        <w:jc w:val="both"/>
        <w:rPr>
          <w:lang w:val="sr-Cyrl-BA"/>
        </w:rPr>
      </w:pPr>
      <w:r w:rsidRPr="002D6EE5">
        <w:rPr>
          <w:b/>
          <w:lang w:val="sr-Cyrl-BA" w:eastAsia="de-DE"/>
        </w:rPr>
        <w:t>Чланом 52.</w:t>
      </w:r>
      <w:r w:rsidRPr="002D6EE5">
        <w:rPr>
          <w:lang w:val="sr-Cyrl-BA"/>
        </w:rPr>
        <w:t xml:space="preserve"> </w:t>
      </w:r>
      <w:r w:rsidR="00C03F50" w:rsidRPr="002D6EE5">
        <w:rPr>
          <w:lang w:val="sr-Cyrl-BA"/>
        </w:rPr>
        <w:t>штите се потрошачи</w:t>
      </w:r>
      <w:r w:rsidRPr="002D6EE5">
        <w:rPr>
          <w:lang w:val="sr-Cyrl-BA"/>
        </w:rPr>
        <w:t xml:space="preserve"> од</w:t>
      </w:r>
      <w:r w:rsidR="005D7A39" w:rsidRPr="002D6EE5">
        <w:rPr>
          <w:lang w:val="sr-Cyrl-BA"/>
        </w:rPr>
        <w:t xml:space="preserve"> обуставе услуге у случају судског или вансудског спора</w:t>
      </w:r>
      <w:r w:rsidR="00C03F50" w:rsidRPr="002D6EE5">
        <w:rPr>
          <w:lang w:val="sr-Cyrl-BA"/>
        </w:rPr>
        <w:t xml:space="preserve"> око рачуна, ако наставе</w:t>
      </w:r>
      <w:r w:rsidRPr="002D6EE5">
        <w:rPr>
          <w:lang w:val="sr-Cyrl-BA"/>
        </w:rPr>
        <w:t xml:space="preserve"> да уредно плаћа</w:t>
      </w:r>
      <w:r w:rsidR="00C03F50" w:rsidRPr="002D6EE5">
        <w:rPr>
          <w:lang w:val="sr-Cyrl-BA"/>
        </w:rPr>
        <w:t>ју</w:t>
      </w:r>
      <w:r w:rsidRPr="002D6EE5">
        <w:rPr>
          <w:lang w:val="sr-Cyrl-BA"/>
        </w:rPr>
        <w:t xml:space="preserve"> неспорне рачуне. Услуга се мора наставити до окончања поступка, било да га је покренуо потрошач или трговац.</w:t>
      </w:r>
    </w:p>
    <w:p w14:paraId="07248250" w14:textId="77777777" w:rsidR="001E1BD0" w:rsidRPr="002D6EE5" w:rsidRDefault="001E1BD0" w:rsidP="00CF73A9">
      <w:pPr>
        <w:autoSpaceDE w:val="0"/>
        <w:autoSpaceDN w:val="0"/>
        <w:adjustRightInd w:val="0"/>
        <w:jc w:val="both"/>
        <w:rPr>
          <w:lang w:val="sr-Cyrl-BA" w:eastAsia="en-US"/>
        </w:rPr>
      </w:pPr>
      <w:r w:rsidRPr="002D6EE5">
        <w:rPr>
          <w:lang w:val="sr-Cyrl-BA" w:eastAsia="en-US"/>
        </w:rPr>
        <w:t>Судским или вансудским поступком сматра се сваки поступак предвиђен важећим прописима, као и сваки поступак предвиђен општим условима или другим правилима пружаоца економске  услуге.</w:t>
      </w:r>
    </w:p>
    <w:p w14:paraId="1EA7DF9A" w14:textId="77777777" w:rsidR="001E1BD0" w:rsidRPr="002D6EE5" w:rsidRDefault="003454AE" w:rsidP="00CF73A9">
      <w:pPr>
        <w:jc w:val="both"/>
        <w:rPr>
          <w:lang w:val="sr-Cyrl-BA"/>
        </w:rPr>
      </w:pPr>
      <w:r w:rsidRPr="002D6EE5">
        <w:rPr>
          <w:b/>
          <w:lang w:val="sr-Cyrl-BA" w:eastAsia="de-DE"/>
        </w:rPr>
        <w:t>Чланом 53.</w:t>
      </w:r>
      <w:r w:rsidRPr="002D6EE5">
        <w:rPr>
          <w:lang w:val="sr-Cyrl-BA"/>
        </w:rPr>
        <w:t xml:space="preserve"> </w:t>
      </w:r>
      <w:r w:rsidR="0018165B" w:rsidRPr="002D6EE5">
        <w:rPr>
          <w:lang w:val="sr-Cyrl-BA"/>
        </w:rPr>
        <w:t>Нацрта з</w:t>
      </w:r>
      <w:r w:rsidR="00782115" w:rsidRPr="002D6EE5">
        <w:rPr>
          <w:lang w:val="sr-Cyrl-BA"/>
        </w:rPr>
        <w:t xml:space="preserve">акона </w:t>
      </w:r>
      <w:r w:rsidRPr="002D6EE5">
        <w:rPr>
          <w:lang w:val="sr-Cyrl-BA"/>
        </w:rPr>
        <w:t xml:space="preserve">дозвољава </w:t>
      </w:r>
      <w:r w:rsidR="00C03F50" w:rsidRPr="002D6EE5">
        <w:rPr>
          <w:lang w:val="sr-Cyrl-BA"/>
        </w:rPr>
        <w:t xml:space="preserve">се </w:t>
      </w:r>
      <w:r w:rsidRPr="002D6EE5">
        <w:rPr>
          <w:lang w:val="sr-Cyrl-BA"/>
        </w:rPr>
        <w:t>трговцу да обустави услугу ако потрошач не плати обавезе у року од два мјесеца, али тек након писаног упозорења и рока од најмање 30 дана. Забрањује се</w:t>
      </w:r>
      <w:r w:rsidR="00782115" w:rsidRPr="002D6EE5">
        <w:rPr>
          <w:lang w:val="sr-Cyrl-BA"/>
        </w:rPr>
        <w:t xml:space="preserve"> трговцу</w:t>
      </w:r>
      <w:r w:rsidRPr="002D6EE5">
        <w:rPr>
          <w:lang w:val="sr-Cyrl-BA"/>
        </w:rPr>
        <w:t xml:space="preserve"> наплата додатних т</w:t>
      </w:r>
      <w:r w:rsidR="00782115" w:rsidRPr="002D6EE5">
        <w:rPr>
          <w:lang w:val="sr-Cyrl-BA"/>
        </w:rPr>
        <w:t>рошкова у вези са наплатом дуга</w:t>
      </w:r>
      <w:r w:rsidR="00C03F50" w:rsidRPr="002D6EE5">
        <w:rPr>
          <w:lang w:val="sr-Cyrl-BA"/>
        </w:rPr>
        <w:t>, а</w:t>
      </w:r>
      <w:r w:rsidR="00782115" w:rsidRPr="002D6EE5">
        <w:rPr>
          <w:lang w:val="sr-Cyrl-BA"/>
        </w:rPr>
        <w:t xml:space="preserve"> </w:t>
      </w:r>
      <w:r w:rsidR="00C03F50" w:rsidRPr="002D6EE5">
        <w:rPr>
          <w:lang w:val="sr-Cyrl-BA"/>
        </w:rPr>
        <w:t>који</w:t>
      </w:r>
      <w:r w:rsidR="001E1BD0" w:rsidRPr="002D6EE5">
        <w:rPr>
          <w:lang w:val="sr-Cyrl-BA"/>
        </w:rPr>
        <w:t xml:space="preserve"> пружа економску услугу, или друго правно или физичко лице које заступа трговца, не може потрошачу додатно наплаћивати трошкове у вези са наплатом доспјелих новчаних потраживања. </w:t>
      </w:r>
    </w:p>
    <w:p w14:paraId="0397E4CF" w14:textId="77777777" w:rsidR="00381EF9" w:rsidRPr="002D6EE5" w:rsidRDefault="00381EF9" w:rsidP="00381EF9">
      <w:pPr>
        <w:pStyle w:val="Heading1"/>
        <w:spacing w:before="0" w:after="0"/>
        <w:rPr>
          <w:rFonts w:ascii="Times New Roman" w:hAnsi="Times New Roman"/>
          <w:sz w:val="24"/>
          <w:szCs w:val="24"/>
          <w:lang w:val="sr-Cyrl-BA"/>
        </w:rPr>
      </w:pPr>
    </w:p>
    <w:p w14:paraId="754D7B7C" w14:textId="13DC4035" w:rsidR="001E1BD0" w:rsidRPr="002D6EE5" w:rsidRDefault="00276E7D" w:rsidP="00381EF9">
      <w:pPr>
        <w:pStyle w:val="Heading1"/>
        <w:spacing w:before="0" w:after="0"/>
        <w:rPr>
          <w:rFonts w:ascii="Times New Roman" w:hAnsi="Times New Roman"/>
          <w:b w:val="0"/>
          <w:sz w:val="24"/>
          <w:szCs w:val="24"/>
          <w:lang w:val="sr-Cyrl-BA"/>
        </w:rPr>
      </w:pPr>
      <w:r w:rsidRPr="002D6EE5">
        <w:rPr>
          <w:rFonts w:ascii="Times New Roman" w:hAnsi="Times New Roman"/>
          <w:b w:val="0"/>
          <w:sz w:val="24"/>
          <w:szCs w:val="24"/>
          <w:lang w:val="sr-Cyrl-BA"/>
        </w:rPr>
        <w:t xml:space="preserve">ГЛАВА </w:t>
      </w:r>
      <w:r w:rsidR="001E1BD0" w:rsidRPr="002D6EE5">
        <w:rPr>
          <w:rFonts w:ascii="Times New Roman" w:hAnsi="Times New Roman"/>
          <w:b w:val="0"/>
          <w:sz w:val="24"/>
          <w:szCs w:val="24"/>
          <w:lang w:val="sr-Cyrl-BA"/>
        </w:rPr>
        <w:t>IX УГОВОРИ ЗАКЉУЧЕНИ ИЗВАН ПОСЛОВНИХ ПРОСТОРИЈА И ПРОДАЈА НА ОСНОВУ УГОВОРА НА ДАЉИНУ</w:t>
      </w:r>
    </w:p>
    <w:p w14:paraId="38A5792C" w14:textId="77777777" w:rsidR="005233E1" w:rsidRPr="002D6EE5" w:rsidRDefault="00C03F50" w:rsidP="00CF73A9">
      <w:pPr>
        <w:jc w:val="both"/>
        <w:rPr>
          <w:lang w:val="sr-Cyrl-BA"/>
        </w:rPr>
      </w:pPr>
      <w:r w:rsidRPr="002D6EE5">
        <w:rPr>
          <w:b/>
          <w:lang w:val="sr-Cyrl-BA" w:eastAsia="de-DE"/>
        </w:rPr>
        <w:t>Члан</w:t>
      </w:r>
      <w:r w:rsidR="00782115" w:rsidRPr="002D6EE5">
        <w:rPr>
          <w:b/>
          <w:lang w:val="sr-Cyrl-BA" w:eastAsia="de-DE"/>
        </w:rPr>
        <w:t xml:space="preserve"> 54.</w:t>
      </w:r>
      <w:r w:rsidR="00782115" w:rsidRPr="002D6EE5">
        <w:rPr>
          <w:lang w:val="sr-Cyrl-BA"/>
        </w:rPr>
        <w:t xml:space="preserve"> </w:t>
      </w:r>
      <w:r w:rsidR="00782115" w:rsidRPr="002D6EE5">
        <w:rPr>
          <w:lang w:val="sr-Cyrl-BA" w:eastAsia="de-DE"/>
        </w:rPr>
        <w:t>прописује обавезу трговца да потрошача унапр</w:t>
      </w:r>
      <w:r w:rsidRPr="002D6EE5">
        <w:rPr>
          <w:lang w:val="sr-Cyrl-BA" w:eastAsia="de-DE"/>
        </w:rPr>
        <w:t>иј</w:t>
      </w:r>
      <w:r w:rsidR="00782115" w:rsidRPr="002D6EE5">
        <w:rPr>
          <w:lang w:val="sr-Cyrl-BA" w:eastAsia="de-DE"/>
        </w:rPr>
        <w:t>ед јасно и детаљно информише о свим битним елементима уговора на даљи</w:t>
      </w:r>
      <w:r w:rsidR="0083528B" w:rsidRPr="002D6EE5">
        <w:rPr>
          <w:lang w:val="sr-Cyrl-BA" w:eastAsia="de-DE"/>
        </w:rPr>
        <w:t xml:space="preserve">ну или ван пословних просторија. </w:t>
      </w:r>
      <w:r w:rsidR="005233E1" w:rsidRPr="002D6EE5">
        <w:rPr>
          <w:lang w:val="sr-Cyrl-BA"/>
        </w:rPr>
        <w:t>Ово укључује идентитет трговца, назив производа или услуге, цијену, услове плаћања и испоруке, право на раскид уговора, гарантне услове, период важења понуде, као и судску надлежност. Пос</w:t>
      </w:r>
      <w:r w:rsidRPr="002D6EE5">
        <w:rPr>
          <w:lang w:val="sr-Cyrl-BA"/>
        </w:rPr>
        <w:t>ебан акценат је на заштити малољ</w:t>
      </w:r>
      <w:r w:rsidR="005233E1" w:rsidRPr="002D6EE5">
        <w:rPr>
          <w:lang w:val="sr-Cyrl-BA"/>
        </w:rPr>
        <w:t xml:space="preserve">етних и пословно неспособних лица, као и на обавези трговца да се легитимише </w:t>
      </w:r>
      <w:r w:rsidR="0083528B" w:rsidRPr="002D6EE5">
        <w:rPr>
          <w:lang w:val="sr-Cyrl-BA"/>
        </w:rPr>
        <w:t xml:space="preserve">идентификационом картицом </w:t>
      </w:r>
      <w:r w:rsidR="005233E1" w:rsidRPr="002D6EE5">
        <w:rPr>
          <w:lang w:val="sr-Cyrl-BA"/>
        </w:rPr>
        <w:t>и јасно представи своју трговачку намјеру.</w:t>
      </w:r>
    </w:p>
    <w:p w14:paraId="3F2661F4" w14:textId="77777777" w:rsidR="0083528B" w:rsidRPr="002D6EE5" w:rsidRDefault="00C03F50" w:rsidP="00CF73A9">
      <w:pPr>
        <w:jc w:val="both"/>
        <w:rPr>
          <w:lang w:val="sr-Cyrl-BA"/>
        </w:rPr>
      </w:pPr>
      <w:r w:rsidRPr="002D6EE5">
        <w:rPr>
          <w:b/>
          <w:lang w:val="sr-Cyrl-BA" w:eastAsia="de-DE"/>
        </w:rPr>
        <w:t>Члан</w:t>
      </w:r>
      <w:r w:rsidR="0083528B" w:rsidRPr="002D6EE5">
        <w:rPr>
          <w:b/>
          <w:lang w:val="sr-Cyrl-BA" w:eastAsia="de-DE"/>
        </w:rPr>
        <w:t xml:space="preserve"> 55. </w:t>
      </w:r>
      <w:r w:rsidR="0083528B" w:rsidRPr="002D6EE5">
        <w:rPr>
          <w:lang w:val="sr-Cyrl-BA"/>
        </w:rPr>
        <w:t>проширује обавезе информисања из члана 54. тако што захтијева да потрошач добије све релевантне податке у трајној форми прије испоруке робе или услуге. Приликом отпреме, трговац мора потрошача обавијестити о начину и времену испоруке. Уколико је ријеч о услугама које се наплаћују једнократно преко оператера, довољно је обезбиједити адресу трговца за приговоре. Ако потврда наруџбине укључује обавезу плаћања, то мора бити јасно истакнуто, у супротном потрошач није обавезан уговором.</w:t>
      </w:r>
    </w:p>
    <w:p w14:paraId="3E88A6BB" w14:textId="7D71407C" w:rsidR="00224769" w:rsidRPr="002D6EE5" w:rsidRDefault="00BD1E2A" w:rsidP="00CF73A9">
      <w:pPr>
        <w:jc w:val="both"/>
        <w:rPr>
          <w:lang w:val="sr-Cyrl-BA"/>
        </w:rPr>
      </w:pPr>
      <w:r w:rsidRPr="002D6EE5">
        <w:rPr>
          <w:b/>
          <w:lang w:val="sr-Cyrl-BA" w:eastAsia="de-DE"/>
        </w:rPr>
        <w:t xml:space="preserve">Чланом </w:t>
      </w:r>
      <w:r w:rsidR="00224769" w:rsidRPr="002D6EE5">
        <w:rPr>
          <w:b/>
          <w:lang w:val="sr-Cyrl-BA" w:eastAsia="de-DE"/>
        </w:rPr>
        <w:t>56.</w:t>
      </w:r>
      <w:r w:rsidR="00224769" w:rsidRPr="002D6EE5">
        <w:rPr>
          <w:lang w:val="sr-Cyrl-BA"/>
        </w:rPr>
        <w:t xml:space="preserve"> прописане су норме за рад оператера средстава даљинске комуникације, нарочито у вези с услугама са додатном вриједношћу. Забрањује се оглашавање тих услуга без јасне идентификације трговца и објављивања података као што су адреса и број телефона (без бројева са додатном тарифом). Оператери морају водити јавни именик бројева, са подацима о услузи, цијени и дава</w:t>
      </w:r>
      <w:r w:rsidR="00C03F50" w:rsidRPr="002D6EE5">
        <w:rPr>
          <w:lang w:val="sr-Cyrl-BA"/>
        </w:rPr>
        <w:t>оцу</w:t>
      </w:r>
      <w:r w:rsidR="00224769" w:rsidRPr="002D6EE5">
        <w:rPr>
          <w:lang w:val="sr-Cyrl-BA"/>
        </w:rPr>
        <w:t xml:space="preserve"> садржаја. Овај члан има за циљ да потрошачима омогући транспарентност и спр</w:t>
      </w:r>
      <w:r w:rsidR="002D3F3C" w:rsidRPr="002D6EE5">
        <w:rPr>
          <w:lang w:val="sr-Cyrl-BA"/>
        </w:rPr>
        <w:t>иј</w:t>
      </w:r>
      <w:r w:rsidR="00224769" w:rsidRPr="002D6EE5">
        <w:rPr>
          <w:lang w:val="sr-Cyrl-BA"/>
        </w:rPr>
        <w:t>ечи злоупотребу путем прикривених или прескупих услуга.</w:t>
      </w:r>
    </w:p>
    <w:p w14:paraId="1B712CA7" w14:textId="77777777" w:rsidR="001E1BD0" w:rsidRPr="002D6EE5" w:rsidRDefault="00C03F50" w:rsidP="00CF73A9">
      <w:pPr>
        <w:jc w:val="both"/>
        <w:rPr>
          <w:bCs/>
          <w:lang w:val="sr-Cyrl-BA"/>
        </w:rPr>
      </w:pPr>
      <w:r w:rsidRPr="002D6EE5">
        <w:rPr>
          <w:b/>
          <w:lang w:val="sr-Cyrl-BA"/>
        </w:rPr>
        <w:t>Члан</w:t>
      </w:r>
      <w:r w:rsidR="00224769" w:rsidRPr="002D6EE5">
        <w:rPr>
          <w:b/>
          <w:lang w:val="sr-Cyrl-BA"/>
        </w:rPr>
        <w:t xml:space="preserve"> 57.</w:t>
      </w:r>
      <w:r w:rsidR="00BD1E2A" w:rsidRPr="002D6EE5">
        <w:rPr>
          <w:lang w:val="sr-Cyrl-BA"/>
        </w:rPr>
        <w:t xml:space="preserve"> таксативно наводи</w:t>
      </w:r>
      <w:r w:rsidRPr="002D6EE5">
        <w:rPr>
          <w:lang w:val="sr-Cyrl-BA"/>
        </w:rPr>
        <w:t xml:space="preserve">  уговоре</w:t>
      </w:r>
      <w:r w:rsidR="00BD1E2A" w:rsidRPr="002D6EE5">
        <w:rPr>
          <w:lang w:val="sr-Cyrl-BA"/>
        </w:rPr>
        <w:t xml:space="preserve"> на које се не примјењују одредбе о заштити потрошача које важе за уговоре на даљину и ван пословних просторија. Ту спадају, између осталог: уговори о непокретностима (осим адаптација), свакодневна достава прехрамбених производа, осигурање, хартије од вриједности, аутоматска продаја, </w:t>
      </w:r>
      <w:r w:rsidR="00BD1E2A" w:rsidRPr="002D6EE5">
        <w:rPr>
          <w:lang w:val="sr-Cyrl-BA"/>
        </w:rPr>
        <w:lastRenderedPageBreak/>
        <w:t>кориштење јавних говорница, аукције, и финансијске услуге. Такође</w:t>
      </w:r>
      <w:r w:rsidRPr="002D6EE5">
        <w:rPr>
          <w:lang w:val="sr-Cyrl-BA"/>
        </w:rPr>
        <w:t>,</w:t>
      </w:r>
      <w:r w:rsidR="00BD1E2A" w:rsidRPr="002D6EE5">
        <w:rPr>
          <w:lang w:val="sr-Cyrl-BA"/>
        </w:rPr>
        <w:t xml:space="preserve"> </w:t>
      </w:r>
      <w:r w:rsidR="00BD1E2A" w:rsidRPr="002D6EE5">
        <w:rPr>
          <w:bCs/>
          <w:lang w:val="sr-Cyrl-BA"/>
        </w:rPr>
        <w:t>к</w:t>
      </w:r>
      <w:r w:rsidR="001E1BD0" w:rsidRPr="002D6EE5">
        <w:rPr>
          <w:bCs/>
          <w:lang w:val="sr-Cyrl-BA"/>
        </w:rPr>
        <w:t>од уговора о слободним активностима на отвореном, трговац може да задржи право да под одређеним околностима не п</w:t>
      </w:r>
      <w:r w:rsidRPr="002D6EE5">
        <w:rPr>
          <w:bCs/>
          <w:lang w:val="sr-Cyrl-BA"/>
        </w:rPr>
        <w:t xml:space="preserve">римијени члан 60. став 2. овог </w:t>
      </w:r>
      <w:r w:rsidR="0018165B" w:rsidRPr="002D6EE5">
        <w:rPr>
          <w:bCs/>
          <w:lang w:val="sr-Cyrl-BA"/>
        </w:rPr>
        <w:t>з</w:t>
      </w:r>
      <w:r w:rsidR="001E1BD0" w:rsidRPr="002D6EE5">
        <w:rPr>
          <w:bCs/>
          <w:lang w:val="sr-Cyrl-BA"/>
        </w:rPr>
        <w:t>акона.</w:t>
      </w:r>
    </w:p>
    <w:p w14:paraId="5FCAB88A" w14:textId="77777777" w:rsidR="00BD1E2A" w:rsidRPr="002D6EE5" w:rsidRDefault="00C03F50" w:rsidP="00CF73A9">
      <w:pPr>
        <w:jc w:val="both"/>
        <w:rPr>
          <w:lang w:val="sr-Cyrl-BA"/>
        </w:rPr>
      </w:pPr>
      <w:r w:rsidRPr="002D6EE5">
        <w:rPr>
          <w:b/>
          <w:lang w:val="sr-Cyrl-BA"/>
        </w:rPr>
        <w:t>Члан</w:t>
      </w:r>
      <w:r w:rsidR="00BD1E2A" w:rsidRPr="002D6EE5">
        <w:rPr>
          <w:b/>
          <w:lang w:val="sr-Cyrl-BA"/>
        </w:rPr>
        <w:t xml:space="preserve"> 58.</w:t>
      </w:r>
      <w:r w:rsidR="00D304F8" w:rsidRPr="002D6EE5">
        <w:rPr>
          <w:lang w:val="sr-Cyrl-BA"/>
        </w:rPr>
        <w:t xml:space="preserve"> прописује право потрошача да без навођења разлога једнострано раскине уговор на даљину или ван пословних просторија у року од 14 дана. Уговор се раскида писаном обавијести, а обавеза трговца је да докаже да је потрошача уредно обавијестио о том праву. Рок од 14 дана почиње тећи од пријема робе или закључења уговора за услуге. Ако трговац не достави обавјештење, право на раскид траје годину дана. По раскиду, потрошач враћа робу, сноси само трошкове поврата, а трговац мора вратити новац у року од 14 дана. Ако закасни, дужан је платити законске камате и додатних 10% по сваких 30 дана. Потрошач не одговара за штету због раскида.</w:t>
      </w:r>
    </w:p>
    <w:p w14:paraId="7F1676F9" w14:textId="77777777" w:rsidR="00597E63" w:rsidRPr="002D6EE5" w:rsidRDefault="00597E63" w:rsidP="00CF73A9">
      <w:pPr>
        <w:jc w:val="both"/>
        <w:rPr>
          <w:lang w:val="sr-Cyrl-BA"/>
        </w:rPr>
      </w:pPr>
      <w:r w:rsidRPr="002D6EE5">
        <w:rPr>
          <w:b/>
          <w:lang w:val="sr-Cyrl-BA"/>
        </w:rPr>
        <w:t>Чланом 59.</w:t>
      </w:r>
      <w:r w:rsidRPr="002D6EE5">
        <w:rPr>
          <w:lang w:val="sr-Cyrl-BA"/>
        </w:rPr>
        <w:t xml:space="preserve"> </w:t>
      </w:r>
      <w:r w:rsidR="00C03F50" w:rsidRPr="002D6EE5">
        <w:rPr>
          <w:lang w:val="sr-Cyrl-BA"/>
        </w:rPr>
        <w:t>уређују</w:t>
      </w:r>
      <w:r w:rsidRPr="002D6EE5">
        <w:rPr>
          <w:lang w:val="sr-Cyrl-BA"/>
        </w:rPr>
        <w:t xml:space="preserve"> се</w:t>
      </w:r>
      <w:r w:rsidR="00C03F50" w:rsidRPr="002D6EE5">
        <w:rPr>
          <w:lang w:val="sr-Cyrl-BA"/>
        </w:rPr>
        <w:t xml:space="preserve"> ситуације</w:t>
      </w:r>
      <w:r w:rsidRPr="002D6EE5">
        <w:rPr>
          <w:lang w:val="sr-Cyrl-BA"/>
        </w:rPr>
        <w:t xml:space="preserve"> у којима потрошач нема право на раскид уговора, осим ако није другачије уговорено. То укључује, на примјер: пружање услуга које су већ почеле уз сагласност потрошача, игре на срећу, производе са цијеном зависном од тржишних кретања, робу израђену по наруџби, отпаковане софтвере, новине и сличне публикације. Такође, ако потрошач одустане од уговора у којем трговац нуди кредит, не могу му се зарачунавати камате ни трошкови. Код преваре са платним картицама, потрошач има право на пуни поврат новца.</w:t>
      </w:r>
    </w:p>
    <w:p w14:paraId="1BDF1D6E" w14:textId="3D350AB7" w:rsidR="00597E63" w:rsidRPr="002D6EE5" w:rsidRDefault="00597E63" w:rsidP="00CF73A9">
      <w:pPr>
        <w:jc w:val="both"/>
        <w:rPr>
          <w:bCs/>
          <w:lang w:val="sr-Cyrl-BA"/>
        </w:rPr>
      </w:pPr>
      <w:r w:rsidRPr="002D6EE5">
        <w:rPr>
          <w:b/>
          <w:bCs/>
          <w:lang w:val="sr-Cyrl-BA"/>
        </w:rPr>
        <w:t xml:space="preserve">Чланом 60. </w:t>
      </w:r>
      <w:r w:rsidR="0018165B" w:rsidRPr="002D6EE5">
        <w:rPr>
          <w:bCs/>
          <w:lang w:val="sr-Cyrl-BA"/>
        </w:rPr>
        <w:t>Нацрта з</w:t>
      </w:r>
      <w:r w:rsidRPr="002D6EE5">
        <w:rPr>
          <w:bCs/>
          <w:lang w:val="sr-Cyrl-BA"/>
        </w:rPr>
        <w:t xml:space="preserve">акона прописано је да </w:t>
      </w:r>
      <w:r w:rsidR="00C03F50" w:rsidRPr="002D6EE5">
        <w:rPr>
          <w:bCs/>
          <w:lang w:val="sr-Cyrl-BA"/>
        </w:rPr>
        <w:t xml:space="preserve">је </w:t>
      </w:r>
      <w:r w:rsidRPr="002D6EE5">
        <w:rPr>
          <w:lang w:val="sr-Cyrl-BA"/>
        </w:rPr>
        <w:t>т</w:t>
      </w:r>
      <w:r w:rsidRPr="002D6EE5">
        <w:rPr>
          <w:bCs/>
          <w:lang w:val="sr-Cyrl-BA"/>
        </w:rPr>
        <w:t xml:space="preserve">рговац обавезан да испоручи производ или пружи услугу најкасније у року од 30 дана од наруџбе. Ако то није могуће, мора обавијестити потрошача и вратити уплаћени износ у року од 14 дана. Изузеће од ових правила односи се на свакодневну доставу хране и пића, те уговоре о смјештају, превозу, угоститељству и слободном времену који се пружају у тачно одређеном периоду, </w:t>
      </w:r>
      <w:r w:rsidR="00C16502" w:rsidRPr="002D6EE5">
        <w:rPr>
          <w:bCs/>
          <w:lang w:val="sr-Cyrl-BA"/>
        </w:rPr>
        <w:t>што се односи на чл. 54,</w:t>
      </w:r>
      <w:r w:rsidR="003428E5" w:rsidRPr="002D6EE5">
        <w:rPr>
          <w:bCs/>
          <w:lang w:val="sr-Cyrl-BA"/>
        </w:rPr>
        <w:t xml:space="preserve"> </w:t>
      </w:r>
      <w:r w:rsidR="00C16502" w:rsidRPr="002D6EE5">
        <w:rPr>
          <w:bCs/>
          <w:lang w:val="sr-Cyrl-BA"/>
        </w:rPr>
        <w:t>55. и 58.</w:t>
      </w:r>
    </w:p>
    <w:p w14:paraId="5978B8E3" w14:textId="77777777" w:rsidR="001E1BD0" w:rsidRPr="002D6EE5" w:rsidRDefault="00C16502" w:rsidP="00CF73A9">
      <w:pPr>
        <w:autoSpaceDE w:val="0"/>
        <w:autoSpaceDN w:val="0"/>
        <w:adjustRightInd w:val="0"/>
        <w:jc w:val="both"/>
        <w:rPr>
          <w:bCs/>
          <w:lang w:val="sr-Cyrl-BA"/>
        </w:rPr>
      </w:pPr>
      <w:r w:rsidRPr="002D6EE5">
        <w:rPr>
          <w:b/>
          <w:bCs/>
          <w:lang w:val="sr-Cyrl-BA"/>
        </w:rPr>
        <w:t>Чланом 61.</w:t>
      </w:r>
      <w:r w:rsidRPr="002D6EE5">
        <w:rPr>
          <w:lang w:val="sr-Cyrl-BA"/>
        </w:rPr>
        <w:t xml:space="preserve"> з</w:t>
      </w:r>
      <w:r w:rsidR="001E1BD0" w:rsidRPr="002D6EE5">
        <w:rPr>
          <w:lang w:val="sr-Cyrl-BA"/>
        </w:rPr>
        <w:t>абрањује се испорука потрошачу производа или услуге коју потрошач није наручио, ако таква испорука захтијева плаћање.</w:t>
      </w:r>
      <w:r w:rsidR="00C03F50" w:rsidRPr="002D6EE5">
        <w:rPr>
          <w:lang w:val="sr-Cyrl-BA"/>
        </w:rPr>
        <w:t xml:space="preserve"> </w:t>
      </w:r>
      <w:r w:rsidR="001E1BD0" w:rsidRPr="002D6EE5">
        <w:rPr>
          <w:lang w:val="sr-Cyrl-BA"/>
        </w:rPr>
        <w:t>Потрошач има право да примљени производ или услугу коју није наручио задржи, без обавезе  плаћања или обавјештавања трговца о томе.  Ћутња потрошача се</w:t>
      </w:r>
      <w:r w:rsidRPr="002D6EE5">
        <w:rPr>
          <w:lang w:val="sr-Cyrl-BA"/>
        </w:rPr>
        <w:t xml:space="preserve"> не сматра пристанком на уговор, те н</w:t>
      </w:r>
      <w:r w:rsidR="001E1BD0" w:rsidRPr="002D6EE5">
        <w:rPr>
          <w:lang w:val="sr-Cyrl-BA"/>
        </w:rPr>
        <w:t>иштавне су одредбе у условима пословања трговца или понуди посла без претходне наруџбе потрошача према којој би ћутање потрошача значило прихватање понуде.</w:t>
      </w:r>
    </w:p>
    <w:p w14:paraId="0759B196" w14:textId="77777777" w:rsidR="001E1BD0" w:rsidRPr="002D6EE5" w:rsidRDefault="00CC6AB1" w:rsidP="00CF73A9">
      <w:pPr>
        <w:autoSpaceDE w:val="0"/>
        <w:autoSpaceDN w:val="0"/>
        <w:adjustRightInd w:val="0"/>
        <w:jc w:val="both"/>
        <w:rPr>
          <w:lang w:val="sr-Cyrl-BA"/>
        </w:rPr>
      </w:pPr>
      <w:r w:rsidRPr="002D6EE5">
        <w:rPr>
          <w:b/>
          <w:lang w:val="sr-Cyrl-BA" w:eastAsia="de-DE"/>
        </w:rPr>
        <w:t>Чланом 62.</w:t>
      </w:r>
      <w:r w:rsidR="0018165B" w:rsidRPr="002D6EE5">
        <w:rPr>
          <w:lang w:val="sr-Cyrl-BA"/>
        </w:rPr>
        <w:t xml:space="preserve"> Нацрта з</w:t>
      </w:r>
      <w:r w:rsidRPr="002D6EE5">
        <w:rPr>
          <w:lang w:val="sr-Cyrl-BA"/>
        </w:rPr>
        <w:t>акона прописано је да т</w:t>
      </w:r>
      <w:r w:rsidR="001E1BD0" w:rsidRPr="002D6EE5">
        <w:rPr>
          <w:lang w:val="sr-Cyrl-BA"/>
        </w:rPr>
        <w:t>рговац не смије према потрошачу употријебити средства за комуникацију на даљину, као што су: телефон, телефакс, електронску пошту и друго, без  његовог претходног пристанка.</w:t>
      </w:r>
    </w:p>
    <w:p w14:paraId="16FE8828" w14:textId="77777777" w:rsidR="001E1BD0" w:rsidRPr="002D6EE5" w:rsidRDefault="00CC6AB1" w:rsidP="00CF73A9">
      <w:pPr>
        <w:autoSpaceDE w:val="0"/>
        <w:autoSpaceDN w:val="0"/>
        <w:adjustRightInd w:val="0"/>
        <w:jc w:val="both"/>
        <w:rPr>
          <w:lang w:val="sr-Cyrl-BA"/>
        </w:rPr>
      </w:pPr>
      <w:r w:rsidRPr="002D6EE5">
        <w:rPr>
          <w:b/>
          <w:lang w:val="sr-Cyrl-BA" w:eastAsia="de-DE"/>
        </w:rPr>
        <w:t>Чланом 63.</w:t>
      </w:r>
      <w:r w:rsidR="00C03F50" w:rsidRPr="002D6EE5">
        <w:rPr>
          <w:lang w:val="sr-Cyrl-BA"/>
        </w:rPr>
        <w:t xml:space="preserve"> </w:t>
      </w:r>
      <w:r w:rsidR="0018165B" w:rsidRPr="002D6EE5">
        <w:rPr>
          <w:lang w:val="sr-Cyrl-BA"/>
        </w:rPr>
        <w:t>Нацрта з</w:t>
      </w:r>
      <w:r w:rsidRPr="002D6EE5">
        <w:rPr>
          <w:lang w:val="sr-Cyrl-BA"/>
        </w:rPr>
        <w:t xml:space="preserve">акона прописано је да </w:t>
      </w:r>
      <w:r w:rsidRPr="002D6EE5">
        <w:rPr>
          <w:bCs/>
          <w:lang w:val="sr-Cyrl-BA"/>
        </w:rPr>
        <w:t>у</w:t>
      </w:r>
      <w:r w:rsidR="001E1BD0" w:rsidRPr="002D6EE5">
        <w:rPr>
          <w:bCs/>
          <w:lang w:val="sr-Cyrl-BA"/>
        </w:rPr>
        <w:t xml:space="preserve"> случају спора против трговца или оператера средстава даљинске комуникације због повреде права потрошача из уговора о продаји на даљину, терет доказивања у погледу постојања претходног обавјештења, писане потврде претходног обавјештења и придржавања рокова испуњења уговора склопљеног средствима за комуникацију на даљину је на трговцу.</w:t>
      </w:r>
    </w:p>
    <w:p w14:paraId="3DBA3701" w14:textId="77777777" w:rsidR="001E1BD0" w:rsidRPr="002D6EE5" w:rsidRDefault="001E1BD0" w:rsidP="00CF73A9">
      <w:pPr>
        <w:autoSpaceDE w:val="0"/>
        <w:autoSpaceDN w:val="0"/>
        <w:adjustRightInd w:val="0"/>
        <w:jc w:val="both"/>
        <w:rPr>
          <w:lang w:val="sr-Cyrl-BA"/>
        </w:rPr>
      </w:pPr>
    </w:p>
    <w:p w14:paraId="2BDCFE5A" w14:textId="77777777" w:rsidR="001E1BD0" w:rsidRPr="002D6EE5" w:rsidRDefault="00276E7D" w:rsidP="00CF73A9">
      <w:pPr>
        <w:pStyle w:val="Heading1"/>
        <w:spacing w:before="0" w:after="0"/>
        <w:rPr>
          <w:rFonts w:ascii="Times New Roman" w:hAnsi="Times New Roman"/>
          <w:b w:val="0"/>
          <w:sz w:val="24"/>
          <w:szCs w:val="24"/>
          <w:lang w:val="sr-Cyrl-BA"/>
        </w:rPr>
      </w:pPr>
      <w:r w:rsidRPr="002D6EE5">
        <w:rPr>
          <w:rFonts w:ascii="Times New Roman" w:hAnsi="Times New Roman"/>
          <w:b w:val="0"/>
          <w:sz w:val="24"/>
          <w:szCs w:val="24"/>
          <w:lang w:val="sr-Cyrl-BA"/>
        </w:rPr>
        <w:t xml:space="preserve">ГЛАВА </w:t>
      </w:r>
      <w:r w:rsidR="001E1BD0" w:rsidRPr="002D6EE5">
        <w:rPr>
          <w:rFonts w:ascii="Times New Roman" w:hAnsi="Times New Roman"/>
          <w:b w:val="0"/>
          <w:sz w:val="24"/>
          <w:szCs w:val="24"/>
          <w:lang w:val="sr-Cyrl-BA"/>
        </w:rPr>
        <w:t>X НЕПОШТЕНЕ  ОДРЕДБЕ У КУПОПРОДАЈНИМ УГОВОРИМА</w:t>
      </w:r>
    </w:p>
    <w:p w14:paraId="73248C1B" w14:textId="77777777" w:rsidR="0036096A" w:rsidRPr="002D6EE5" w:rsidRDefault="00C03F50" w:rsidP="00CF73A9">
      <w:pPr>
        <w:autoSpaceDE w:val="0"/>
        <w:autoSpaceDN w:val="0"/>
        <w:adjustRightInd w:val="0"/>
        <w:jc w:val="both"/>
        <w:rPr>
          <w:lang w:val="sr-Cyrl-BA"/>
        </w:rPr>
      </w:pPr>
      <w:r w:rsidRPr="002D6EE5">
        <w:rPr>
          <w:b/>
          <w:lang w:val="sr-Cyrl-BA" w:eastAsia="de-DE"/>
        </w:rPr>
        <w:t>Члан</w:t>
      </w:r>
      <w:r w:rsidR="00CC6AB1" w:rsidRPr="002D6EE5">
        <w:rPr>
          <w:b/>
          <w:lang w:val="sr-Cyrl-BA" w:eastAsia="de-DE"/>
        </w:rPr>
        <w:t xml:space="preserve"> 64.</w:t>
      </w:r>
      <w:r w:rsidRPr="002D6EE5">
        <w:rPr>
          <w:lang w:val="sr-Cyrl-BA"/>
        </w:rPr>
        <w:t xml:space="preserve"> Нацрта З</w:t>
      </w:r>
      <w:r w:rsidR="00CC6AB1" w:rsidRPr="002D6EE5">
        <w:rPr>
          <w:lang w:val="sr-Cyrl-BA"/>
        </w:rPr>
        <w:t xml:space="preserve">акона </w:t>
      </w:r>
      <w:r w:rsidR="0036096A" w:rsidRPr="002D6EE5">
        <w:rPr>
          <w:lang w:val="sr-Cyrl-BA"/>
        </w:rPr>
        <w:t xml:space="preserve">прописује шта се сматра </w:t>
      </w:r>
      <w:r w:rsidR="00D64AA4" w:rsidRPr="002D6EE5">
        <w:rPr>
          <w:lang w:val="sr-Cyrl-BA"/>
        </w:rPr>
        <w:t xml:space="preserve">непоштеном уговорном одредбом, </w:t>
      </w:r>
      <w:r w:rsidR="0036096A" w:rsidRPr="002D6EE5">
        <w:rPr>
          <w:lang w:val="sr-Cyrl-BA"/>
        </w:rPr>
        <w:t>одредба о којој није појединачно преговарано и која, противно начелу савјесности и поштења, нарушава равнотежу права и обавеза на штету потрошача.</w:t>
      </w:r>
    </w:p>
    <w:p w14:paraId="5C1FEC21" w14:textId="77777777" w:rsidR="0036096A" w:rsidRPr="002D6EE5" w:rsidRDefault="0036096A" w:rsidP="00CF73A9">
      <w:pPr>
        <w:autoSpaceDE w:val="0"/>
        <w:autoSpaceDN w:val="0"/>
        <w:adjustRightInd w:val="0"/>
        <w:jc w:val="both"/>
        <w:rPr>
          <w:lang w:val="sr-Cyrl-BA"/>
        </w:rPr>
      </w:pPr>
      <w:r w:rsidRPr="002D6EE5">
        <w:rPr>
          <w:lang w:val="sr-Cyrl-BA"/>
        </w:rPr>
        <w:t>Одређује да је трговац дужан доказати да је одредба била предмет појединачног преговарања. Наглашава се да одредбе типских уговора, које је трговац унапријед формулисао, а потрошач није имао могућност утицаја, могу бити непоштене.</w:t>
      </w:r>
    </w:p>
    <w:p w14:paraId="4FB2A5CC" w14:textId="77777777" w:rsidR="00D64AA4" w:rsidRPr="002D6EE5" w:rsidRDefault="00D64AA4" w:rsidP="00CF73A9">
      <w:pPr>
        <w:autoSpaceDE w:val="0"/>
        <w:autoSpaceDN w:val="0"/>
        <w:adjustRightInd w:val="0"/>
        <w:jc w:val="both"/>
        <w:rPr>
          <w:lang w:val="sr-Cyrl-BA" w:eastAsia="de-DE"/>
        </w:rPr>
      </w:pPr>
      <w:r w:rsidRPr="002D6EE5">
        <w:rPr>
          <w:b/>
          <w:lang w:val="sr-Cyrl-BA" w:eastAsia="de-DE"/>
        </w:rPr>
        <w:t>Чланом 65.</w:t>
      </w:r>
      <w:r w:rsidRPr="002D6EE5">
        <w:rPr>
          <w:lang w:val="sr-Cyrl-BA"/>
        </w:rPr>
        <w:t xml:space="preserve"> </w:t>
      </w:r>
      <w:r w:rsidRPr="002D6EE5">
        <w:rPr>
          <w:lang w:val="sr-Cyrl-BA" w:eastAsia="de-DE"/>
        </w:rPr>
        <w:t>прописује да уговорне одредбе обавезују потрошача само ако је са њима био упознат прије закључења уговора. Одредбе морају бити јасне, разумљиве и логички повезане са осталим условима уговора.</w:t>
      </w:r>
    </w:p>
    <w:p w14:paraId="138F6DF6" w14:textId="77777777" w:rsidR="001E1BD0" w:rsidRPr="002D6EE5" w:rsidRDefault="00D64AA4" w:rsidP="00CF73A9">
      <w:pPr>
        <w:autoSpaceDE w:val="0"/>
        <w:autoSpaceDN w:val="0"/>
        <w:adjustRightInd w:val="0"/>
        <w:jc w:val="both"/>
        <w:rPr>
          <w:lang w:val="sr-Cyrl-BA"/>
        </w:rPr>
      </w:pPr>
      <w:r w:rsidRPr="002D6EE5">
        <w:rPr>
          <w:lang w:val="sr-Cyrl-BA" w:eastAsia="de-DE"/>
        </w:rPr>
        <w:t>У случају двосмислености, примјењује се тумачење повољније за потрошача. Трговац је дужан да потрошача обавијести и учини му услове доступним.</w:t>
      </w:r>
    </w:p>
    <w:p w14:paraId="007A2A99" w14:textId="77777777" w:rsidR="001E1BD0" w:rsidRPr="002D6EE5" w:rsidRDefault="00D64AA4" w:rsidP="00CF73A9">
      <w:pPr>
        <w:autoSpaceDE w:val="0"/>
        <w:autoSpaceDN w:val="0"/>
        <w:adjustRightInd w:val="0"/>
        <w:jc w:val="both"/>
        <w:rPr>
          <w:lang w:val="sr-Cyrl-BA"/>
        </w:rPr>
      </w:pPr>
      <w:r w:rsidRPr="002D6EE5">
        <w:rPr>
          <w:b/>
          <w:lang w:val="sr-Cyrl-BA" w:eastAsia="de-DE"/>
        </w:rPr>
        <w:lastRenderedPageBreak/>
        <w:t xml:space="preserve">Чланом 66. </w:t>
      </w:r>
      <w:r w:rsidRPr="002D6EE5">
        <w:rPr>
          <w:lang w:val="sr-Cyrl-BA" w:eastAsia="de-DE"/>
        </w:rPr>
        <w:t xml:space="preserve">прописано је да </w:t>
      </w:r>
      <w:r w:rsidRPr="002D6EE5">
        <w:rPr>
          <w:bCs/>
          <w:lang w:val="sr-Cyrl-BA"/>
        </w:rPr>
        <w:t xml:space="preserve"> т</w:t>
      </w:r>
      <w:r w:rsidR="001E1BD0" w:rsidRPr="002D6EE5">
        <w:rPr>
          <w:bCs/>
          <w:lang w:val="sr-Cyrl-BA"/>
        </w:rPr>
        <w:t>рговац не смије захтијевати уговорне одредбе које су неправедне или које б</w:t>
      </w:r>
      <w:r w:rsidRPr="002D6EE5">
        <w:rPr>
          <w:bCs/>
          <w:lang w:val="sr-Cyrl-BA"/>
        </w:rPr>
        <w:t xml:space="preserve">и проузроковале штету потрошачу и да су ништавне. </w:t>
      </w:r>
      <w:r w:rsidR="001E1BD0" w:rsidRPr="002D6EE5">
        <w:rPr>
          <w:bCs/>
          <w:lang w:val="sr-Cyrl-BA"/>
        </w:rPr>
        <w:t>Ништавност поједине одредбе уговора не повлачи ништавност и самог уговора уколико може опстати без ништавне одредбе, ако она није била услов и одлучујућа побуда у његовом закључивању.</w:t>
      </w:r>
    </w:p>
    <w:p w14:paraId="69C0D3D8" w14:textId="77777777" w:rsidR="00632517" w:rsidRPr="002D6EE5" w:rsidRDefault="007211ED" w:rsidP="00CF73A9">
      <w:pPr>
        <w:autoSpaceDE w:val="0"/>
        <w:autoSpaceDN w:val="0"/>
        <w:adjustRightInd w:val="0"/>
        <w:jc w:val="both"/>
        <w:rPr>
          <w:bCs/>
          <w:lang w:val="sr-Cyrl-BA"/>
        </w:rPr>
      </w:pPr>
      <w:r w:rsidRPr="002D6EE5">
        <w:rPr>
          <w:b/>
          <w:lang w:val="sr-Cyrl-BA" w:eastAsia="de-DE"/>
        </w:rPr>
        <w:t>Члан</w:t>
      </w:r>
      <w:r w:rsidR="00632517" w:rsidRPr="002D6EE5">
        <w:rPr>
          <w:b/>
          <w:lang w:val="sr-Cyrl-BA" w:eastAsia="de-DE"/>
        </w:rPr>
        <w:t xml:space="preserve"> 67. </w:t>
      </w:r>
      <w:r w:rsidR="0018165B" w:rsidRPr="002D6EE5">
        <w:rPr>
          <w:lang w:val="sr-Cyrl-BA" w:eastAsia="de-DE"/>
        </w:rPr>
        <w:t>Нацрта з</w:t>
      </w:r>
      <w:r w:rsidR="00632517" w:rsidRPr="002D6EE5">
        <w:rPr>
          <w:lang w:val="sr-Cyrl-BA" w:eastAsia="de-DE"/>
        </w:rPr>
        <w:t>акона</w:t>
      </w:r>
      <w:r w:rsidR="00632517" w:rsidRPr="002D6EE5">
        <w:rPr>
          <w:b/>
          <w:lang w:val="sr-Cyrl-BA" w:eastAsia="de-DE"/>
        </w:rPr>
        <w:t xml:space="preserve"> </w:t>
      </w:r>
      <w:r w:rsidR="00632517" w:rsidRPr="002D6EE5">
        <w:rPr>
          <w:bCs/>
          <w:lang w:val="sr-Cyrl-BA"/>
        </w:rPr>
        <w:t>прописује шта се нарочито сматра непоштеним уговорним одредбама, наводећи прецизан и демонстративни списак непоштених клаузула (нпр. искључење одговорности трговца, једностране измјене уговора, неразумно високе казне, неравноправност у правима раскида и сл.).</w:t>
      </w:r>
    </w:p>
    <w:p w14:paraId="258C0261" w14:textId="77777777" w:rsidR="001E1BD0" w:rsidRPr="002D6EE5" w:rsidRDefault="00632517" w:rsidP="00CF73A9">
      <w:pPr>
        <w:autoSpaceDE w:val="0"/>
        <w:autoSpaceDN w:val="0"/>
        <w:adjustRightInd w:val="0"/>
        <w:jc w:val="both"/>
        <w:rPr>
          <w:bCs/>
          <w:lang w:val="sr-Cyrl-BA"/>
        </w:rPr>
      </w:pPr>
      <w:r w:rsidRPr="002D6EE5">
        <w:rPr>
          <w:bCs/>
          <w:lang w:val="sr-Cyrl-BA"/>
        </w:rPr>
        <w:t>Овим се омогућава препознавање и забрана конкретних примјера злоупотребе у уговорима са потрошачима.</w:t>
      </w:r>
    </w:p>
    <w:p w14:paraId="0743FA50" w14:textId="77777777" w:rsidR="001E1BD0" w:rsidRPr="002D6EE5" w:rsidRDefault="00122F79" w:rsidP="00CF73A9">
      <w:pPr>
        <w:autoSpaceDE w:val="0"/>
        <w:autoSpaceDN w:val="0"/>
        <w:adjustRightInd w:val="0"/>
        <w:jc w:val="both"/>
        <w:rPr>
          <w:bCs/>
          <w:lang w:val="sr-Cyrl-BA"/>
        </w:rPr>
      </w:pPr>
      <w:r w:rsidRPr="002D6EE5">
        <w:rPr>
          <w:b/>
          <w:lang w:val="sr-Cyrl-BA" w:eastAsia="de-DE"/>
        </w:rPr>
        <w:t>Чланом 68</w:t>
      </w:r>
      <w:r w:rsidRPr="002D6EE5">
        <w:rPr>
          <w:lang w:val="sr-Cyrl-BA" w:eastAsia="de-DE"/>
        </w:rPr>
        <w:t>. прописано је да</w:t>
      </w:r>
      <w:r w:rsidRPr="002D6EE5">
        <w:rPr>
          <w:bCs/>
          <w:lang w:val="sr-Cyrl-BA"/>
        </w:rPr>
        <w:t xml:space="preserve"> з</w:t>
      </w:r>
      <w:r w:rsidR="001E1BD0" w:rsidRPr="002D6EE5">
        <w:rPr>
          <w:bCs/>
          <w:lang w:val="sr-Cyrl-BA"/>
        </w:rPr>
        <w:t>а уговоре закључене у Републици између домаћег потрошача и страног правног или физичког лица обавезно се као правна заштита потрошача угова</w:t>
      </w:r>
      <w:r w:rsidRPr="002D6EE5">
        <w:rPr>
          <w:bCs/>
          <w:lang w:val="sr-Cyrl-BA"/>
        </w:rPr>
        <w:t>ра надлежност суда из Републике, те о</w:t>
      </w:r>
      <w:r w:rsidR="001E1BD0" w:rsidRPr="002D6EE5">
        <w:rPr>
          <w:bCs/>
          <w:lang w:val="sr-Cyrl-BA"/>
        </w:rPr>
        <w:t>дредба која је у супротности са ставом 1. овог члана ништавна је.</w:t>
      </w:r>
      <w:r w:rsidRPr="002D6EE5">
        <w:rPr>
          <w:bCs/>
          <w:lang w:val="sr-Cyrl-BA"/>
        </w:rPr>
        <w:t xml:space="preserve"> </w:t>
      </w:r>
      <w:r w:rsidR="001E1BD0" w:rsidRPr="002D6EE5">
        <w:rPr>
          <w:bCs/>
          <w:lang w:val="sr-Cyrl-BA"/>
        </w:rPr>
        <w:t xml:space="preserve">Уговор између домаћег потрошача и иностраног правног или физичког лица, и сваки уговор о продаји на даљину, без обзира на сједиште трговца, сматраће се уговором закљученим у Републици. </w:t>
      </w:r>
    </w:p>
    <w:p w14:paraId="12EB2A2B" w14:textId="77777777" w:rsidR="00736516" w:rsidRPr="002D6EE5" w:rsidRDefault="00736516" w:rsidP="00CF73A9">
      <w:pPr>
        <w:pStyle w:val="Heading1"/>
        <w:spacing w:before="0" w:after="0"/>
        <w:rPr>
          <w:rFonts w:ascii="Times New Roman" w:hAnsi="Times New Roman"/>
          <w:sz w:val="24"/>
          <w:szCs w:val="24"/>
          <w:lang w:val="sr-Cyrl-BA"/>
        </w:rPr>
      </w:pPr>
    </w:p>
    <w:p w14:paraId="55E695F2" w14:textId="4963C0E0" w:rsidR="001E1BD0" w:rsidRPr="002D6EE5" w:rsidRDefault="00276E7D" w:rsidP="00CF73A9">
      <w:pPr>
        <w:pStyle w:val="Heading1"/>
        <w:spacing w:before="0" w:after="0"/>
        <w:rPr>
          <w:rFonts w:ascii="Times New Roman" w:hAnsi="Times New Roman"/>
          <w:b w:val="0"/>
          <w:sz w:val="24"/>
          <w:szCs w:val="24"/>
          <w:lang w:val="sr-Cyrl-BA"/>
        </w:rPr>
      </w:pPr>
      <w:r w:rsidRPr="002D6EE5">
        <w:rPr>
          <w:rFonts w:ascii="Times New Roman" w:hAnsi="Times New Roman"/>
          <w:b w:val="0"/>
          <w:sz w:val="24"/>
          <w:szCs w:val="24"/>
          <w:lang w:val="sr-Cyrl-BA"/>
        </w:rPr>
        <w:t xml:space="preserve">ГЛАВА </w:t>
      </w:r>
      <w:r w:rsidR="001E1BD0" w:rsidRPr="002D6EE5">
        <w:rPr>
          <w:rFonts w:ascii="Times New Roman" w:hAnsi="Times New Roman"/>
          <w:b w:val="0"/>
          <w:sz w:val="24"/>
          <w:szCs w:val="24"/>
          <w:lang w:val="sr-Cyrl-BA"/>
        </w:rPr>
        <w:t>XI ТУРИСТИЧКИ ПАКЕТ-АРАНЖМАНИ</w:t>
      </w:r>
    </w:p>
    <w:p w14:paraId="1E640EE9" w14:textId="77777777" w:rsidR="00537F09" w:rsidRPr="002D6EE5" w:rsidRDefault="00122F79" w:rsidP="00CF73A9">
      <w:pPr>
        <w:jc w:val="both"/>
        <w:rPr>
          <w:lang w:val="sr-Cyrl-BA" w:eastAsia="de-DE"/>
        </w:rPr>
      </w:pPr>
      <w:r w:rsidRPr="002D6EE5">
        <w:rPr>
          <w:b/>
          <w:lang w:val="sr-Cyrl-BA" w:eastAsia="de-DE"/>
        </w:rPr>
        <w:t>Чланом 69</w:t>
      </w:r>
      <w:r w:rsidRPr="002D6EE5">
        <w:rPr>
          <w:lang w:val="sr-Cyrl-BA" w:eastAsia="de-DE"/>
        </w:rPr>
        <w:t>.</w:t>
      </w:r>
      <w:r w:rsidR="0018165B" w:rsidRPr="002D6EE5">
        <w:rPr>
          <w:lang w:val="sr-Cyrl-BA" w:eastAsia="de-DE"/>
        </w:rPr>
        <w:t xml:space="preserve"> Нацрта з</w:t>
      </w:r>
      <w:r w:rsidR="00A06DED" w:rsidRPr="002D6EE5">
        <w:rPr>
          <w:lang w:val="sr-Cyrl-BA" w:eastAsia="de-DE"/>
        </w:rPr>
        <w:t xml:space="preserve">акона </w:t>
      </w:r>
      <w:r w:rsidR="00537F09" w:rsidRPr="002D6EE5">
        <w:rPr>
          <w:lang w:val="sr-Cyrl-BA" w:eastAsia="de-DE"/>
        </w:rPr>
        <w:t>прописано је да туристичка агенција која обавља послове организатора путовања дужна је да са сваким потрошачем закључи уговор о туристичком пакет-аранжману, осим ако овим законом или законом који уређује област туризма није другачије прописано.</w:t>
      </w:r>
      <w:r w:rsidR="007211ED" w:rsidRPr="002D6EE5">
        <w:rPr>
          <w:lang w:val="sr-Cyrl-BA" w:eastAsia="de-DE"/>
        </w:rPr>
        <w:t xml:space="preserve"> </w:t>
      </w:r>
      <w:r w:rsidR="00537F09" w:rsidRPr="002D6EE5">
        <w:rPr>
          <w:lang w:val="sr-Cyrl-BA" w:eastAsia="de-DE"/>
        </w:rPr>
        <w:t>Уговором о туристичком пакет-аранжману организатор путовања се обавезује да потрошачу пружи најмање двије услуге, и то превоз и смјештај или друге турис</w:t>
      </w:r>
      <w:r w:rsidR="007211ED" w:rsidRPr="002D6EE5">
        <w:rPr>
          <w:lang w:val="sr-Cyrl-BA" w:eastAsia="de-DE"/>
        </w:rPr>
        <w:t xml:space="preserve">тичке услуге које нису споредне, </w:t>
      </w:r>
      <w:r w:rsidR="00537F09" w:rsidRPr="002D6EE5">
        <w:rPr>
          <w:lang w:val="sr-Cyrl-BA" w:eastAsia="de-DE"/>
        </w:rPr>
        <w:t>услуге превоза и/или смјештаја, а чине значајан дио укупне цијене, при чему потрошач плаћа јединствену цијену.</w:t>
      </w:r>
      <w:r w:rsidR="007211ED" w:rsidRPr="002D6EE5">
        <w:rPr>
          <w:lang w:val="sr-Cyrl-BA" w:eastAsia="de-DE"/>
        </w:rPr>
        <w:t xml:space="preserve"> </w:t>
      </w:r>
      <w:r w:rsidR="00537F09" w:rsidRPr="002D6EE5">
        <w:rPr>
          <w:lang w:val="sr-Cyrl-BA" w:eastAsia="de-DE"/>
        </w:rPr>
        <w:t>Уговором о туристичком пакет-аранжману могу се уредити и аранжмани који укључују само смјештај у одређеним терминима или трајању, без обзира на начин обрачуна или наплате појединачних услуга.</w:t>
      </w:r>
    </w:p>
    <w:p w14:paraId="7F9CBCCF" w14:textId="77777777" w:rsidR="00537F09" w:rsidRPr="002D6EE5" w:rsidRDefault="00537F09" w:rsidP="00CF73A9">
      <w:pPr>
        <w:jc w:val="both"/>
        <w:rPr>
          <w:lang w:val="sr-Cyrl-BA" w:eastAsia="de-DE"/>
        </w:rPr>
      </w:pPr>
      <w:r w:rsidRPr="002D6EE5">
        <w:rPr>
          <w:lang w:val="sr-Cyrl-BA" w:eastAsia="de-DE"/>
        </w:rPr>
        <w:t>Уговор о туристичком пакет-аранжману односи се на путовања која трају дуже од 24 часа или укључују најмање једно ноћење.</w:t>
      </w:r>
      <w:r w:rsidR="007211ED" w:rsidRPr="002D6EE5">
        <w:rPr>
          <w:lang w:val="sr-Cyrl-BA" w:eastAsia="de-DE"/>
        </w:rPr>
        <w:t xml:space="preserve"> </w:t>
      </w:r>
      <w:r w:rsidRPr="002D6EE5">
        <w:rPr>
          <w:lang w:val="sr-Cyrl-BA" w:eastAsia="de-DE"/>
        </w:rPr>
        <w:t>Посредник закључује уговор уколико је то прописано посредничким уговором у туризму.</w:t>
      </w:r>
      <w:r w:rsidR="007211ED" w:rsidRPr="002D6EE5">
        <w:rPr>
          <w:lang w:val="sr-Cyrl-BA" w:eastAsia="de-DE"/>
        </w:rPr>
        <w:t xml:space="preserve"> </w:t>
      </w:r>
      <w:r w:rsidRPr="002D6EE5">
        <w:rPr>
          <w:lang w:val="sr-Cyrl-BA" w:eastAsia="de-DE"/>
        </w:rPr>
        <w:t>Изјава организатора путовања да наступа као посредник неће се сматрати важећом уколико околности указују да је потрошач с разлогом могао сматрати да организатор лично одговара за извршење уговорених услуга.</w:t>
      </w:r>
    </w:p>
    <w:p w14:paraId="3B044BEF" w14:textId="77777777" w:rsidR="00537F09" w:rsidRPr="002D6EE5" w:rsidRDefault="00537F09" w:rsidP="00CF73A9">
      <w:pPr>
        <w:jc w:val="both"/>
        <w:rPr>
          <w:lang w:val="sr-Cyrl-BA" w:eastAsia="de-DE"/>
        </w:rPr>
      </w:pPr>
      <w:r w:rsidRPr="002D6EE5">
        <w:rPr>
          <w:b/>
          <w:lang w:val="sr-Cyrl-BA" w:eastAsia="de-DE"/>
        </w:rPr>
        <w:t>Чланом 70</w:t>
      </w:r>
      <w:r w:rsidRPr="002D6EE5">
        <w:rPr>
          <w:lang w:val="sr-Cyrl-BA" w:eastAsia="de-DE"/>
        </w:rPr>
        <w:t>.</w:t>
      </w:r>
      <w:r w:rsidRPr="002D6EE5">
        <w:rPr>
          <w:lang w:val="sr-Cyrl-BA"/>
        </w:rPr>
        <w:t xml:space="preserve"> </w:t>
      </w:r>
      <w:r w:rsidRPr="002D6EE5">
        <w:rPr>
          <w:lang w:val="sr-Cyrl-BA" w:eastAsia="de-DE"/>
        </w:rPr>
        <w:t>прописано је да се уговор о туристичком пакет-аранжману закључује у писаној форми или на трајном носачу записа,</w:t>
      </w:r>
      <w:r w:rsidR="007211ED" w:rsidRPr="002D6EE5">
        <w:rPr>
          <w:lang w:val="sr-Cyrl-BA" w:eastAsia="de-DE"/>
        </w:rPr>
        <w:t xml:space="preserve"> те да</w:t>
      </w:r>
      <w:r w:rsidRPr="002D6EE5">
        <w:rPr>
          <w:lang w:val="sr-Cyrl-BA" w:eastAsia="de-DE"/>
        </w:rPr>
        <w:t xml:space="preserve"> мора бити јасан, разумљив и читљив, а потрошач има право на примјерак уговора, укључујући штампани примјерак у случају физичког присуства. Уговор поред основних података мора да садржи и посебне захтјеве потрошача, податке о притужбама, услове раскида, начин плаћања, податке о агенцији и потрошачу, као и право потрошача да укаже на пропусте. Ако уговор закључује посредник, његови подаци морају бити изричито наведени.</w:t>
      </w:r>
    </w:p>
    <w:p w14:paraId="2EE1D7AF" w14:textId="180C9FD8" w:rsidR="001E1BD0" w:rsidRPr="002D6EE5" w:rsidRDefault="00E83191" w:rsidP="00CF73A9">
      <w:pPr>
        <w:jc w:val="both"/>
        <w:rPr>
          <w:lang w:val="sr-Cyrl-BA" w:eastAsia="de-DE"/>
        </w:rPr>
      </w:pPr>
      <w:r w:rsidRPr="002D6EE5">
        <w:rPr>
          <w:b/>
          <w:lang w:val="sr-Cyrl-BA" w:eastAsia="de-DE"/>
        </w:rPr>
        <w:t>Чланом 71</w:t>
      </w:r>
      <w:r w:rsidRPr="002D6EE5">
        <w:rPr>
          <w:lang w:val="sr-Cyrl-BA" w:eastAsia="de-DE"/>
        </w:rPr>
        <w:t xml:space="preserve">. </w:t>
      </w:r>
      <w:r w:rsidR="00537F09" w:rsidRPr="002D6EE5">
        <w:rPr>
          <w:lang w:val="sr-Cyrl-BA" w:eastAsia="de-DE"/>
        </w:rPr>
        <w:t>прописано је да агенција мора обезбиједити програм путовања у</w:t>
      </w:r>
      <w:r w:rsidR="007211ED" w:rsidRPr="002D6EE5">
        <w:rPr>
          <w:lang w:val="sr-Cyrl-BA" w:eastAsia="de-DE"/>
        </w:rPr>
        <w:t xml:space="preserve"> писаној или електронској форми, </w:t>
      </w:r>
      <w:r w:rsidR="00537F09" w:rsidRPr="002D6EE5">
        <w:rPr>
          <w:lang w:val="sr-Cyrl-BA" w:eastAsia="de-DE"/>
        </w:rPr>
        <w:t xml:space="preserve">који садржи јасне и прецизне информације о цијени путовања, капари, роковима плаћања и другим законом прописаним подацима. Овај програм је обавезујући за агенцију, а могуће су измјене уколико је то предвиђено у програму. Организатор и потрошач могу договорити и другачије услове од оних наведених у програму. Програм путовања мора бити уручен кориснику прије закључења уговора, а електронска форма мора бити доступна на трајном носачу </w:t>
      </w:r>
      <w:r w:rsidR="004B7ADF" w:rsidRPr="002D6EE5">
        <w:rPr>
          <w:lang w:val="sr-Cyrl-BA" w:eastAsia="de-DE"/>
        </w:rPr>
        <w:t>записа</w:t>
      </w:r>
      <w:r w:rsidR="00537F09" w:rsidRPr="002D6EE5">
        <w:rPr>
          <w:lang w:val="sr-Cyrl-BA" w:eastAsia="de-DE"/>
        </w:rPr>
        <w:t>.</w:t>
      </w:r>
    </w:p>
    <w:p w14:paraId="291C0F78" w14:textId="09C145FE" w:rsidR="001E1BD0" w:rsidRPr="002D6EE5" w:rsidRDefault="00E83191" w:rsidP="00CF73A9">
      <w:pPr>
        <w:autoSpaceDE w:val="0"/>
        <w:autoSpaceDN w:val="0"/>
        <w:adjustRightInd w:val="0"/>
        <w:jc w:val="both"/>
        <w:rPr>
          <w:bCs/>
          <w:lang w:val="sr-Cyrl-BA"/>
        </w:rPr>
      </w:pPr>
      <w:r w:rsidRPr="002D6EE5">
        <w:rPr>
          <w:b/>
          <w:lang w:val="sr-Cyrl-BA" w:eastAsia="de-DE"/>
        </w:rPr>
        <w:t>Чланом 72</w:t>
      </w:r>
      <w:r w:rsidRPr="002D6EE5">
        <w:rPr>
          <w:lang w:val="sr-Cyrl-BA" w:eastAsia="de-DE"/>
        </w:rPr>
        <w:t>.</w:t>
      </w:r>
      <w:r w:rsidRPr="002D6EE5">
        <w:rPr>
          <w:lang w:val="sr-Cyrl-BA"/>
        </w:rPr>
        <w:t xml:space="preserve"> </w:t>
      </w:r>
      <w:r w:rsidR="0018165B" w:rsidRPr="002D6EE5">
        <w:rPr>
          <w:lang w:val="sr-Cyrl-BA"/>
        </w:rPr>
        <w:t>Нацрта з</w:t>
      </w:r>
      <w:r w:rsidRPr="002D6EE5">
        <w:rPr>
          <w:lang w:val="sr-Cyrl-BA"/>
        </w:rPr>
        <w:t xml:space="preserve">акона </w:t>
      </w:r>
      <w:r w:rsidRPr="002D6EE5">
        <w:rPr>
          <w:lang w:val="sr-Cyrl-BA" w:eastAsia="de-DE"/>
        </w:rPr>
        <w:t xml:space="preserve">прописује се обавеза агенције да прије закључења уговора детаљно обавијести потрошача о свим важним елементима аранжмана, укључујући визне и медицинске формалности, цијену са свим порезима и таксама, рокове и услове </w:t>
      </w:r>
      <w:r w:rsidRPr="002D6EE5">
        <w:rPr>
          <w:lang w:val="sr-Cyrl-BA" w:eastAsia="de-DE"/>
        </w:rPr>
        <w:lastRenderedPageBreak/>
        <w:t xml:space="preserve">плаћања, превоз и смјештај, исхрану, укључене излете и додатне услуге, могућности осигурања, царинске и административне формалности, услове за отказивање аранжмана и друге релевантне информације. Обавјештење мора бити дато бесплатно, јасно и на трајном носачу </w:t>
      </w:r>
      <w:r w:rsidR="005014B3" w:rsidRPr="002D6EE5">
        <w:rPr>
          <w:lang w:val="sr-Cyrl-BA" w:eastAsia="de-DE"/>
        </w:rPr>
        <w:t>записа</w:t>
      </w:r>
      <w:r w:rsidRPr="002D6EE5">
        <w:rPr>
          <w:lang w:val="sr-Cyrl-BA" w:eastAsia="de-DE"/>
        </w:rPr>
        <w:t>, те потрошач мора добити бар један примјерак уговора са свим овим подацима.</w:t>
      </w:r>
    </w:p>
    <w:p w14:paraId="348A3F98" w14:textId="77777777" w:rsidR="001E1BD0" w:rsidRPr="002D6EE5" w:rsidRDefault="00E83191" w:rsidP="00CF73A9">
      <w:pPr>
        <w:autoSpaceDE w:val="0"/>
        <w:autoSpaceDN w:val="0"/>
        <w:adjustRightInd w:val="0"/>
        <w:jc w:val="both"/>
        <w:rPr>
          <w:lang w:val="sr-Cyrl-BA"/>
        </w:rPr>
      </w:pPr>
      <w:r w:rsidRPr="002D6EE5">
        <w:rPr>
          <w:b/>
          <w:lang w:val="sr-Cyrl-BA" w:eastAsia="de-DE"/>
        </w:rPr>
        <w:t>Чланом 73</w:t>
      </w:r>
      <w:r w:rsidRPr="002D6EE5">
        <w:rPr>
          <w:lang w:val="sr-Cyrl-BA" w:eastAsia="de-DE"/>
        </w:rPr>
        <w:t>.</w:t>
      </w:r>
      <w:r w:rsidRPr="002D6EE5">
        <w:rPr>
          <w:lang w:val="sr-Cyrl-BA"/>
        </w:rPr>
        <w:t xml:space="preserve"> </w:t>
      </w:r>
      <w:r w:rsidR="007211ED" w:rsidRPr="002D6EE5">
        <w:rPr>
          <w:lang w:val="sr-Cyrl-BA"/>
        </w:rPr>
        <w:t xml:space="preserve">Нацрта </w:t>
      </w:r>
      <w:r w:rsidR="0018165B" w:rsidRPr="002D6EE5">
        <w:rPr>
          <w:lang w:val="sr-Cyrl-BA"/>
        </w:rPr>
        <w:t>з</w:t>
      </w:r>
      <w:r w:rsidRPr="002D6EE5">
        <w:rPr>
          <w:lang w:val="sr-Cyrl-BA"/>
        </w:rPr>
        <w:t xml:space="preserve">акона </w:t>
      </w:r>
      <w:r w:rsidRPr="002D6EE5">
        <w:rPr>
          <w:lang w:val="sr-Cyrl-BA" w:eastAsia="de-DE"/>
        </w:rPr>
        <w:t>наставља се одговорност агенције у погледу информација из претходног члана, тако што се ти подаци сматрају саставним дијелом уговора и не могу се мијењати осим уз сагласност страна или због више силе. Агенција је дужна обавијестити потрошача о свакој измјени података у разумном року прије закључења уговора, а ако је резервација направљена на даљину, обавјештење мора бити достављено на исти начин комуникације.</w:t>
      </w:r>
    </w:p>
    <w:p w14:paraId="36B66B42" w14:textId="77777777" w:rsidR="001E1BD0" w:rsidRPr="002D6EE5" w:rsidRDefault="00E83191" w:rsidP="00CF73A9">
      <w:pPr>
        <w:autoSpaceDE w:val="0"/>
        <w:autoSpaceDN w:val="0"/>
        <w:adjustRightInd w:val="0"/>
        <w:jc w:val="both"/>
        <w:rPr>
          <w:lang w:val="sr-Cyrl-BA"/>
        </w:rPr>
      </w:pPr>
      <w:r w:rsidRPr="002D6EE5">
        <w:rPr>
          <w:b/>
          <w:lang w:val="sr-Cyrl-BA" w:eastAsia="de-DE"/>
        </w:rPr>
        <w:t>Чланом 7</w:t>
      </w:r>
      <w:r w:rsidR="009F32B3" w:rsidRPr="002D6EE5">
        <w:rPr>
          <w:b/>
          <w:lang w:val="sr-Cyrl-BA" w:eastAsia="de-DE"/>
        </w:rPr>
        <w:t>4</w:t>
      </w:r>
      <w:r w:rsidRPr="002D6EE5">
        <w:rPr>
          <w:lang w:val="sr-Cyrl-BA" w:eastAsia="de-DE"/>
        </w:rPr>
        <w:t>.</w:t>
      </w:r>
      <w:r w:rsidRPr="002D6EE5">
        <w:rPr>
          <w:lang w:val="sr-Cyrl-BA"/>
        </w:rPr>
        <w:t xml:space="preserve"> </w:t>
      </w:r>
      <w:r w:rsidR="0018165B" w:rsidRPr="002D6EE5">
        <w:rPr>
          <w:lang w:val="sr-Cyrl-BA"/>
        </w:rPr>
        <w:t>Нацрта з</w:t>
      </w:r>
      <w:r w:rsidRPr="002D6EE5">
        <w:rPr>
          <w:lang w:val="sr-Cyrl-BA"/>
        </w:rPr>
        <w:t>акона</w:t>
      </w:r>
      <w:r w:rsidR="009F32B3" w:rsidRPr="002D6EE5">
        <w:rPr>
          <w:lang w:val="sr-Cyrl-BA"/>
        </w:rPr>
        <w:t xml:space="preserve"> утврђује се обавеза агенције да у тренутку или одмах након закључења уговора изда потврду о путовању која мора садржати све релевантне податке о аранжману: одредиште, датуме, укључене услуге, услове плаћања, посебне захтјеве, контакт податке агенције и локалног представника, као и информације о осигурању и другим условима уговора. Ако путник путује као малољетник без пратње, агенција мора обезбиједити и податке о лицу одговорном за њега у мјесту боравка у иностранству најкасније 14 дана прије поласка.</w:t>
      </w:r>
    </w:p>
    <w:p w14:paraId="0F3D8FEE" w14:textId="77777777" w:rsidR="001E1BD0" w:rsidRPr="002D6EE5" w:rsidRDefault="009F32B3" w:rsidP="00CF73A9">
      <w:pPr>
        <w:autoSpaceDE w:val="0"/>
        <w:autoSpaceDN w:val="0"/>
        <w:adjustRightInd w:val="0"/>
        <w:jc w:val="both"/>
        <w:rPr>
          <w:bCs/>
          <w:lang w:val="sr-Cyrl-BA"/>
        </w:rPr>
      </w:pPr>
      <w:r w:rsidRPr="002D6EE5">
        <w:rPr>
          <w:b/>
          <w:lang w:val="sr-Cyrl-BA" w:eastAsia="de-DE"/>
        </w:rPr>
        <w:t>Чланом 75</w:t>
      </w:r>
      <w:r w:rsidRPr="002D6EE5">
        <w:rPr>
          <w:lang w:val="sr-Cyrl-BA" w:eastAsia="de-DE"/>
        </w:rPr>
        <w:t>.</w:t>
      </w:r>
      <w:r w:rsidRPr="002D6EE5">
        <w:rPr>
          <w:lang w:val="sr-Cyrl-BA"/>
        </w:rPr>
        <w:t xml:space="preserve"> </w:t>
      </w:r>
      <w:r w:rsidRPr="002D6EE5">
        <w:rPr>
          <w:lang w:val="sr-Cyrl-BA" w:eastAsia="de-DE"/>
        </w:rPr>
        <w:t>прописује се да цијена туристичког пакет-аранжмана у уговору не може бити мијењана осим ако је то изричито наведено и ако уговор садржи метод израчунавања нове цијене. Накнадне промјене могу настати у случају промјене трошкова превоза (више од 8%), промјене такси и због промјене девизног курса. У случају повећања цијене, агенција је дужна обавијестити потрошача, који има право одустајања од уговора ако то учини одмах. Међутим, цијена се не може повећати у периоду од 20 радних дана прије почетка путовања.</w:t>
      </w:r>
    </w:p>
    <w:p w14:paraId="47C765D7" w14:textId="60120176" w:rsidR="001E1BD0" w:rsidRPr="002D6EE5" w:rsidRDefault="009F32B3" w:rsidP="00CF73A9">
      <w:pPr>
        <w:autoSpaceDE w:val="0"/>
        <w:autoSpaceDN w:val="0"/>
        <w:adjustRightInd w:val="0"/>
        <w:jc w:val="both"/>
        <w:rPr>
          <w:lang w:val="sr-Cyrl-BA"/>
        </w:rPr>
      </w:pPr>
      <w:r w:rsidRPr="002D6EE5">
        <w:rPr>
          <w:b/>
          <w:lang w:val="sr-Cyrl-BA" w:eastAsia="de-DE"/>
        </w:rPr>
        <w:t>Чланом 76</w:t>
      </w:r>
      <w:r w:rsidRPr="002D6EE5">
        <w:rPr>
          <w:lang w:val="sr-Cyrl-BA" w:eastAsia="de-DE"/>
        </w:rPr>
        <w:t>. прописано је да</w:t>
      </w:r>
      <w:r w:rsidRPr="002D6EE5">
        <w:rPr>
          <w:b/>
          <w:lang w:val="sr-Cyrl-BA" w:eastAsia="de-DE"/>
        </w:rPr>
        <w:t xml:space="preserve"> </w:t>
      </w:r>
      <w:r w:rsidRPr="002D6EE5">
        <w:rPr>
          <w:lang w:val="sr-Cyrl-BA"/>
        </w:rPr>
        <w:t>п</w:t>
      </w:r>
      <w:r w:rsidR="001E1BD0" w:rsidRPr="002D6EE5">
        <w:rPr>
          <w:lang w:val="sr-Cyrl-BA"/>
        </w:rPr>
        <w:t>рије него што почне путовање, потрошач може пренијети свој аранжман на другог потрошача који испуњава све услове за путовање, с тим да је обавезан да о томе обавијести агенцију најкасније у року од седам дана.</w:t>
      </w:r>
      <w:r w:rsidRPr="002D6EE5">
        <w:rPr>
          <w:lang w:val="sr-Cyrl-BA"/>
        </w:rPr>
        <w:t xml:space="preserve"> </w:t>
      </w:r>
      <w:r w:rsidR="001E1BD0" w:rsidRPr="002D6EE5">
        <w:rPr>
          <w:lang w:val="sr-Cyrl-BA"/>
        </w:rPr>
        <w:t>Други потрошач који преузима аранжман и његов претходник солидарно су одговорни агенцији за плаћање цијене и трошк</w:t>
      </w:r>
      <w:r w:rsidRPr="002D6EE5">
        <w:rPr>
          <w:lang w:val="sr-Cyrl-BA"/>
        </w:rPr>
        <w:t>ова преношења уговорних обавеза, те у</w:t>
      </w:r>
      <w:r w:rsidR="001E1BD0" w:rsidRPr="002D6EE5">
        <w:rPr>
          <w:lang w:val="sr-Cyrl-BA"/>
        </w:rPr>
        <w:t xml:space="preserve"> случају из става 1. овог члана, агенција може захтијевати накнаду само трошкова који настану замјеном потрошача.</w:t>
      </w:r>
    </w:p>
    <w:p w14:paraId="479AD4C7" w14:textId="7DCCF0E5" w:rsidR="00C572D8" w:rsidRPr="002D6EE5" w:rsidRDefault="001B43DA" w:rsidP="00CF73A9">
      <w:pPr>
        <w:autoSpaceDE w:val="0"/>
        <w:autoSpaceDN w:val="0"/>
        <w:adjustRightInd w:val="0"/>
        <w:jc w:val="both"/>
        <w:rPr>
          <w:lang w:val="sr-Cyrl-BA" w:eastAsia="de-DE"/>
        </w:rPr>
      </w:pPr>
      <w:r w:rsidRPr="002D6EE5">
        <w:rPr>
          <w:b/>
          <w:lang w:val="sr-Cyrl-BA" w:eastAsia="de-DE"/>
        </w:rPr>
        <w:t>Чланом 77</w:t>
      </w:r>
      <w:r w:rsidRPr="002D6EE5">
        <w:rPr>
          <w:lang w:val="sr-Cyrl-BA" w:eastAsia="de-DE"/>
        </w:rPr>
        <w:t>.</w:t>
      </w:r>
      <w:r w:rsidR="00C572D8" w:rsidRPr="002D6EE5">
        <w:rPr>
          <w:lang w:val="sr-Cyrl-BA"/>
        </w:rPr>
        <w:t xml:space="preserve"> </w:t>
      </w:r>
      <w:r w:rsidR="00C572D8" w:rsidRPr="002D6EE5">
        <w:rPr>
          <w:lang w:val="sr-Cyrl-BA" w:eastAsia="de-DE"/>
        </w:rPr>
        <w:t>утврђује се право потрошача да у било које вријеме прије поласка на путовање потпуно или дјелимично одустане од уговора о туристичком пакет-аранжману. Прописује се да у случају одустајања потрошача од уговора агенција губи право на наплату уговорене цијене. Такође, уређује се да ако потрошач одустане у примјереном року прије поч</w:t>
      </w:r>
      <w:r w:rsidR="00690718" w:rsidRPr="002D6EE5">
        <w:rPr>
          <w:lang w:val="sr-Cyrl-BA" w:eastAsia="de-DE"/>
        </w:rPr>
        <w:t>етка</w:t>
      </w:r>
      <w:r w:rsidR="00C572D8" w:rsidRPr="002D6EE5">
        <w:rPr>
          <w:lang w:val="sr-Cyrl-BA" w:eastAsia="de-DE"/>
        </w:rPr>
        <w:t xml:space="preserve"> путовања, који се одређује према врсти путовања у општим условима путовања агенције, агенција има право на накнаду административних трошкова, која не може прелазити 5% вриједности аранжмана. Наводи се да у случају неблаговременог одустајања од уговора, агенција може од потрошача захтијевати накнаду у одређеном проценту уговорене цијене, при чему проценат мора бити сразмјеран преосталом периоду до пола</w:t>
      </w:r>
      <w:r w:rsidR="007211ED" w:rsidRPr="002D6EE5">
        <w:rPr>
          <w:lang w:val="sr-Cyrl-BA" w:eastAsia="de-DE"/>
        </w:rPr>
        <w:t xml:space="preserve">ска и економски оправдан. Затим, </w:t>
      </w:r>
      <w:r w:rsidR="00C572D8" w:rsidRPr="002D6EE5">
        <w:rPr>
          <w:lang w:val="sr-Cyrl-BA" w:eastAsia="de-DE"/>
        </w:rPr>
        <w:t>уређује се изузетак када потрошач одустане због околности које није могао избјећи или отклонити, а које би биле оправдан разлог за незакључење уговора, као и ако обезбиједи одговарајућу замјену или је замјену пронашла агенција, када агенција има право само на накнаду административних трошкова.</w:t>
      </w:r>
    </w:p>
    <w:p w14:paraId="19E1B0CF" w14:textId="77777777" w:rsidR="00220DB3" w:rsidRPr="002D6EE5" w:rsidRDefault="007211ED" w:rsidP="00CF73A9">
      <w:pPr>
        <w:autoSpaceDE w:val="0"/>
        <w:autoSpaceDN w:val="0"/>
        <w:adjustRightInd w:val="0"/>
        <w:jc w:val="both"/>
        <w:rPr>
          <w:lang w:val="sr-Cyrl-BA" w:eastAsia="de-DE"/>
        </w:rPr>
      </w:pPr>
      <w:r w:rsidRPr="002D6EE5">
        <w:rPr>
          <w:b/>
          <w:lang w:val="sr-Cyrl-BA" w:eastAsia="de-DE"/>
        </w:rPr>
        <w:t xml:space="preserve">Члан </w:t>
      </w:r>
      <w:r w:rsidR="00C572D8" w:rsidRPr="002D6EE5">
        <w:rPr>
          <w:b/>
          <w:lang w:val="sr-Cyrl-BA" w:eastAsia="de-DE"/>
        </w:rPr>
        <w:t>7</w:t>
      </w:r>
      <w:r w:rsidR="0026157F" w:rsidRPr="002D6EE5">
        <w:rPr>
          <w:b/>
          <w:lang w:val="sr-Cyrl-BA" w:eastAsia="de-DE"/>
        </w:rPr>
        <w:t>8</w:t>
      </w:r>
      <w:r w:rsidR="00C572D8" w:rsidRPr="002D6EE5">
        <w:rPr>
          <w:lang w:val="sr-Cyrl-BA" w:eastAsia="de-DE"/>
        </w:rPr>
        <w:t>.</w:t>
      </w:r>
      <w:r w:rsidR="00220DB3" w:rsidRPr="002D6EE5">
        <w:rPr>
          <w:lang w:val="sr-Cyrl-BA" w:eastAsia="de-DE"/>
        </w:rPr>
        <w:t xml:space="preserve"> регулише шта се дешава када агенција мора прије почетка уговореног путовања да измјени важне дијелове уговора о туристичком пакет-аранжману. То могу бити битне промјене као што су цијена, дестинација, превозно средство, датум поласка, или карактеристике смјештаја (нпр. категорија или локација).</w:t>
      </w:r>
      <w:r w:rsidR="00F933B6" w:rsidRPr="002D6EE5">
        <w:rPr>
          <w:lang w:val="sr-Cyrl-BA" w:eastAsia="de-DE"/>
        </w:rPr>
        <w:t xml:space="preserve"> </w:t>
      </w:r>
      <w:r w:rsidR="00220DB3" w:rsidRPr="002D6EE5">
        <w:rPr>
          <w:lang w:val="sr-Cyrl-BA" w:eastAsia="de-DE"/>
        </w:rPr>
        <w:t xml:space="preserve">Агенција је дужна да без </w:t>
      </w:r>
      <w:r w:rsidR="00220DB3" w:rsidRPr="002D6EE5">
        <w:rPr>
          <w:lang w:val="sr-Cyrl-BA" w:eastAsia="de-DE"/>
        </w:rPr>
        <w:lastRenderedPageBreak/>
        <w:t>одлагања обавијести потрошача о тим измјенама у писаној форми или на трајном носачу записа који је лако доступан потрошачу.</w:t>
      </w:r>
    </w:p>
    <w:p w14:paraId="0248B8DD" w14:textId="77777777" w:rsidR="00220DB3" w:rsidRPr="002D6EE5" w:rsidRDefault="00220DB3" w:rsidP="00CF73A9">
      <w:pPr>
        <w:autoSpaceDE w:val="0"/>
        <w:autoSpaceDN w:val="0"/>
        <w:adjustRightInd w:val="0"/>
        <w:jc w:val="both"/>
        <w:rPr>
          <w:lang w:val="sr-Cyrl-BA" w:eastAsia="de-DE"/>
        </w:rPr>
      </w:pPr>
      <w:r w:rsidRPr="002D6EE5">
        <w:rPr>
          <w:lang w:val="sr-Cyrl-BA" w:eastAsia="de-DE"/>
        </w:rPr>
        <w:t>Ако је резервација направљена на даљину (нпр. преко интернет</w:t>
      </w:r>
      <w:r w:rsidR="007211ED" w:rsidRPr="002D6EE5">
        <w:rPr>
          <w:lang w:val="sr-Cyrl-BA" w:eastAsia="de-DE"/>
        </w:rPr>
        <w:t>а), обавјештење мора бити послан</w:t>
      </w:r>
      <w:r w:rsidRPr="002D6EE5">
        <w:rPr>
          <w:lang w:val="sr-Cyrl-BA" w:eastAsia="de-DE"/>
        </w:rPr>
        <w:t>о истим путем.</w:t>
      </w:r>
      <w:r w:rsidR="00F933B6" w:rsidRPr="002D6EE5">
        <w:rPr>
          <w:lang w:val="sr-Cyrl-BA" w:eastAsia="de-DE"/>
        </w:rPr>
        <w:t xml:space="preserve"> Такође је прописано да п</w:t>
      </w:r>
      <w:r w:rsidRPr="002D6EE5">
        <w:rPr>
          <w:lang w:val="sr-Cyrl-BA" w:eastAsia="de-DE"/>
        </w:rPr>
        <w:t>отрошач има неколико права уколико дође до измјена:</w:t>
      </w:r>
      <w:r w:rsidR="007211ED" w:rsidRPr="002D6EE5">
        <w:rPr>
          <w:lang w:val="sr-Cyrl-BA" w:eastAsia="de-DE"/>
        </w:rPr>
        <w:t xml:space="preserve"> </w:t>
      </w:r>
      <w:r w:rsidR="00F933B6" w:rsidRPr="002D6EE5">
        <w:rPr>
          <w:lang w:val="sr-Cyrl-BA" w:eastAsia="de-DE"/>
        </w:rPr>
        <w:t>м</w:t>
      </w:r>
      <w:r w:rsidRPr="002D6EE5">
        <w:rPr>
          <w:lang w:val="sr-Cyrl-BA" w:eastAsia="de-DE"/>
        </w:rPr>
        <w:t>оже прихватити замјену за путовање истог или боље</w:t>
      </w:r>
      <w:r w:rsidR="00F933B6" w:rsidRPr="002D6EE5">
        <w:rPr>
          <w:lang w:val="sr-Cyrl-BA" w:eastAsia="de-DE"/>
        </w:rPr>
        <w:t xml:space="preserve">г квалитета без додатне наплате, </w:t>
      </w:r>
      <w:r w:rsidRPr="002D6EE5">
        <w:rPr>
          <w:lang w:val="sr-Cyrl-BA" w:eastAsia="de-DE"/>
        </w:rPr>
        <w:t>прихватити путовање нижег квалитета и т</w:t>
      </w:r>
      <w:r w:rsidR="00F933B6" w:rsidRPr="002D6EE5">
        <w:rPr>
          <w:lang w:val="sr-Cyrl-BA" w:eastAsia="de-DE"/>
        </w:rPr>
        <w:t xml:space="preserve">ражити накнаду разлике у цијени, </w:t>
      </w:r>
      <w:r w:rsidRPr="002D6EE5">
        <w:rPr>
          <w:lang w:val="sr-Cyrl-BA" w:eastAsia="de-DE"/>
        </w:rPr>
        <w:t>раскинути уговор и затражити поврат уплаћених средстава.</w:t>
      </w:r>
      <w:r w:rsidR="007211ED" w:rsidRPr="002D6EE5">
        <w:rPr>
          <w:lang w:val="sr-Cyrl-BA" w:eastAsia="de-DE"/>
        </w:rPr>
        <w:t xml:space="preserve"> </w:t>
      </w:r>
      <w:r w:rsidRPr="002D6EE5">
        <w:rPr>
          <w:lang w:val="sr-Cyrl-BA" w:eastAsia="de-DE"/>
        </w:rPr>
        <w:t>Потрошач је обавезан да што прије (потписано писмено или на трајном носачу записа, или путем комуникације на даљину) обавијести агенцију о својој одлуци.</w:t>
      </w:r>
      <w:r w:rsidR="00F933B6" w:rsidRPr="002D6EE5">
        <w:rPr>
          <w:lang w:val="sr-Cyrl-BA" w:eastAsia="de-DE"/>
        </w:rPr>
        <w:t xml:space="preserve"> </w:t>
      </w:r>
      <w:r w:rsidRPr="002D6EE5">
        <w:rPr>
          <w:lang w:val="sr-Cyrl-BA" w:eastAsia="de-DE"/>
        </w:rPr>
        <w:t>У случају отказа, агенција мора вратити капару у року од 30 дана.</w:t>
      </w:r>
    </w:p>
    <w:p w14:paraId="3AE8AA96" w14:textId="77777777" w:rsidR="00220DB3" w:rsidRPr="002D6EE5" w:rsidRDefault="00220DB3" w:rsidP="00CF73A9">
      <w:pPr>
        <w:autoSpaceDE w:val="0"/>
        <w:autoSpaceDN w:val="0"/>
        <w:adjustRightInd w:val="0"/>
        <w:jc w:val="both"/>
        <w:rPr>
          <w:lang w:val="sr-Cyrl-BA" w:eastAsia="de-DE"/>
        </w:rPr>
      </w:pPr>
      <w:r w:rsidRPr="002D6EE5">
        <w:rPr>
          <w:lang w:val="sr-Cyrl-BA" w:eastAsia="de-DE"/>
        </w:rPr>
        <w:t>Потрошач не сноси накнаду штете ако раскине уговор због ових измјена и има право на камату на уплаћену капару.</w:t>
      </w:r>
      <w:r w:rsidR="007211ED" w:rsidRPr="002D6EE5">
        <w:rPr>
          <w:lang w:val="sr-Cyrl-BA" w:eastAsia="de-DE"/>
        </w:rPr>
        <w:t xml:space="preserve"> </w:t>
      </w:r>
      <w:r w:rsidRPr="002D6EE5">
        <w:rPr>
          <w:lang w:val="sr-Cyrl-BA" w:eastAsia="de-DE"/>
        </w:rPr>
        <w:t>Ако се раскида уговор након почетка извршења, потрошач сноси само стварне трошкове већ извршених услуга.</w:t>
      </w:r>
    </w:p>
    <w:p w14:paraId="0AE50E18" w14:textId="77777777" w:rsidR="00220DB3" w:rsidRPr="002D6EE5" w:rsidRDefault="00220DB3" w:rsidP="00CF73A9">
      <w:pPr>
        <w:autoSpaceDE w:val="0"/>
        <w:autoSpaceDN w:val="0"/>
        <w:adjustRightInd w:val="0"/>
        <w:jc w:val="both"/>
        <w:rPr>
          <w:lang w:val="sr-Cyrl-BA" w:eastAsia="de-DE"/>
        </w:rPr>
      </w:pPr>
      <w:r w:rsidRPr="002D6EE5">
        <w:rPr>
          <w:lang w:val="sr-Cyrl-BA" w:eastAsia="de-DE"/>
        </w:rPr>
        <w:t>Потрошач има право да тражи накнаду штете у сваком случају.</w:t>
      </w:r>
      <w:r w:rsidR="00F933B6" w:rsidRPr="002D6EE5">
        <w:rPr>
          <w:lang w:val="sr-Cyrl-BA" w:eastAsia="de-DE"/>
        </w:rPr>
        <w:t xml:space="preserve"> </w:t>
      </w:r>
      <w:r w:rsidRPr="002D6EE5">
        <w:rPr>
          <w:lang w:val="sr-Cyrl-BA" w:eastAsia="de-DE"/>
        </w:rPr>
        <w:t>Ако потрошач уочи пропуст на лицу мјеста, мора га одмах пријавити пружаоцу услуге и агенцији.</w:t>
      </w:r>
    </w:p>
    <w:p w14:paraId="105A71C8" w14:textId="77777777" w:rsidR="00452BA8" w:rsidRPr="002D6EE5" w:rsidRDefault="00BB5B83" w:rsidP="00CF73A9">
      <w:pPr>
        <w:autoSpaceDE w:val="0"/>
        <w:autoSpaceDN w:val="0"/>
        <w:adjustRightInd w:val="0"/>
        <w:jc w:val="both"/>
        <w:rPr>
          <w:lang w:val="sr-Cyrl-BA"/>
        </w:rPr>
      </w:pPr>
      <w:r w:rsidRPr="002D6EE5">
        <w:rPr>
          <w:b/>
          <w:lang w:val="sr-Cyrl-BA" w:eastAsia="de-DE"/>
        </w:rPr>
        <w:t>Чланом 79</w:t>
      </w:r>
      <w:r w:rsidRPr="002D6EE5">
        <w:rPr>
          <w:lang w:val="sr-Cyrl-BA" w:eastAsia="de-DE"/>
        </w:rPr>
        <w:t>.</w:t>
      </w:r>
      <w:r w:rsidR="00452BA8" w:rsidRPr="002D6EE5">
        <w:rPr>
          <w:b/>
          <w:bCs/>
          <w:lang w:val="sr-Cyrl-BA" w:eastAsia="en-US"/>
        </w:rPr>
        <w:t xml:space="preserve"> </w:t>
      </w:r>
      <w:r w:rsidR="00452BA8" w:rsidRPr="002D6EE5">
        <w:rPr>
          <w:bCs/>
          <w:lang w:val="sr-Cyrl-BA"/>
        </w:rPr>
        <w:t>регулише се поступање агенције у случају када, након почетка путовања, не може да испуни уговорене обавезе према потрошачу.</w:t>
      </w:r>
      <w:r w:rsidR="00452BA8" w:rsidRPr="002D6EE5">
        <w:rPr>
          <w:lang w:val="sr-Cyrl-BA"/>
        </w:rPr>
        <w:t xml:space="preserve"> Уколико услуге предвиђене уговором о туристичком пакет-аранжману не могу бити пружене (или нису пружене), агенција је дужна да понуди алтернативне, одговарајуће услуге до краја путовања, и то без икаквих додатних трошкова за потрошача. Осим тога, потрошач има право на надокнаду разлике у цијени између онога што је уговорено и онога што је заиста добијено.</w:t>
      </w:r>
      <w:r w:rsidR="00791438" w:rsidRPr="002D6EE5">
        <w:rPr>
          <w:lang w:val="sr-Cyrl-BA"/>
        </w:rPr>
        <w:t xml:space="preserve"> </w:t>
      </w:r>
      <w:r w:rsidR="00452BA8" w:rsidRPr="002D6EE5">
        <w:rPr>
          <w:lang w:val="sr-Cyrl-BA"/>
        </w:rPr>
        <w:t>Уколико алтернативне услуге нису могуће или их потрошач оправдано одбије, агенција је обавезна да му надокнади све настале трошкове који су посљедица такве измјене током путовања. Поред тога, мора обезбиједити бесплатан повратак потрошача у мјесто поласка или у неко друго мјесто, уколико се тако договоре.</w:t>
      </w:r>
      <w:r w:rsidR="00791438" w:rsidRPr="002D6EE5">
        <w:rPr>
          <w:lang w:val="sr-Cyrl-BA"/>
        </w:rPr>
        <w:t xml:space="preserve"> </w:t>
      </w:r>
      <w:r w:rsidR="00452BA8" w:rsidRPr="002D6EE5">
        <w:rPr>
          <w:lang w:val="sr-Cyrl-BA"/>
        </w:rPr>
        <w:t>Ако агенција не поступи у складу са овим обавезама, потрошач има право да сам организује алтернативне услуге или повратак, али о свом трошку. У том случају, на основу захтјева потрошача, агенција је дужна да му накнадно рефундира те трошкове.</w:t>
      </w:r>
      <w:r w:rsidR="00791438" w:rsidRPr="002D6EE5">
        <w:rPr>
          <w:lang w:val="sr-Cyrl-BA"/>
        </w:rPr>
        <w:t xml:space="preserve"> </w:t>
      </w:r>
      <w:r w:rsidR="00452BA8" w:rsidRPr="002D6EE5">
        <w:rPr>
          <w:lang w:val="sr-Cyrl-BA"/>
        </w:rPr>
        <w:t>Овај члан штити потрошача у ситуацијама када дође до пропуста у извршењу путовања након његовог почетка, те осигурава да он не сноси финансијске последице грешке или немогућности агенције да испуни своје обавезе.</w:t>
      </w:r>
    </w:p>
    <w:p w14:paraId="78CBCEEF" w14:textId="65C7B05D" w:rsidR="00BB5B83" w:rsidRPr="002D6EE5" w:rsidRDefault="00BB5B83" w:rsidP="00CF73A9">
      <w:pPr>
        <w:autoSpaceDE w:val="0"/>
        <w:autoSpaceDN w:val="0"/>
        <w:adjustRightInd w:val="0"/>
        <w:jc w:val="both"/>
        <w:rPr>
          <w:lang w:val="sr-Cyrl-BA"/>
        </w:rPr>
      </w:pPr>
      <w:r w:rsidRPr="002D6EE5">
        <w:rPr>
          <w:b/>
          <w:lang w:val="sr-Cyrl-BA" w:eastAsia="de-DE"/>
        </w:rPr>
        <w:t>Чланом 80</w:t>
      </w:r>
      <w:r w:rsidRPr="002D6EE5">
        <w:rPr>
          <w:lang w:val="sr-Cyrl-BA" w:eastAsia="de-DE"/>
        </w:rPr>
        <w:t>.</w:t>
      </w:r>
      <w:r w:rsidR="0018165B" w:rsidRPr="002D6EE5">
        <w:rPr>
          <w:lang w:val="sr-Cyrl-BA" w:eastAsia="de-DE"/>
        </w:rPr>
        <w:t xml:space="preserve"> Нацрта з</w:t>
      </w:r>
      <w:r w:rsidR="00452BA8" w:rsidRPr="002D6EE5">
        <w:rPr>
          <w:lang w:val="sr-Cyrl-BA" w:eastAsia="de-DE"/>
        </w:rPr>
        <w:t xml:space="preserve">акона прописано је </w:t>
      </w:r>
      <w:r w:rsidR="00791438" w:rsidRPr="002D6EE5">
        <w:rPr>
          <w:lang w:val="sr-Cyrl-BA" w:eastAsia="de-DE"/>
        </w:rPr>
        <w:t xml:space="preserve">да </w:t>
      </w:r>
      <w:r w:rsidR="00452BA8" w:rsidRPr="002D6EE5">
        <w:rPr>
          <w:lang w:val="sr-Cyrl-BA" w:eastAsia="de-DE"/>
        </w:rPr>
        <w:t xml:space="preserve">ако агенција организује </w:t>
      </w:r>
      <w:r w:rsidRPr="002D6EE5">
        <w:rPr>
          <w:lang w:val="sr-Cyrl-BA"/>
        </w:rPr>
        <w:t>боравак ученика или студената у иностранс</w:t>
      </w:r>
      <w:r w:rsidR="00791438" w:rsidRPr="002D6EE5">
        <w:rPr>
          <w:lang w:val="sr-Cyrl-BA"/>
        </w:rPr>
        <w:t xml:space="preserve">тву ради школовања или студија, онда се </w:t>
      </w:r>
      <w:r w:rsidRPr="002D6EE5">
        <w:rPr>
          <w:lang w:val="sr-Cyrl-BA"/>
        </w:rPr>
        <w:t>прописују обавезе агенције у вези са организовањем и праћењем боравка.</w:t>
      </w:r>
      <w:r w:rsidR="003904D2" w:rsidRPr="002D6EE5">
        <w:rPr>
          <w:lang w:val="sr-Cyrl-BA"/>
        </w:rPr>
        <w:t xml:space="preserve"> Агенција је обавезна</w:t>
      </w:r>
      <w:r w:rsidR="00452BA8" w:rsidRPr="002D6EE5">
        <w:rPr>
          <w:lang w:val="sr-Cyrl-BA"/>
        </w:rPr>
        <w:t xml:space="preserve"> </w:t>
      </w:r>
      <w:r w:rsidRPr="002D6EE5">
        <w:rPr>
          <w:lang w:val="sr-Cyrl-BA"/>
        </w:rPr>
        <w:t>да осигура смјештај ученика или студента у одговарајућој породици или смјештајном објекту, у сарадњи са учеником/студентом и у складу са стандардима који се м</w:t>
      </w:r>
      <w:r w:rsidR="00452BA8" w:rsidRPr="002D6EE5">
        <w:rPr>
          <w:lang w:val="sr-Cyrl-BA"/>
        </w:rPr>
        <w:t xml:space="preserve">огу очекивати у земљи поријекла, </w:t>
      </w:r>
      <w:r w:rsidRPr="002D6EE5">
        <w:rPr>
          <w:lang w:val="sr-Cyrl-BA"/>
        </w:rPr>
        <w:t>да омогући редовно похађање н</w:t>
      </w:r>
      <w:r w:rsidR="00452BA8" w:rsidRPr="002D6EE5">
        <w:rPr>
          <w:lang w:val="sr-Cyrl-BA"/>
        </w:rPr>
        <w:t xml:space="preserve">аставе или обуке у току боравка, </w:t>
      </w:r>
      <w:r w:rsidRPr="002D6EE5">
        <w:rPr>
          <w:lang w:val="sr-Cyrl-BA"/>
        </w:rPr>
        <w:t>да најкасније у року од 14 дана од почетка путовања обавијести потро</w:t>
      </w:r>
      <w:r w:rsidR="00452BA8" w:rsidRPr="002D6EE5">
        <w:rPr>
          <w:lang w:val="sr-Cyrl-BA"/>
        </w:rPr>
        <w:t xml:space="preserve">шача о </w:t>
      </w:r>
      <w:r w:rsidRPr="002D6EE5">
        <w:rPr>
          <w:lang w:val="sr-Cyrl-BA"/>
        </w:rPr>
        <w:t>имену, адреси и контакт подацима породице домаћина,</w:t>
      </w:r>
      <w:r w:rsidR="00452BA8" w:rsidRPr="002D6EE5">
        <w:rPr>
          <w:lang w:val="sr-Cyrl-BA"/>
        </w:rPr>
        <w:t xml:space="preserve"> </w:t>
      </w:r>
      <w:r w:rsidRPr="002D6EE5">
        <w:rPr>
          <w:lang w:val="sr-Cyrl-BA"/>
        </w:rPr>
        <w:t xml:space="preserve">имену, адреси и контакт подацима одговорног лица за подршку </w:t>
      </w:r>
      <w:r w:rsidR="00452BA8" w:rsidRPr="002D6EE5">
        <w:rPr>
          <w:lang w:val="sr-Cyrl-BA"/>
        </w:rPr>
        <w:t xml:space="preserve">ученику/студенту у иностранству, </w:t>
      </w:r>
      <w:r w:rsidRPr="002D6EE5">
        <w:rPr>
          <w:lang w:val="sr-Cyrl-BA"/>
        </w:rPr>
        <w:t>да пружи све потребне информације о култури, обичајима и начину живота у земљи домаћина.</w:t>
      </w:r>
      <w:r w:rsidR="00791438" w:rsidRPr="002D6EE5">
        <w:rPr>
          <w:lang w:val="sr-Cyrl-BA"/>
        </w:rPr>
        <w:t xml:space="preserve"> </w:t>
      </w:r>
      <w:r w:rsidRPr="002D6EE5">
        <w:rPr>
          <w:lang w:val="sr-Cyrl-BA"/>
        </w:rPr>
        <w:t>Уколико агенција не испуни обавезе у погледу наведених информација (ст</w:t>
      </w:r>
      <w:r w:rsidR="00D25A39" w:rsidRPr="002D6EE5">
        <w:rPr>
          <w:lang w:val="sr-Cyrl-BA"/>
        </w:rPr>
        <w:t>.</w:t>
      </w:r>
      <w:r w:rsidRPr="002D6EE5">
        <w:rPr>
          <w:lang w:val="sr-Cyrl-BA"/>
        </w:rPr>
        <w:t xml:space="preserve"> 3. и 4), потрошач има право да без икакве накнаде раскине уговор прије почетка путовања. Одговорност доказивања</w:t>
      </w:r>
      <w:r w:rsidR="00791438" w:rsidRPr="002D6EE5">
        <w:rPr>
          <w:lang w:val="sr-Cyrl-BA"/>
        </w:rPr>
        <w:t>,</w:t>
      </w:r>
      <w:r w:rsidRPr="002D6EE5">
        <w:rPr>
          <w:lang w:val="sr-Cyrl-BA"/>
        </w:rPr>
        <w:t xml:space="preserve"> испуњења ових обавеза лежи искључиво на агенцији.</w:t>
      </w:r>
      <w:r w:rsidR="00452BA8" w:rsidRPr="002D6EE5">
        <w:rPr>
          <w:lang w:val="sr-Cyrl-BA"/>
        </w:rPr>
        <w:t xml:space="preserve"> </w:t>
      </w:r>
      <w:r w:rsidRPr="002D6EE5">
        <w:rPr>
          <w:lang w:val="sr-Cyrl-BA"/>
        </w:rPr>
        <w:t>Поред тога, потрошач има право да у било којем моменту прије путовања откаже уговор. Ако се раскид уговора деси након почетка путовања, агенција је дужна да организује повратак ученика/студента у мјесто поласка.</w:t>
      </w:r>
      <w:r w:rsidR="00452BA8" w:rsidRPr="002D6EE5">
        <w:rPr>
          <w:lang w:val="sr-Cyrl-BA"/>
        </w:rPr>
        <w:t xml:space="preserve"> </w:t>
      </w:r>
      <w:r w:rsidRPr="002D6EE5">
        <w:rPr>
          <w:lang w:val="sr-Cyrl-BA"/>
        </w:rPr>
        <w:t>У случају да је разлог отказа такав да агенција за њега не одговара (нпр. лични разлози потрошача), агенција има право на надокнаду стварних трошкова повратка ученика или студента.</w:t>
      </w:r>
    </w:p>
    <w:p w14:paraId="3DCE9964" w14:textId="77777777" w:rsidR="003904D2" w:rsidRPr="002D6EE5" w:rsidRDefault="003904D2" w:rsidP="00CF73A9">
      <w:pPr>
        <w:pStyle w:val="NoSpacing"/>
        <w:jc w:val="both"/>
        <w:rPr>
          <w:rFonts w:ascii="Times New Roman" w:hAnsi="Times New Roman"/>
          <w:sz w:val="24"/>
          <w:szCs w:val="24"/>
          <w:lang w:val="sr-Cyrl-BA"/>
        </w:rPr>
      </w:pPr>
      <w:r w:rsidRPr="002D6EE5">
        <w:rPr>
          <w:rFonts w:ascii="Times New Roman" w:hAnsi="Times New Roman"/>
          <w:b/>
          <w:sz w:val="24"/>
          <w:szCs w:val="24"/>
          <w:lang w:val="sr-Cyrl-BA" w:eastAsia="de-DE"/>
        </w:rPr>
        <w:t>Чланом 81</w:t>
      </w:r>
      <w:r w:rsidRPr="002D6EE5">
        <w:rPr>
          <w:rFonts w:ascii="Times New Roman" w:hAnsi="Times New Roman"/>
          <w:sz w:val="24"/>
          <w:szCs w:val="24"/>
          <w:lang w:val="sr-Cyrl-BA" w:eastAsia="de-DE"/>
        </w:rPr>
        <w:t>.</w:t>
      </w:r>
      <w:r w:rsidR="00791438" w:rsidRPr="002D6EE5">
        <w:rPr>
          <w:rFonts w:ascii="Times New Roman" w:hAnsi="Times New Roman"/>
          <w:sz w:val="24"/>
          <w:szCs w:val="24"/>
          <w:lang w:val="sr-Cyrl-BA"/>
        </w:rPr>
        <w:t xml:space="preserve"> Нацрта </w:t>
      </w:r>
      <w:r w:rsidR="0018165B" w:rsidRPr="002D6EE5">
        <w:rPr>
          <w:rFonts w:ascii="Times New Roman" w:hAnsi="Times New Roman"/>
          <w:sz w:val="24"/>
          <w:szCs w:val="24"/>
          <w:lang w:val="sr-Cyrl-BA"/>
        </w:rPr>
        <w:t>з</w:t>
      </w:r>
      <w:r w:rsidR="00233530" w:rsidRPr="002D6EE5">
        <w:rPr>
          <w:rFonts w:ascii="Times New Roman" w:hAnsi="Times New Roman"/>
          <w:sz w:val="24"/>
          <w:szCs w:val="24"/>
          <w:lang w:val="sr-Cyrl-BA"/>
        </w:rPr>
        <w:t xml:space="preserve">акона </w:t>
      </w:r>
      <w:r w:rsidR="00791438" w:rsidRPr="002D6EE5">
        <w:rPr>
          <w:rFonts w:ascii="Times New Roman" w:hAnsi="Times New Roman"/>
          <w:sz w:val="24"/>
          <w:szCs w:val="24"/>
          <w:lang w:val="sr-Cyrl-BA"/>
        </w:rPr>
        <w:t>регулишу</w:t>
      </w:r>
      <w:r w:rsidR="00233530" w:rsidRPr="002D6EE5">
        <w:rPr>
          <w:rFonts w:ascii="Times New Roman" w:hAnsi="Times New Roman"/>
          <w:sz w:val="24"/>
          <w:szCs w:val="24"/>
          <w:lang w:val="sr-Cyrl-BA"/>
        </w:rPr>
        <w:t xml:space="preserve"> се</w:t>
      </w:r>
      <w:r w:rsidRPr="002D6EE5">
        <w:rPr>
          <w:rFonts w:ascii="Times New Roman" w:hAnsi="Times New Roman"/>
          <w:sz w:val="24"/>
          <w:szCs w:val="24"/>
          <w:lang w:val="sr-Cyrl-BA"/>
        </w:rPr>
        <w:t xml:space="preserve"> обавезе агенције и њених представника током трајања путовања, као и права потрошача у случају одступања од уговора.</w:t>
      </w:r>
    </w:p>
    <w:p w14:paraId="39DF60D4" w14:textId="36E8EEEA" w:rsidR="00233530" w:rsidRPr="002D6EE5" w:rsidRDefault="003904D2" w:rsidP="00CF73A9">
      <w:pPr>
        <w:pStyle w:val="NoSpacing"/>
        <w:jc w:val="both"/>
        <w:rPr>
          <w:rFonts w:ascii="Times New Roman" w:hAnsi="Times New Roman"/>
          <w:sz w:val="24"/>
          <w:szCs w:val="24"/>
          <w:lang w:val="sr-Cyrl-BA"/>
        </w:rPr>
      </w:pPr>
      <w:r w:rsidRPr="002D6EE5">
        <w:rPr>
          <w:rFonts w:ascii="Times New Roman" w:hAnsi="Times New Roman"/>
          <w:sz w:val="24"/>
          <w:szCs w:val="24"/>
          <w:lang w:val="sr-Cyrl-BA"/>
        </w:rPr>
        <w:lastRenderedPageBreak/>
        <w:t>Агенција и њен локални представник су дужни да без одлагања реагују на притужбе потрошача и отклоне сва одступања од онога што је уговорено. То значи да, уколико потрошач пријави проблем током путовања (нпр. смјештај није као уговарано), агенција је обавезна да одмах предузме мјере.</w:t>
      </w:r>
      <w:r w:rsidR="00233530" w:rsidRPr="002D6EE5">
        <w:rPr>
          <w:rFonts w:ascii="Times New Roman" w:hAnsi="Times New Roman"/>
          <w:sz w:val="24"/>
          <w:szCs w:val="24"/>
          <w:lang w:val="sr-Cyrl-BA"/>
        </w:rPr>
        <w:t xml:space="preserve"> </w:t>
      </w:r>
      <w:r w:rsidRPr="002D6EE5">
        <w:rPr>
          <w:rFonts w:ascii="Times New Roman" w:hAnsi="Times New Roman"/>
          <w:sz w:val="24"/>
          <w:szCs w:val="24"/>
          <w:lang w:val="sr-Cyrl-BA"/>
        </w:rPr>
        <w:t>Ако агенција не отклони одступање током трајања путовања, потрошач има право да тражи сразмјерно умањење цијене. Уколико се одступање сматра тежим (нпр. потпуно или дјелимично неизвршење кључне услуге), потрошач може захтијевати повраћај уплаћених средстава.</w:t>
      </w:r>
      <w:r w:rsidR="00233530" w:rsidRPr="002D6EE5">
        <w:rPr>
          <w:rFonts w:ascii="Times New Roman" w:hAnsi="Times New Roman"/>
          <w:sz w:val="24"/>
          <w:szCs w:val="24"/>
          <w:lang w:val="sr-Cyrl-BA"/>
        </w:rPr>
        <w:t xml:space="preserve"> </w:t>
      </w:r>
      <w:r w:rsidRPr="002D6EE5">
        <w:rPr>
          <w:rFonts w:ascii="Times New Roman" w:hAnsi="Times New Roman"/>
          <w:sz w:val="24"/>
          <w:szCs w:val="24"/>
          <w:lang w:val="sr-Cyrl-BA"/>
        </w:rPr>
        <w:t xml:space="preserve">Међутим, потрошач губи право на умањење цијене ако несавјесно пропусти да </w:t>
      </w:r>
      <w:r w:rsidR="00233530" w:rsidRPr="002D6EE5">
        <w:rPr>
          <w:rFonts w:ascii="Times New Roman" w:hAnsi="Times New Roman"/>
          <w:sz w:val="24"/>
          <w:szCs w:val="24"/>
          <w:lang w:val="sr-Cyrl-BA"/>
        </w:rPr>
        <w:t xml:space="preserve">благовремено укаже на проблем </w:t>
      </w:r>
      <w:r w:rsidRPr="002D6EE5">
        <w:rPr>
          <w:rFonts w:ascii="Times New Roman" w:hAnsi="Times New Roman"/>
          <w:sz w:val="24"/>
          <w:szCs w:val="24"/>
          <w:lang w:val="sr-Cyrl-BA"/>
        </w:rPr>
        <w:t>што значи да мора одмах реаговати када прим</w:t>
      </w:r>
      <w:r w:rsidR="003428E5" w:rsidRPr="002D6EE5">
        <w:rPr>
          <w:rFonts w:ascii="Times New Roman" w:hAnsi="Times New Roman"/>
          <w:sz w:val="24"/>
          <w:szCs w:val="24"/>
          <w:lang w:val="sr-Cyrl-BA"/>
        </w:rPr>
        <w:t>и</w:t>
      </w:r>
      <w:r w:rsidRPr="002D6EE5">
        <w:rPr>
          <w:rFonts w:ascii="Times New Roman" w:hAnsi="Times New Roman"/>
          <w:sz w:val="24"/>
          <w:szCs w:val="24"/>
          <w:lang w:val="sr-Cyrl-BA"/>
        </w:rPr>
        <w:t>јети одступање.</w:t>
      </w:r>
    </w:p>
    <w:p w14:paraId="49927424" w14:textId="3F69C1DD" w:rsidR="00233530" w:rsidRPr="002D6EE5" w:rsidRDefault="00791438" w:rsidP="00CF73A9">
      <w:pPr>
        <w:pStyle w:val="NoSpacing"/>
        <w:jc w:val="both"/>
        <w:rPr>
          <w:rFonts w:ascii="Times New Roman" w:hAnsi="Times New Roman"/>
          <w:sz w:val="24"/>
          <w:szCs w:val="24"/>
          <w:lang w:val="sr-Cyrl-BA"/>
        </w:rPr>
      </w:pPr>
      <w:r w:rsidRPr="002D6EE5">
        <w:rPr>
          <w:rFonts w:ascii="Times New Roman" w:hAnsi="Times New Roman"/>
          <w:b/>
          <w:sz w:val="24"/>
          <w:szCs w:val="24"/>
          <w:lang w:val="sr-Cyrl-BA" w:eastAsia="de-DE"/>
        </w:rPr>
        <w:t>Члан</w:t>
      </w:r>
      <w:r w:rsidR="00233530" w:rsidRPr="002D6EE5">
        <w:rPr>
          <w:rFonts w:ascii="Times New Roman" w:hAnsi="Times New Roman"/>
          <w:b/>
          <w:sz w:val="24"/>
          <w:szCs w:val="24"/>
          <w:lang w:val="sr-Cyrl-BA" w:eastAsia="de-DE"/>
        </w:rPr>
        <w:t xml:space="preserve"> 82</w:t>
      </w:r>
      <w:r w:rsidR="00233530" w:rsidRPr="002D6EE5">
        <w:rPr>
          <w:rFonts w:ascii="Times New Roman" w:hAnsi="Times New Roman"/>
          <w:sz w:val="24"/>
          <w:szCs w:val="24"/>
          <w:lang w:val="sr-Cyrl-BA" w:eastAsia="de-DE"/>
        </w:rPr>
        <w:t>.</w:t>
      </w:r>
      <w:r w:rsidR="00233530" w:rsidRPr="002D6EE5">
        <w:rPr>
          <w:rFonts w:ascii="Times New Roman" w:hAnsi="Times New Roman"/>
          <w:sz w:val="24"/>
          <w:szCs w:val="24"/>
          <w:lang w:val="sr-Cyrl-BA"/>
        </w:rPr>
        <w:t xml:space="preserve"> односи се на реализацију уговореног аранжмана и услове под којима потрошач може раскинути уговор.</w:t>
      </w:r>
      <w:r w:rsidRPr="002D6EE5">
        <w:rPr>
          <w:rFonts w:ascii="Times New Roman" w:hAnsi="Times New Roman"/>
          <w:sz w:val="24"/>
          <w:szCs w:val="24"/>
          <w:lang w:val="sr-Cyrl-BA"/>
        </w:rPr>
        <w:t xml:space="preserve"> </w:t>
      </w:r>
      <w:r w:rsidR="00233530" w:rsidRPr="002D6EE5">
        <w:rPr>
          <w:rFonts w:ascii="Times New Roman" w:hAnsi="Times New Roman"/>
          <w:sz w:val="24"/>
          <w:szCs w:val="24"/>
          <w:lang w:val="sr-Cyrl-BA"/>
        </w:rPr>
        <w:t>Агенција је обавезна да изврши аранжман онако како је уговорено. Ако дође до одступања (на примјер, смјештај је неквалитетан или програм није испуњен), потрошач има право да захтијева да се ти недостаци отклоне у разумном року.</w:t>
      </w:r>
      <w:r w:rsidRPr="002D6EE5">
        <w:rPr>
          <w:rFonts w:ascii="Times New Roman" w:hAnsi="Times New Roman"/>
          <w:sz w:val="24"/>
          <w:szCs w:val="24"/>
          <w:lang w:val="sr-Cyrl-BA"/>
        </w:rPr>
        <w:t xml:space="preserve"> </w:t>
      </w:r>
      <w:r w:rsidR="00233530" w:rsidRPr="002D6EE5">
        <w:rPr>
          <w:rFonts w:ascii="Times New Roman" w:hAnsi="Times New Roman"/>
          <w:sz w:val="24"/>
          <w:szCs w:val="24"/>
          <w:lang w:val="sr-Cyrl-BA"/>
        </w:rPr>
        <w:t>Уколико агенција не отклони недостатке у том року, а проблеми се односе на не</w:t>
      </w:r>
      <w:r w:rsidRPr="002D6EE5">
        <w:rPr>
          <w:rFonts w:ascii="Times New Roman" w:hAnsi="Times New Roman"/>
          <w:sz w:val="24"/>
          <w:szCs w:val="24"/>
          <w:lang w:val="sr-Cyrl-BA"/>
        </w:rPr>
        <w:t>испуњавање уговора у складу са ч</w:t>
      </w:r>
      <w:r w:rsidR="00233530" w:rsidRPr="002D6EE5">
        <w:rPr>
          <w:rFonts w:ascii="Times New Roman" w:hAnsi="Times New Roman"/>
          <w:sz w:val="24"/>
          <w:szCs w:val="24"/>
          <w:lang w:val="sr-Cyrl-BA"/>
        </w:rPr>
        <w:t>ланом 81, потрошач има право да раскине уговор.</w:t>
      </w:r>
      <w:r w:rsidRPr="002D6EE5">
        <w:rPr>
          <w:rFonts w:ascii="Times New Roman" w:hAnsi="Times New Roman"/>
          <w:sz w:val="24"/>
          <w:szCs w:val="24"/>
          <w:lang w:val="sr-Cyrl-BA"/>
        </w:rPr>
        <w:t xml:space="preserve"> </w:t>
      </w:r>
      <w:r w:rsidR="00233530" w:rsidRPr="002D6EE5">
        <w:rPr>
          <w:rFonts w:ascii="Times New Roman" w:hAnsi="Times New Roman"/>
          <w:sz w:val="24"/>
          <w:szCs w:val="24"/>
          <w:lang w:val="sr-Cyrl-BA"/>
        </w:rPr>
        <w:t>Постоје и изузеци када потрошач не мора ни да даје рок агенцији у случају да агенција изричито одбије да пружи другу одговарајућу услугу, или нема интереса за отклањање недостатака.</w:t>
      </w:r>
      <w:r w:rsidR="00F02220" w:rsidRPr="002D6EE5">
        <w:rPr>
          <w:rFonts w:ascii="Times New Roman" w:hAnsi="Times New Roman"/>
          <w:sz w:val="24"/>
          <w:szCs w:val="24"/>
          <w:lang w:val="sr-Cyrl-BA"/>
        </w:rPr>
        <w:t xml:space="preserve"> </w:t>
      </w:r>
      <w:r w:rsidR="00233530" w:rsidRPr="002D6EE5">
        <w:rPr>
          <w:rFonts w:ascii="Times New Roman" w:hAnsi="Times New Roman"/>
          <w:sz w:val="24"/>
          <w:szCs w:val="24"/>
          <w:lang w:val="sr-Cyrl-BA"/>
        </w:rPr>
        <w:t>У случају раскида, агенција је обавезна да сноси трошкове повратка у мјесто поласка (или друго договорено мјесто), као и све друге трошкове који су настали због неиспуњавања уговора.</w:t>
      </w:r>
    </w:p>
    <w:p w14:paraId="127E5BBA" w14:textId="77777777" w:rsidR="001E1BD0" w:rsidRPr="002D6EE5" w:rsidRDefault="00233530" w:rsidP="00CF73A9">
      <w:pPr>
        <w:pStyle w:val="NoSpacing"/>
        <w:jc w:val="both"/>
        <w:rPr>
          <w:rFonts w:ascii="Times New Roman" w:hAnsi="Times New Roman"/>
          <w:sz w:val="24"/>
          <w:szCs w:val="24"/>
          <w:lang w:val="sr-Cyrl-BA"/>
        </w:rPr>
      </w:pPr>
      <w:r w:rsidRPr="002D6EE5">
        <w:rPr>
          <w:rFonts w:ascii="Times New Roman" w:hAnsi="Times New Roman"/>
          <w:b/>
          <w:sz w:val="24"/>
          <w:szCs w:val="24"/>
          <w:lang w:val="sr-Cyrl-BA" w:eastAsia="de-DE"/>
        </w:rPr>
        <w:t>Чланом 83</w:t>
      </w:r>
      <w:r w:rsidRPr="002D6EE5">
        <w:rPr>
          <w:rFonts w:ascii="Times New Roman" w:hAnsi="Times New Roman"/>
          <w:sz w:val="24"/>
          <w:szCs w:val="24"/>
          <w:lang w:val="sr-Cyrl-BA" w:eastAsia="de-DE"/>
        </w:rPr>
        <w:t>.</w:t>
      </w:r>
      <w:r w:rsidRPr="002D6EE5">
        <w:rPr>
          <w:rFonts w:ascii="Times New Roman" w:hAnsi="Times New Roman"/>
          <w:sz w:val="24"/>
          <w:szCs w:val="24"/>
          <w:lang w:val="sr-Cyrl-BA"/>
        </w:rPr>
        <w:t xml:space="preserve"> прописано је</w:t>
      </w:r>
      <w:r w:rsidR="00791438" w:rsidRPr="002D6EE5">
        <w:rPr>
          <w:rFonts w:ascii="Times New Roman" w:hAnsi="Times New Roman"/>
          <w:sz w:val="24"/>
          <w:szCs w:val="24"/>
          <w:lang w:val="sr-Cyrl-BA"/>
        </w:rPr>
        <w:t xml:space="preserve"> да</w:t>
      </w:r>
      <w:r w:rsidRPr="002D6EE5">
        <w:rPr>
          <w:rFonts w:ascii="Times New Roman" w:hAnsi="Times New Roman"/>
          <w:sz w:val="24"/>
          <w:szCs w:val="24"/>
          <w:lang w:val="sr-Cyrl-BA"/>
        </w:rPr>
        <w:t xml:space="preserve"> а</w:t>
      </w:r>
      <w:r w:rsidR="001E1BD0" w:rsidRPr="002D6EE5">
        <w:rPr>
          <w:rFonts w:ascii="Times New Roman" w:hAnsi="Times New Roman"/>
          <w:sz w:val="24"/>
          <w:szCs w:val="24"/>
          <w:lang w:val="sr-Cyrl-BA"/>
        </w:rPr>
        <w:t>ко због догађаја за који нису одговорне уговорне стране испуњење обавезе агенције постане немогуће, престају и обавезе потрошача. Ако је потрошач предузео одређене радње у циљу испуњења своје уговорне обавезе, потрошач може захтијевати од агенције враћање уплаћених средстава по правилима о враћању стеченог без основа.</w:t>
      </w:r>
      <w:r w:rsidR="00791438" w:rsidRPr="002D6EE5">
        <w:rPr>
          <w:rFonts w:ascii="Times New Roman" w:hAnsi="Times New Roman"/>
          <w:sz w:val="24"/>
          <w:szCs w:val="24"/>
          <w:lang w:val="sr-Cyrl-BA"/>
        </w:rPr>
        <w:t xml:space="preserve"> </w:t>
      </w:r>
      <w:r w:rsidR="001E1BD0" w:rsidRPr="002D6EE5">
        <w:rPr>
          <w:rFonts w:ascii="Times New Roman" w:hAnsi="Times New Roman"/>
          <w:sz w:val="24"/>
          <w:szCs w:val="24"/>
          <w:lang w:val="sr-Cyrl-BA"/>
        </w:rPr>
        <w:t>Трошкове повратка потрошача у мјесто поласка или друго договорено мјесто, с</w:t>
      </w:r>
      <w:r w:rsidRPr="002D6EE5">
        <w:rPr>
          <w:rFonts w:ascii="Times New Roman" w:hAnsi="Times New Roman"/>
          <w:sz w:val="24"/>
          <w:szCs w:val="24"/>
          <w:lang w:val="sr-Cyrl-BA"/>
        </w:rPr>
        <w:t>носе уговорне стране у једнаким</w:t>
      </w:r>
      <w:r w:rsidR="00791438" w:rsidRPr="002D6EE5">
        <w:rPr>
          <w:rFonts w:ascii="Times New Roman" w:hAnsi="Times New Roman"/>
          <w:sz w:val="24"/>
          <w:szCs w:val="24"/>
          <w:lang w:val="sr-Cyrl-BA"/>
        </w:rPr>
        <w:t xml:space="preserve"> </w:t>
      </w:r>
      <w:r w:rsidR="001E1BD0" w:rsidRPr="002D6EE5">
        <w:rPr>
          <w:rFonts w:ascii="Times New Roman" w:hAnsi="Times New Roman"/>
          <w:sz w:val="24"/>
          <w:szCs w:val="24"/>
          <w:lang w:val="sr-Cyrl-BA"/>
        </w:rPr>
        <w:t>дијеловима, а друге трошкове који се односе на престанак уговора о туристичком пакет-аранжману сноси потрошач.</w:t>
      </w:r>
    </w:p>
    <w:p w14:paraId="1491AF76" w14:textId="77777777" w:rsidR="001E1BD0" w:rsidRPr="002D6EE5" w:rsidRDefault="00F02220" w:rsidP="00CF73A9">
      <w:pPr>
        <w:pStyle w:val="NoSpacing"/>
        <w:jc w:val="both"/>
        <w:rPr>
          <w:rFonts w:ascii="Times New Roman" w:hAnsi="Times New Roman"/>
          <w:sz w:val="24"/>
          <w:szCs w:val="24"/>
          <w:lang w:val="sr-Cyrl-BA"/>
        </w:rPr>
      </w:pPr>
      <w:r w:rsidRPr="002D6EE5">
        <w:rPr>
          <w:rFonts w:ascii="Times New Roman" w:hAnsi="Times New Roman"/>
          <w:b/>
          <w:sz w:val="24"/>
          <w:szCs w:val="24"/>
          <w:lang w:val="sr-Cyrl-BA" w:eastAsia="de-DE"/>
        </w:rPr>
        <w:t>Чланом 84</w:t>
      </w:r>
      <w:r w:rsidRPr="002D6EE5">
        <w:rPr>
          <w:rFonts w:ascii="Times New Roman" w:hAnsi="Times New Roman"/>
          <w:sz w:val="24"/>
          <w:szCs w:val="24"/>
          <w:lang w:val="sr-Cyrl-BA" w:eastAsia="de-DE"/>
        </w:rPr>
        <w:t>.</w:t>
      </w:r>
      <w:r w:rsidR="0018165B" w:rsidRPr="002D6EE5">
        <w:rPr>
          <w:rFonts w:ascii="Times New Roman" w:hAnsi="Times New Roman"/>
          <w:sz w:val="24"/>
          <w:szCs w:val="24"/>
          <w:lang w:val="sr-Cyrl-BA"/>
        </w:rPr>
        <w:t xml:space="preserve"> Нацрта з</w:t>
      </w:r>
      <w:r w:rsidRPr="002D6EE5">
        <w:rPr>
          <w:rFonts w:ascii="Times New Roman" w:hAnsi="Times New Roman"/>
          <w:sz w:val="24"/>
          <w:szCs w:val="24"/>
          <w:lang w:val="sr-Cyrl-BA"/>
        </w:rPr>
        <w:t>акона прописано је</w:t>
      </w:r>
      <w:r w:rsidR="00791438" w:rsidRPr="002D6EE5">
        <w:rPr>
          <w:rFonts w:ascii="Times New Roman" w:hAnsi="Times New Roman"/>
          <w:sz w:val="24"/>
          <w:szCs w:val="24"/>
          <w:lang w:val="sr-Cyrl-BA"/>
        </w:rPr>
        <w:t xml:space="preserve"> да</w:t>
      </w:r>
      <w:r w:rsidRPr="002D6EE5">
        <w:rPr>
          <w:rFonts w:ascii="Times New Roman" w:hAnsi="Times New Roman"/>
          <w:sz w:val="24"/>
          <w:szCs w:val="24"/>
          <w:lang w:val="sr-Cyrl-BA"/>
        </w:rPr>
        <w:t xml:space="preserve"> а</w:t>
      </w:r>
      <w:r w:rsidR="001E1BD0" w:rsidRPr="002D6EE5">
        <w:rPr>
          <w:rFonts w:ascii="Times New Roman" w:hAnsi="Times New Roman"/>
          <w:sz w:val="24"/>
          <w:szCs w:val="24"/>
          <w:lang w:val="sr-Cyrl-BA"/>
        </w:rPr>
        <w:t>ко агенција или треће лице које је у име агенције требало да изврши обавезу из уговора о туристичком пакет-аранжману, не испуни, односно дјелимично испуни обавезу из уговора или ако касни са њеним испуњењем, потрошач може да захт</w:t>
      </w:r>
      <w:r w:rsidRPr="002D6EE5">
        <w:rPr>
          <w:rFonts w:ascii="Times New Roman" w:hAnsi="Times New Roman"/>
          <w:sz w:val="24"/>
          <w:szCs w:val="24"/>
          <w:lang w:val="sr-Cyrl-BA"/>
        </w:rPr>
        <w:t xml:space="preserve">ијева накнаду штете, укључујући </w:t>
      </w:r>
      <w:r w:rsidR="001E1BD0" w:rsidRPr="002D6EE5">
        <w:rPr>
          <w:rFonts w:ascii="Times New Roman" w:hAnsi="Times New Roman"/>
          <w:sz w:val="24"/>
          <w:szCs w:val="24"/>
          <w:lang w:val="sr-Cyrl-BA"/>
        </w:rPr>
        <w:t>нематеријалну штету.</w:t>
      </w:r>
      <w:r w:rsidRPr="002D6EE5">
        <w:rPr>
          <w:rFonts w:ascii="Times New Roman" w:hAnsi="Times New Roman"/>
          <w:sz w:val="24"/>
          <w:szCs w:val="24"/>
          <w:lang w:val="sr-Cyrl-BA"/>
        </w:rPr>
        <w:t xml:space="preserve"> </w:t>
      </w:r>
      <w:r w:rsidR="001E1BD0" w:rsidRPr="002D6EE5">
        <w:rPr>
          <w:rFonts w:ascii="Times New Roman" w:hAnsi="Times New Roman"/>
          <w:sz w:val="24"/>
          <w:szCs w:val="24"/>
          <w:lang w:val="sr-Cyrl-BA"/>
        </w:rPr>
        <w:t xml:space="preserve"> </w:t>
      </w:r>
      <w:r w:rsidRPr="002D6EE5">
        <w:rPr>
          <w:rFonts w:ascii="Times New Roman" w:hAnsi="Times New Roman"/>
          <w:sz w:val="24"/>
          <w:szCs w:val="24"/>
          <w:lang w:val="sr-Cyrl-BA"/>
        </w:rPr>
        <w:t xml:space="preserve">Ако </w:t>
      </w:r>
      <w:r w:rsidR="001E1BD0" w:rsidRPr="002D6EE5">
        <w:rPr>
          <w:rFonts w:ascii="Times New Roman" w:hAnsi="Times New Roman"/>
          <w:sz w:val="24"/>
          <w:szCs w:val="24"/>
          <w:lang w:val="sr-Cyrl-BA"/>
        </w:rPr>
        <w:t>потрошач поднесе агенцији захтјев за накнаду штете из разлога што треће лице које је у име агенције требало да изврши обавезу из уговора о туристичком пакет-аранжману, не испуни, односно дјелимично испуни обавезу из уговора или ако закасни са њеним испуњењем, агенција је овлашћена да од трећег лица захтијева накнаду уплаћеног износа. Агенција се ослобађа одг</w:t>
      </w:r>
      <w:r w:rsidRPr="002D6EE5">
        <w:rPr>
          <w:rFonts w:ascii="Times New Roman" w:hAnsi="Times New Roman"/>
          <w:sz w:val="24"/>
          <w:szCs w:val="24"/>
          <w:lang w:val="sr-Cyrl-BA"/>
        </w:rPr>
        <w:t xml:space="preserve">оворности </w:t>
      </w:r>
      <w:r w:rsidR="001E1BD0" w:rsidRPr="002D6EE5">
        <w:rPr>
          <w:rFonts w:ascii="Times New Roman" w:hAnsi="Times New Roman"/>
          <w:sz w:val="24"/>
          <w:szCs w:val="24"/>
          <w:lang w:val="sr-Cyrl-BA"/>
        </w:rPr>
        <w:t>ако докаже да је неиспуњење, дјелимично испуњење или кашњење са испуњењем</w:t>
      </w:r>
      <w:r w:rsidR="00791438" w:rsidRPr="002D6EE5">
        <w:rPr>
          <w:rFonts w:ascii="Times New Roman" w:hAnsi="Times New Roman"/>
          <w:sz w:val="24"/>
          <w:szCs w:val="24"/>
          <w:lang w:val="sr-Cyrl-BA"/>
        </w:rPr>
        <w:t>,</w:t>
      </w:r>
      <w:r w:rsidR="001E1BD0" w:rsidRPr="002D6EE5">
        <w:rPr>
          <w:rFonts w:ascii="Times New Roman" w:hAnsi="Times New Roman"/>
          <w:sz w:val="24"/>
          <w:szCs w:val="24"/>
          <w:lang w:val="sr-Cyrl-BA"/>
        </w:rPr>
        <w:t xml:space="preserve"> посљедица потрошачевог намјерног или крајње непажљивог поступања.</w:t>
      </w:r>
    </w:p>
    <w:p w14:paraId="340500E2" w14:textId="3D99E5A3" w:rsidR="000A6674" w:rsidRPr="002D6EE5" w:rsidRDefault="00F02220" w:rsidP="00CF73A9">
      <w:pPr>
        <w:pStyle w:val="NoSpacing"/>
        <w:jc w:val="both"/>
        <w:rPr>
          <w:rFonts w:ascii="Times New Roman" w:hAnsi="Times New Roman"/>
          <w:sz w:val="24"/>
          <w:szCs w:val="24"/>
          <w:lang w:val="sr-Cyrl-BA" w:eastAsia="de-DE"/>
        </w:rPr>
      </w:pPr>
      <w:r w:rsidRPr="002D6EE5">
        <w:rPr>
          <w:rFonts w:ascii="Times New Roman" w:hAnsi="Times New Roman"/>
          <w:b/>
          <w:sz w:val="24"/>
          <w:szCs w:val="24"/>
          <w:lang w:val="sr-Cyrl-BA" w:eastAsia="de-DE"/>
        </w:rPr>
        <w:t>Чланом 85</w:t>
      </w:r>
      <w:r w:rsidRPr="002D6EE5">
        <w:rPr>
          <w:rFonts w:ascii="Times New Roman" w:hAnsi="Times New Roman"/>
          <w:sz w:val="24"/>
          <w:szCs w:val="24"/>
          <w:lang w:val="sr-Cyrl-BA" w:eastAsia="de-DE"/>
        </w:rPr>
        <w:t>.</w:t>
      </w:r>
      <w:r w:rsidR="000A6674" w:rsidRPr="002D6EE5">
        <w:rPr>
          <w:rFonts w:ascii="Times New Roman" w:hAnsi="Times New Roman"/>
          <w:sz w:val="24"/>
          <w:szCs w:val="24"/>
          <w:lang w:val="sr-Cyrl-BA"/>
        </w:rPr>
        <w:t xml:space="preserve"> </w:t>
      </w:r>
      <w:r w:rsidR="00791438" w:rsidRPr="002D6EE5">
        <w:rPr>
          <w:rFonts w:ascii="Times New Roman" w:hAnsi="Times New Roman"/>
          <w:sz w:val="24"/>
          <w:szCs w:val="24"/>
          <w:lang w:val="sr-Cyrl-BA" w:eastAsia="de-DE"/>
        </w:rPr>
        <w:t>утврђују</w:t>
      </w:r>
      <w:r w:rsidR="000A6674" w:rsidRPr="002D6EE5">
        <w:rPr>
          <w:rFonts w:ascii="Times New Roman" w:hAnsi="Times New Roman"/>
          <w:sz w:val="24"/>
          <w:szCs w:val="24"/>
          <w:lang w:val="sr-Cyrl-BA" w:eastAsia="de-DE"/>
        </w:rPr>
        <w:t xml:space="preserve"> се обавезе потрошача и агенције у вези са пријавом недостатака у току или након путовања, као и посљедице ако те обавезе нису испуњене.</w:t>
      </w:r>
      <w:r w:rsidR="00791438" w:rsidRPr="002D6EE5">
        <w:rPr>
          <w:rFonts w:ascii="Times New Roman" w:hAnsi="Times New Roman"/>
          <w:sz w:val="24"/>
          <w:szCs w:val="24"/>
          <w:lang w:val="sr-Cyrl-BA" w:eastAsia="de-DE"/>
        </w:rPr>
        <w:t xml:space="preserve"> </w:t>
      </w:r>
      <w:r w:rsidR="000A6674" w:rsidRPr="002D6EE5">
        <w:rPr>
          <w:rFonts w:ascii="Times New Roman" w:hAnsi="Times New Roman"/>
          <w:sz w:val="24"/>
          <w:szCs w:val="24"/>
          <w:lang w:val="sr-Cyrl-BA" w:eastAsia="de-DE"/>
        </w:rPr>
        <w:t>Потрошач је дужан да, уколико прим</w:t>
      </w:r>
      <w:r w:rsidR="00791438" w:rsidRPr="002D6EE5">
        <w:rPr>
          <w:rFonts w:ascii="Times New Roman" w:hAnsi="Times New Roman"/>
          <w:sz w:val="24"/>
          <w:szCs w:val="24"/>
          <w:lang w:val="sr-Cyrl-BA" w:eastAsia="de-DE"/>
        </w:rPr>
        <w:t>и</w:t>
      </w:r>
      <w:r w:rsidR="000A6674" w:rsidRPr="002D6EE5">
        <w:rPr>
          <w:rFonts w:ascii="Times New Roman" w:hAnsi="Times New Roman"/>
          <w:sz w:val="24"/>
          <w:szCs w:val="24"/>
          <w:lang w:val="sr-Cyrl-BA" w:eastAsia="de-DE"/>
        </w:rPr>
        <w:t xml:space="preserve">јети недостатке у пруженим услугама, о томе обавијести агенцију или њеног локалног представника у писаној форми или на други прикладан начин и то најкасније у року од 30 дана од дана када је уочио недостатак. Агенција је, са друге стране, обавезна да потрошача прије почетка путовања јасно и разумљиво информише о његовој дужности да пријави недостатке, као и о могућим посљедицама ако то не уради. Поред тога, агенција мора обезбиједити начин да се потрошач лакo и директно обрати лицу задуженом за пријем притужби током трајања путовања. Ако агенција не испуни те обавезе, потрошач не може сносити негативне посљедице што није пријавио проблем на вријеме. Међутим, ако јесте био информисан и није благовремено пријавио недостатке, </w:t>
      </w:r>
      <w:r w:rsidR="0082363F" w:rsidRPr="002D6EE5">
        <w:rPr>
          <w:rFonts w:ascii="Times New Roman" w:hAnsi="Times New Roman"/>
          <w:sz w:val="24"/>
          <w:szCs w:val="24"/>
          <w:lang w:val="sr-Cyrl-BA" w:eastAsia="de-DE"/>
        </w:rPr>
        <w:t>потрошач не може захт</w:t>
      </w:r>
      <w:r w:rsidR="003428E5" w:rsidRPr="002D6EE5">
        <w:rPr>
          <w:rFonts w:ascii="Times New Roman" w:hAnsi="Times New Roman"/>
          <w:sz w:val="24"/>
          <w:szCs w:val="24"/>
          <w:lang w:val="sr-Cyrl-BA" w:eastAsia="de-DE"/>
        </w:rPr>
        <w:t>и</w:t>
      </w:r>
      <w:r w:rsidR="0082363F" w:rsidRPr="002D6EE5">
        <w:rPr>
          <w:rFonts w:ascii="Times New Roman" w:hAnsi="Times New Roman"/>
          <w:sz w:val="24"/>
          <w:szCs w:val="24"/>
          <w:lang w:val="sr-Cyrl-BA" w:eastAsia="de-DE"/>
        </w:rPr>
        <w:t xml:space="preserve">јевати </w:t>
      </w:r>
      <w:r w:rsidR="000A6674" w:rsidRPr="002D6EE5">
        <w:rPr>
          <w:rFonts w:ascii="Times New Roman" w:hAnsi="Times New Roman"/>
          <w:sz w:val="24"/>
          <w:szCs w:val="24"/>
          <w:lang w:val="sr-Cyrl-BA" w:eastAsia="de-DE"/>
        </w:rPr>
        <w:t xml:space="preserve">право на умањење цијене (из члана </w:t>
      </w:r>
      <w:r w:rsidR="000A6674" w:rsidRPr="002D6EE5">
        <w:rPr>
          <w:rFonts w:ascii="Times New Roman" w:hAnsi="Times New Roman"/>
          <w:sz w:val="24"/>
          <w:szCs w:val="24"/>
          <w:lang w:val="sr-Cyrl-BA" w:eastAsia="de-DE"/>
        </w:rPr>
        <w:lastRenderedPageBreak/>
        <w:t>78), раскид уговора (из члана 79), накнаду штете (из члана 84)</w:t>
      </w:r>
      <w:r w:rsidR="005912CE" w:rsidRPr="002D6EE5">
        <w:rPr>
          <w:rFonts w:ascii="Times New Roman" w:hAnsi="Times New Roman"/>
          <w:sz w:val="24"/>
          <w:szCs w:val="24"/>
          <w:lang w:val="sr-Cyrl-BA" w:eastAsia="de-DE"/>
        </w:rPr>
        <w:t>,</w:t>
      </w:r>
      <w:r w:rsidR="000A6674" w:rsidRPr="002D6EE5">
        <w:rPr>
          <w:rFonts w:ascii="Times New Roman" w:hAnsi="Times New Roman"/>
          <w:sz w:val="24"/>
          <w:szCs w:val="24"/>
          <w:lang w:val="sr-Cyrl-BA" w:eastAsia="de-DE"/>
        </w:rPr>
        <w:t xml:space="preserve"> осим ако се закашњење не може ставити потрошачу на терет.</w:t>
      </w:r>
    </w:p>
    <w:p w14:paraId="3EFFAEBA" w14:textId="77777777" w:rsidR="00F02220" w:rsidRPr="002D6EE5" w:rsidRDefault="00791438" w:rsidP="00CF73A9">
      <w:pPr>
        <w:pStyle w:val="NoSpacing"/>
        <w:jc w:val="both"/>
        <w:rPr>
          <w:rFonts w:ascii="Times New Roman" w:hAnsi="Times New Roman"/>
          <w:sz w:val="24"/>
          <w:szCs w:val="24"/>
          <w:lang w:val="sr-Cyrl-BA" w:eastAsia="de-DE"/>
        </w:rPr>
      </w:pPr>
      <w:r w:rsidRPr="002D6EE5">
        <w:rPr>
          <w:rFonts w:ascii="Times New Roman" w:hAnsi="Times New Roman"/>
          <w:b/>
          <w:sz w:val="24"/>
          <w:szCs w:val="24"/>
          <w:lang w:val="sr-Cyrl-BA" w:eastAsia="de-DE"/>
        </w:rPr>
        <w:t>Члан</w:t>
      </w:r>
      <w:r w:rsidR="0082363F" w:rsidRPr="002D6EE5">
        <w:rPr>
          <w:rFonts w:ascii="Times New Roman" w:hAnsi="Times New Roman"/>
          <w:b/>
          <w:sz w:val="24"/>
          <w:szCs w:val="24"/>
          <w:lang w:val="sr-Cyrl-BA" w:eastAsia="de-DE"/>
        </w:rPr>
        <w:t xml:space="preserve"> 86</w:t>
      </w:r>
      <w:r w:rsidR="0082363F" w:rsidRPr="002D6EE5">
        <w:rPr>
          <w:rFonts w:ascii="Times New Roman" w:hAnsi="Times New Roman"/>
          <w:sz w:val="24"/>
          <w:szCs w:val="24"/>
          <w:lang w:val="sr-Cyrl-BA" w:eastAsia="de-DE"/>
        </w:rPr>
        <w:t>.</w:t>
      </w:r>
      <w:r w:rsidR="0082363F" w:rsidRPr="002D6EE5">
        <w:rPr>
          <w:rFonts w:ascii="Times New Roman" w:hAnsi="Times New Roman"/>
          <w:sz w:val="24"/>
          <w:szCs w:val="24"/>
          <w:lang w:val="sr-Cyrl-BA"/>
        </w:rPr>
        <w:t xml:space="preserve"> </w:t>
      </w:r>
      <w:r w:rsidR="0082363F" w:rsidRPr="002D6EE5">
        <w:rPr>
          <w:rFonts w:ascii="Times New Roman" w:hAnsi="Times New Roman"/>
          <w:sz w:val="24"/>
          <w:szCs w:val="24"/>
          <w:lang w:val="sr-Cyrl-BA" w:eastAsia="de-DE"/>
        </w:rPr>
        <w:t xml:space="preserve">прописује основно правило да је агенција обавезна да потрошачу надокнади трошкове ако дође до раскида уговора. Међутим, постоје два изузетка када агенција није дужна да сноси те трошкове: ако је путовање отказано због недовољног броја пријављених путника, а потрошач је унапријед обавијештен да је реализација аранжмана условљена минималним бројем пријава, у том случају, потрошач мора бити обавијештен најмање пет дана прије поласка и ако дође до раскида уговора због немогућности испуњења обавеза, али за коју ниједна страна није одговорна (нпр. природна катастрофа). </w:t>
      </w:r>
    </w:p>
    <w:p w14:paraId="71DEDA21" w14:textId="77777777" w:rsidR="001E1BD0" w:rsidRPr="002D6EE5" w:rsidRDefault="007343D4" w:rsidP="00CF73A9">
      <w:pPr>
        <w:pStyle w:val="NoSpacing"/>
        <w:jc w:val="both"/>
        <w:rPr>
          <w:rFonts w:ascii="Times New Roman" w:hAnsi="Times New Roman"/>
          <w:sz w:val="24"/>
          <w:szCs w:val="24"/>
          <w:lang w:val="sr-Cyrl-BA"/>
        </w:rPr>
      </w:pPr>
      <w:r w:rsidRPr="002D6EE5">
        <w:rPr>
          <w:rFonts w:ascii="Times New Roman" w:hAnsi="Times New Roman"/>
          <w:b/>
          <w:sz w:val="24"/>
          <w:szCs w:val="24"/>
          <w:lang w:val="sr-Cyrl-BA" w:eastAsia="de-DE"/>
        </w:rPr>
        <w:t>Чланом 87</w:t>
      </w:r>
      <w:r w:rsidRPr="002D6EE5">
        <w:rPr>
          <w:rFonts w:ascii="Times New Roman" w:hAnsi="Times New Roman"/>
          <w:sz w:val="24"/>
          <w:szCs w:val="24"/>
          <w:lang w:val="sr-Cyrl-BA" w:eastAsia="de-DE"/>
        </w:rPr>
        <w:t>.</w:t>
      </w:r>
      <w:r w:rsidR="00615D1C" w:rsidRPr="002D6EE5">
        <w:rPr>
          <w:rFonts w:ascii="Times New Roman" w:hAnsi="Times New Roman"/>
          <w:sz w:val="24"/>
          <w:szCs w:val="24"/>
          <w:lang w:val="sr-Cyrl-BA"/>
        </w:rPr>
        <w:t xml:space="preserve"> </w:t>
      </w:r>
      <w:r w:rsidR="00615D1C" w:rsidRPr="002D6EE5">
        <w:rPr>
          <w:rFonts w:ascii="Times New Roman" w:hAnsi="Times New Roman"/>
          <w:sz w:val="24"/>
          <w:szCs w:val="24"/>
          <w:lang w:val="sr-Cyrl-BA" w:eastAsia="de-DE"/>
        </w:rPr>
        <w:t>прописују се изузеци од права потрошача на накнаду у случају отказа туристичког пакет-аранжмана. Потрошач нема право на накнаду ако је путовање отказано због недовољног броја учесника, под условом да је о томе био унапријед обавијештен, или ако ј</w:t>
      </w:r>
      <w:r w:rsidR="00D27334" w:rsidRPr="002D6EE5">
        <w:rPr>
          <w:rFonts w:ascii="Times New Roman" w:hAnsi="Times New Roman"/>
          <w:sz w:val="24"/>
          <w:szCs w:val="24"/>
          <w:lang w:val="sr-Cyrl-BA" w:eastAsia="de-DE"/>
        </w:rPr>
        <w:t xml:space="preserve">е отказ настао због више силе </w:t>
      </w:r>
      <w:r w:rsidR="00615D1C" w:rsidRPr="002D6EE5">
        <w:rPr>
          <w:rFonts w:ascii="Times New Roman" w:hAnsi="Times New Roman"/>
          <w:sz w:val="24"/>
          <w:szCs w:val="24"/>
          <w:lang w:val="sr-Cyrl-BA" w:eastAsia="de-DE"/>
        </w:rPr>
        <w:t>непредвиђених догађаја који се нису могли избјећи ни уз дужну пажњу. Посебно се наглашава да се пребукирање не</w:t>
      </w:r>
      <w:r w:rsidR="00D27334" w:rsidRPr="002D6EE5">
        <w:rPr>
          <w:rFonts w:ascii="Times New Roman" w:hAnsi="Times New Roman"/>
          <w:sz w:val="24"/>
          <w:szCs w:val="24"/>
          <w:lang w:val="sr-Cyrl-BA" w:eastAsia="de-DE"/>
        </w:rPr>
        <w:t xml:space="preserve"> сматра вишом силом</w:t>
      </w:r>
      <w:r w:rsidR="00615D1C" w:rsidRPr="002D6EE5">
        <w:rPr>
          <w:rFonts w:ascii="Times New Roman" w:hAnsi="Times New Roman"/>
          <w:sz w:val="24"/>
          <w:szCs w:val="24"/>
          <w:lang w:val="sr-Cyrl-BA" w:eastAsia="de-DE"/>
        </w:rPr>
        <w:t>.</w:t>
      </w:r>
    </w:p>
    <w:p w14:paraId="0D63058C" w14:textId="77777777" w:rsidR="001E1BD0" w:rsidRPr="002D6EE5" w:rsidRDefault="00615D1C" w:rsidP="0057105A">
      <w:pPr>
        <w:pStyle w:val="NoSpacing"/>
        <w:jc w:val="both"/>
        <w:rPr>
          <w:rFonts w:ascii="Times New Roman" w:hAnsi="Times New Roman"/>
          <w:sz w:val="24"/>
          <w:szCs w:val="24"/>
          <w:lang w:val="sr-Cyrl-BA"/>
        </w:rPr>
      </w:pPr>
      <w:r w:rsidRPr="002D6EE5">
        <w:rPr>
          <w:rFonts w:ascii="Times New Roman" w:hAnsi="Times New Roman"/>
          <w:b/>
          <w:sz w:val="24"/>
          <w:szCs w:val="24"/>
          <w:lang w:val="sr-Cyrl-BA" w:eastAsia="de-DE"/>
        </w:rPr>
        <w:t>Чланом 88</w:t>
      </w:r>
      <w:r w:rsidRPr="002D6EE5">
        <w:rPr>
          <w:rFonts w:ascii="Times New Roman" w:hAnsi="Times New Roman"/>
          <w:sz w:val="24"/>
          <w:szCs w:val="24"/>
          <w:lang w:val="sr-Cyrl-BA" w:eastAsia="de-DE"/>
        </w:rPr>
        <w:t>.</w:t>
      </w:r>
      <w:r w:rsidR="001E1BD0" w:rsidRPr="002D6EE5">
        <w:rPr>
          <w:rFonts w:ascii="Times New Roman" w:hAnsi="Times New Roman"/>
          <w:sz w:val="24"/>
          <w:szCs w:val="24"/>
          <w:lang w:val="sr-Cyrl-BA"/>
        </w:rPr>
        <w:t xml:space="preserve"> </w:t>
      </w:r>
      <w:r w:rsidRPr="002D6EE5">
        <w:rPr>
          <w:rFonts w:ascii="Times New Roman" w:hAnsi="Times New Roman"/>
          <w:sz w:val="24"/>
          <w:szCs w:val="24"/>
          <w:lang w:val="sr-Cyrl-BA"/>
        </w:rPr>
        <w:t xml:space="preserve">прописано је да </w:t>
      </w:r>
      <w:r w:rsidR="00791438" w:rsidRPr="002D6EE5">
        <w:rPr>
          <w:rFonts w:ascii="Times New Roman" w:hAnsi="Times New Roman"/>
          <w:sz w:val="24"/>
          <w:szCs w:val="24"/>
          <w:lang w:val="sr-Cyrl-BA"/>
        </w:rPr>
        <w:t xml:space="preserve">је </w:t>
      </w:r>
      <w:r w:rsidRPr="002D6EE5">
        <w:rPr>
          <w:rFonts w:ascii="Times New Roman" w:hAnsi="Times New Roman"/>
          <w:sz w:val="24"/>
          <w:szCs w:val="24"/>
          <w:lang w:val="sr-Cyrl-BA"/>
        </w:rPr>
        <w:t>а</w:t>
      </w:r>
      <w:r w:rsidR="001E1BD0" w:rsidRPr="002D6EE5">
        <w:rPr>
          <w:rFonts w:ascii="Times New Roman" w:hAnsi="Times New Roman"/>
          <w:sz w:val="24"/>
          <w:szCs w:val="24"/>
          <w:lang w:val="sr-Cyrl-BA"/>
        </w:rPr>
        <w:t>ге</w:t>
      </w:r>
      <w:r w:rsidR="00791438" w:rsidRPr="002D6EE5">
        <w:rPr>
          <w:rFonts w:ascii="Times New Roman" w:hAnsi="Times New Roman"/>
          <w:sz w:val="24"/>
          <w:szCs w:val="24"/>
          <w:lang w:val="sr-Cyrl-BA"/>
        </w:rPr>
        <w:t xml:space="preserve">нција </w:t>
      </w:r>
      <w:r w:rsidR="001E1BD0" w:rsidRPr="002D6EE5">
        <w:rPr>
          <w:rFonts w:ascii="Times New Roman" w:hAnsi="Times New Roman"/>
          <w:sz w:val="24"/>
          <w:szCs w:val="24"/>
          <w:lang w:val="sr-Cyrl-BA"/>
        </w:rPr>
        <w:t>обавезна да предузме све неопходне мјере у случају раскида уговора о туристичком пакет-аранжману, а посебно у вези са повратком потрошача ако је повратна карта била уговорена.</w:t>
      </w:r>
      <w:r w:rsidRPr="002D6EE5">
        <w:rPr>
          <w:rFonts w:ascii="Times New Roman" w:hAnsi="Times New Roman"/>
          <w:sz w:val="24"/>
          <w:szCs w:val="24"/>
          <w:lang w:val="sr-Cyrl-BA"/>
        </w:rPr>
        <w:t xml:space="preserve"> </w:t>
      </w:r>
      <w:r w:rsidR="001E1BD0" w:rsidRPr="002D6EE5">
        <w:rPr>
          <w:rFonts w:ascii="Times New Roman" w:hAnsi="Times New Roman"/>
          <w:sz w:val="24"/>
          <w:szCs w:val="24"/>
          <w:lang w:val="sr-Cyrl-BA"/>
        </w:rPr>
        <w:t>Агенција сноси све остале трошкове у случају из става 1. овог члана.</w:t>
      </w:r>
    </w:p>
    <w:p w14:paraId="2AD89285" w14:textId="6AA28EF3" w:rsidR="001E1BD0" w:rsidRPr="002D6EE5" w:rsidRDefault="00E630C3" w:rsidP="00CF73A9">
      <w:pPr>
        <w:autoSpaceDE w:val="0"/>
        <w:autoSpaceDN w:val="0"/>
        <w:adjustRightInd w:val="0"/>
        <w:jc w:val="both"/>
        <w:rPr>
          <w:bCs/>
          <w:lang w:val="sr-Cyrl-BA"/>
        </w:rPr>
      </w:pPr>
      <w:r w:rsidRPr="002D6EE5">
        <w:rPr>
          <w:b/>
          <w:lang w:val="sr-Cyrl-BA" w:eastAsia="de-DE"/>
        </w:rPr>
        <w:t xml:space="preserve">Чланом </w:t>
      </w:r>
      <w:r w:rsidR="00D27334" w:rsidRPr="002D6EE5">
        <w:rPr>
          <w:b/>
          <w:lang w:val="sr-Cyrl-BA" w:eastAsia="de-DE"/>
        </w:rPr>
        <w:t xml:space="preserve">89. </w:t>
      </w:r>
      <w:r w:rsidR="00F32BCB" w:rsidRPr="002D6EE5">
        <w:rPr>
          <w:bCs/>
          <w:lang w:val="sr-Cyrl-BA"/>
        </w:rPr>
        <w:t xml:space="preserve">прописује се солидарна одговорност организатора путовања и посредника </w:t>
      </w:r>
      <w:r w:rsidR="00F32BCB" w:rsidRPr="002D6EE5">
        <w:rPr>
          <w:lang w:val="sr-Cyrl-BA" w:eastAsia="de-DE"/>
        </w:rPr>
        <w:t>(субагент</w:t>
      </w:r>
      <w:r w:rsidR="00791438" w:rsidRPr="002D6EE5">
        <w:rPr>
          <w:lang w:val="sr-Cyrl-BA" w:eastAsia="de-DE"/>
        </w:rPr>
        <w:t>а</w:t>
      </w:r>
      <w:r w:rsidR="00F32BCB" w:rsidRPr="002D6EE5">
        <w:rPr>
          <w:lang w:val="sr-Cyrl-BA" w:eastAsia="de-DE"/>
        </w:rPr>
        <w:t xml:space="preserve">) </w:t>
      </w:r>
      <w:r w:rsidR="00F32BCB" w:rsidRPr="002D6EE5">
        <w:rPr>
          <w:bCs/>
          <w:lang w:val="sr-Cyrl-BA"/>
        </w:rPr>
        <w:t>за извршење уговорених услуга и штету насталу услед неизвршења уговора о туристичком пакет-аранжману, укључујући ситуацију када посредник послује у своје име, али за рачун организатора.</w:t>
      </w:r>
      <w:r w:rsidR="00791438" w:rsidRPr="002D6EE5">
        <w:rPr>
          <w:bCs/>
          <w:lang w:val="sr-Cyrl-BA"/>
        </w:rPr>
        <w:t xml:space="preserve"> </w:t>
      </w:r>
      <w:r w:rsidR="00F32BCB" w:rsidRPr="002D6EE5">
        <w:rPr>
          <w:bCs/>
          <w:lang w:val="sr-Cyrl-BA"/>
        </w:rPr>
        <w:t>Поред тога, лица која пружају услуге током путовања по налогу агенције такође су одговорна потрошачу за исправно извршење услуга и насталу штету због неисправног или непотпуног извршења. Потрошач има право да свој одштетни захтјев упути било ком од наведених лица.</w:t>
      </w:r>
      <w:r w:rsidR="00791438" w:rsidRPr="002D6EE5">
        <w:rPr>
          <w:bCs/>
          <w:lang w:val="sr-Cyrl-BA"/>
        </w:rPr>
        <w:t xml:space="preserve"> </w:t>
      </w:r>
      <w:r w:rsidR="00F32BCB" w:rsidRPr="002D6EE5">
        <w:rPr>
          <w:bCs/>
          <w:lang w:val="sr-Cyrl-BA"/>
        </w:rPr>
        <w:t>Такође, у случају да трговац није у могућности да измири обавезе према потрошачу, примјењују се правила о активирању гаранције, у складу са законом који уређује област туризма, чиме се обезбјеђује додатна заштита права потрошача.</w:t>
      </w:r>
    </w:p>
    <w:p w14:paraId="5179B6CE" w14:textId="77777777" w:rsidR="00F32BCB" w:rsidRPr="002D6EE5" w:rsidRDefault="00F32BCB" w:rsidP="00CF73A9">
      <w:pPr>
        <w:autoSpaceDE w:val="0"/>
        <w:autoSpaceDN w:val="0"/>
        <w:adjustRightInd w:val="0"/>
        <w:jc w:val="both"/>
        <w:rPr>
          <w:lang w:val="sr-Cyrl-BA" w:eastAsia="de-DE"/>
        </w:rPr>
      </w:pPr>
    </w:p>
    <w:p w14:paraId="4566E968" w14:textId="77777777" w:rsidR="001E1BD0" w:rsidRPr="002D6EE5" w:rsidRDefault="00276E7D" w:rsidP="00CF73A9">
      <w:pPr>
        <w:pStyle w:val="Heading1"/>
        <w:spacing w:before="0" w:after="0"/>
        <w:rPr>
          <w:rFonts w:ascii="Times New Roman" w:hAnsi="Times New Roman"/>
          <w:b w:val="0"/>
          <w:sz w:val="24"/>
          <w:szCs w:val="24"/>
          <w:lang w:val="sr-Cyrl-BA"/>
        </w:rPr>
      </w:pPr>
      <w:r w:rsidRPr="002D6EE5">
        <w:rPr>
          <w:rFonts w:ascii="Times New Roman" w:hAnsi="Times New Roman"/>
          <w:b w:val="0"/>
          <w:sz w:val="24"/>
          <w:szCs w:val="24"/>
          <w:lang w:val="sr-Cyrl-BA"/>
        </w:rPr>
        <w:t xml:space="preserve">ГЛАВА </w:t>
      </w:r>
      <w:r w:rsidR="001E1BD0" w:rsidRPr="002D6EE5">
        <w:rPr>
          <w:rFonts w:ascii="Times New Roman" w:hAnsi="Times New Roman"/>
          <w:b w:val="0"/>
          <w:sz w:val="24"/>
          <w:szCs w:val="24"/>
          <w:lang w:val="sr-Cyrl-BA"/>
        </w:rPr>
        <w:t>XII ВРЕМЕНСКО КОРИШЋЕЊЕ НЕПОКРЕТНОСТИ У ТУРИЗМУ</w:t>
      </w:r>
    </w:p>
    <w:p w14:paraId="7CE73C5E" w14:textId="77777777" w:rsidR="006E4A5B" w:rsidRPr="002D6EE5" w:rsidRDefault="00F32BCB" w:rsidP="00CF73A9">
      <w:pPr>
        <w:autoSpaceDE w:val="0"/>
        <w:autoSpaceDN w:val="0"/>
        <w:adjustRightInd w:val="0"/>
        <w:jc w:val="both"/>
        <w:rPr>
          <w:lang w:val="sr-Cyrl-BA" w:eastAsia="de-DE"/>
        </w:rPr>
      </w:pPr>
      <w:r w:rsidRPr="002D6EE5">
        <w:rPr>
          <w:b/>
          <w:lang w:val="sr-Cyrl-BA" w:eastAsia="de-DE"/>
        </w:rPr>
        <w:t>Чланом 90</w:t>
      </w:r>
      <w:r w:rsidR="001A1808" w:rsidRPr="002D6EE5">
        <w:rPr>
          <w:b/>
          <w:lang w:val="sr-Cyrl-BA" w:eastAsia="de-DE"/>
        </w:rPr>
        <w:t>.</w:t>
      </w:r>
      <w:r w:rsidR="001A1808" w:rsidRPr="002D6EE5">
        <w:rPr>
          <w:lang w:val="sr-Cyrl-BA"/>
        </w:rPr>
        <w:t xml:space="preserve"> </w:t>
      </w:r>
      <w:r w:rsidR="0018165B" w:rsidRPr="002D6EE5">
        <w:rPr>
          <w:lang w:val="sr-Cyrl-BA" w:eastAsia="de-DE"/>
        </w:rPr>
        <w:t>Нацрта з</w:t>
      </w:r>
      <w:r w:rsidR="006E4A5B" w:rsidRPr="002D6EE5">
        <w:rPr>
          <w:lang w:val="sr-Cyrl-BA" w:eastAsia="de-DE"/>
        </w:rPr>
        <w:t>акона прецизно се уређују и дефинишу правни односи у вези са временским коришћењем непокретности у туризму кроз различите врсте уговора. У том смислу, прописују се сљедећи уговори:</w:t>
      </w:r>
    </w:p>
    <w:p w14:paraId="4E03E7AC" w14:textId="77777777" w:rsidR="006E4A5B" w:rsidRPr="002D6EE5" w:rsidRDefault="006E4A5B" w:rsidP="00CF73A9">
      <w:pPr>
        <w:autoSpaceDE w:val="0"/>
        <w:autoSpaceDN w:val="0"/>
        <w:adjustRightInd w:val="0"/>
        <w:jc w:val="both"/>
        <w:rPr>
          <w:lang w:val="sr-Cyrl-BA" w:eastAsia="de-DE"/>
        </w:rPr>
      </w:pPr>
      <w:r w:rsidRPr="002D6EE5">
        <w:rPr>
          <w:lang w:val="sr-Cyrl-BA" w:eastAsia="de-DE"/>
        </w:rPr>
        <w:t>Уговор о временски подијељеном коришћењу непокретности, који траје дуже од једне године и којим потрошач стиче, уз накнаду, право коришћења једне или више смјештајних јединица у угоститељском објекту за ноћење</w:t>
      </w:r>
      <w:r w:rsidR="00983700" w:rsidRPr="002D6EE5">
        <w:rPr>
          <w:lang w:val="sr-Cyrl-BA" w:eastAsia="de-DE"/>
        </w:rPr>
        <w:t>,</w:t>
      </w:r>
      <w:r w:rsidRPr="002D6EE5">
        <w:rPr>
          <w:lang w:val="sr-Cyrl-BA" w:eastAsia="de-DE"/>
        </w:rPr>
        <w:t xml:space="preserve"> у количини већој од једног периода заузећа.</w:t>
      </w:r>
    </w:p>
    <w:p w14:paraId="06DB7F57" w14:textId="77777777" w:rsidR="006E4A5B" w:rsidRPr="002D6EE5" w:rsidRDefault="006E4A5B" w:rsidP="00CF73A9">
      <w:pPr>
        <w:autoSpaceDE w:val="0"/>
        <w:autoSpaceDN w:val="0"/>
        <w:adjustRightInd w:val="0"/>
        <w:jc w:val="both"/>
        <w:rPr>
          <w:lang w:val="sr-Cyrl-BA" w:eastAsia="de-DE"/>
        </w:rPr>
      </w:pPr>
      <w:r w:rsidRPr="002D6EE5">
        <w:rPr>
          <w:lang w:val="sr-Cyrl-BA" w:eastAsia="de-DE"/>
        </w:rPr>
        <w:t>Уговор о дугорочном производу за одмор, који траје дуже од једне године и којим потрошач, првенствено уз накнаду, стиче право на попуст или другу погодност у вези са смјештајем, било одвојено или заједно са путовањем и другим услугама.</w:t>
      </w:r>
    </w:p>
    <w:p w14:paraId="2DB0D585" w14:textId="77777777" w:rsidR="006E4A5B" w:rsidRPr="002D6EE5" w:rsidRDefault="006E4A5B" w:rsidP="00CF73A9">
      <w:pPr>
        <w:autoSpaceDE w:val="0"/>
        <w:autoSpaceDN w:val="0"/>
        <w:adjustRightInd w:val="0"/>
        <w:jc w:val="both"/>
        <w:rPr>
          <w:lang w:val="sr-Cyrl-BA" w:eastAsia="de-DE"/>
        </w:rPr>
      </w:pPr>
      <w:r w:rsidRPr="002D6EE5">
        <w:rPr>
          <w:lang w:val="sr-Cyrl-BA" w:eastAsia="de-DE"/>
        </w:rPr>
        <w:t>Уговор о препродаји, којим трговац, уз накнаду, посредује потрошачу у продаји или куповини права временски подијељеног коришћења смјештајне јединице или дугорочног производа за одмор.</w:t>
      </w:r>
    </w:p>
    <w:p w14:paraId="73FC0988" w14:textId="77777777" w:rsidR="006E4A5B" w:rsidRPr="002D6EE5" w:rsidRDefault="006E4A5B" w:rsidP="00CF73A9">
      <w:pPr>
        <w:autoSpaceDE w:val="0"/>
        <w:autoSpaceDN w:val="0"/>
        <w:adjustRightInd w:val="0"/>
        <w:jc w:val="both"/>
        <w:rPr>
          <w:lang w:val="sr-Cyrl-BA" w:eastAsia="de-DE"/>
        </w:rPr>
      </w:pPr>
      <w:r w:rsidRPr="002D6EE5">
        <w:rPr>
          <w:lang w:val="sr-Cyrl-BA" w:eastAsia="de-DE"/>
        </w:rPr>
        <w:t>Уговор о размјени, којим се потрошач прикључује систему размјене, што му омогућава приступ смјештају за ноћење или другим услугама, у замјену за право да друга лица временски ограничено користе погодности из његовог уговора о временски подијељеном коришћењу.</w:t>
      </w:r>
    </w:p>
    <w:p w14:paraId="2706ABC8" w14:textId="77777777" w:rsidR="006E4A5B" w:rsidRPr="002D6EE5" w:rsidRDefault="006E4A5B" w:rsidP="00CF73A9">
      <w:pPr>
        <w:autoSpaceDE w:val="0"/>
        <w:autoSpaceDN w:val="0"/>
        <w:adjustRightInd w:val="0"/>
        <w:jc w:val="both"/>
        <w:rPr>
          <w:lang w:val="sr-Cyrl-BA" w:eastAsia="de-DE"/>
        </w:rPr>
      </w:pPr>
      <w:r w:rsidRPr="002D6EE5">
        <w:rPr>
          <w:lang w:val="sr-Cyrl-BA" w:eastAsia="de-DE"/>
        </w:rPr>
        <w:t>Споредни уговор, којим потрошач прибавља услуге које су у вези са уговором о временски подијељеном коришћењу непокретности или дугорочном производу за одмор, а које пружа трговац или треће лице на основу аранжмана између трећег лица и трговца.</w:t>
      </w:r>
      <w:r w:rsidR="00983700" w:rsidRPr="002D6EE5">
        <w:rPr>
          <w:lang w:val="sr-Cyrl-BA" w:eastAsia="de-DE"/>
        </w:rPr>
        <w:t xml:space="preserve"> </w:t>
      </w:r>
      <w:r w:rsidRPr="002D6EE5">
        <w:rPr>
          <w:lang w:val="sr-Cyrl-BA" w:eastAsia="de-DE"/>
        </w:rPr>
        <w:lastRenderedPageBreak/>
        <w:t>Овим чланом се успоставља јасна класификација и оквир уговора који регулишу права и обавезе потрошача и трговаца у сектору туризма, пружајући законски темељ за правну сигурност и заштиту потрошача у области временског коришћења непокретности.</w:t>
      </w:r>
    </w:p>
    <w:p w14:paraId="45F8D76C" w14:textId="77777777" w:rsidR="001E1BD0" w:rsidRPr="002D6EE5" w:rsidRDefault="001A1808" w:rsidP="00CF73A9">
      <w:pPr>
        <w:autoSpaceDE w:val="0"/>
        <w:autoSpaceDN w:val="0"/>
        <w:adjustRightInd w:val="0"/>
        <w:jc w:val="both"/>
        <w:rPr>
          <w:lang w:val="sr-Cyrl-BA" w:eastAsia="de-DE"/>
        </w:rPr>
      </w:pPr>
      <w:r w:rsidRPr="002D6EE5">
        <w:rPr>
          <w:b/>
          <w:lang w:val="sr-Cyrl-BA" w:eastAsia="de-DE"/>
        </w:rPr>
        <w:t xml:space="preserve">Чланом 91. </w:t>
      </w:r>
      <w:r w:rsidR="00DF458C" w:rsidRPr="002D6EE5">
        <w:rPr>
          <w:lang w:val="sr-Cyrl-BA" w:eastAsia="de-DE"/>
        </w:rPr>
        <w:t>Нацрта З</w:t>
      </w:r>
      <w:r w:rsidRPr="002D6EE5">
        <w:rPr>
          <w:lang w:val="sr-Cyrl-BA" w:eastAsia="de-DE"/>
        </w:rPr>
        <w:t>акона прописано је да</w:t>
      </w:r>
      <w:r w:rsidR="00DF458C" w:rsidRPr="002D6EE5">
        <w:rPr>
          <w:lang w:val="sr-Cyrl-BA" w:eastAsia="de-DE"/>
        </w:rPr>
        <w:t xml:space="preserve"> је</w:t>
      </w:r>
      <w:r w:rsidRPr="002D6EE5">
        <w:rPr>
          <w:lang w:val="sr-Cyrl-BA" w:eastAsia="de-DE"/>
        </w:rPr>
        <w:t xml:space="preserve"> т</w:t>
      </w:r>
      <w:r w:rsidR="00DF458C" w:rsidRPr="002D6EE5">
        <w:rPr>
          <w:bCs/>
          <w:lang w:val="sr-Cyrl-BA"/>
        </w:rPr>
        <w:t xml:space="preserve">рговац </w:t>
      </w:r>
      <w:r w:rsidR="001E1BD0" w:rsidRPr="002D6EE5">
        <w:rPr>
          <w:bCs/>
          <w:lang w:val="sr-Cyrl-BA"/>
        </w:rPr>
        <w:t xml:space="preserve"> дужан да потрошача у примјереном року прије закључења </w:t>
      </w:r>
      <w:r w:rsidR="001E1BD0" w:rsidRPr="002D6EE5">
        <w:rPr>
          <w:lang w:val="sr-Cyrl-BA"/>
        </w:rPr>
        <w:t>уговора о временском коришћењу непокретности у туризму</w:t>
      </w:r>
      <w:r w:rsidR="001E1BD0" w:rsidRPr="002D6EE5">
        <w:rPr>
          <w:bCs/>
          <w:lang w:val="sr-Cyrl-BA"/>
        </w:rPr>
        <w:t xml:space="preserve"> тачно и потпуно обавијести о подацима наведеним у стандардним информативним обрасцима за </w:t>
      </w:r>
      <w:r w:rsidR="001E1BD0" w:rsidRPr="002D6EE5">
        <w:rPr>
          <w:lang w:val="sr-Cyrl-BA"/>
        </w:rPr>
        <w:t>уговоре.</w:t>
      </w:r>
      <w:r w:rsidRPr="002D6EE5">
        <w:rPr>
          <w:lang w:val="sr-Cyrl-BA"/>
        </w:rPr>
        <w:t xml:space="preserve"> </w:t>
      </w:r>
      <w:r w:rsidR="001E1BD0" w:rsidRPr="002D6EE5">
        <w:rPr>
          <w:bCs/>
          <w:lang w:val="sr-Cyrl-BA"/>
        </w:rPr>
        <w:t>Обавјештења из става 1. овог члана трговац је дужан да достави потрошачу без накнаде, у писаној форми или на трајном носачу записа који је лако доступан потрошачу, на јасан и разумљив начин.</w:t>
      </w:r>
      <w:r w:rsidR="00DF458C" w:rsidRPr="002D6EE5">
        <w:rPr>
          <w:bCs/>
          <w:lang w:val="sr-Cyrl-BA"/>
        </w:rPr>
        <w:t xml:space="preserve"> </w:t>
      </w:r>
      <w:r w:rsidR="001E1BD0" w:rsidRPr="002D6EE5">
        <w:rPr>
          <w:bCs/>
          <w:lang w:val="sr-Cyrl-BA"/>
        </w:rPr>
        <w:t>Министар трговине и туризма</w:t>
      </w:r>
      <w:r w:rsidR="00DF458C" w:rsidRPr="002D6EE5">
        <w:rPr>
          <w:bCs/>
          <w:lang w:val="sr-Cyrl-BA"/>
        </w:rPr>
        <w:t xml:space="preserve"> правилником прописује садржај </w:t>
      </w:r>
      <w:r w:rsidR="001E1BD0" w:rsidRPr="002D6EE5">
        <w:rPr>
          <w:bCs/>
          <w:lang w:val="sr-Cyrl-BA"/>
        </w:rPr>
        <w:t>стандардних информативних образаца за</w:t>
      </w:r>
      <w:r w:rsidR="001E1BD0" w:rsidRPr="002D6EE5">
        <w:rPr>
          <w:lang w:val="sr-Cyrl-BA"/>
        </w:rPr>
        <w:t xml:space="preserve"> уговоре о временском коришћењу непокретности у туризму.</w:t>
      </w:r>
    </w:p>
    <w:p w14:paraId="766D13D0" w14:textId="77777777" w:rsidR="001E1BD0" w:rsidRPr="002D6EE5" w:rsidRDefault="0044249C" w:rsidP="00CF73A9">
      <w:pPr>
        <w:tabs>
          <w:tab w:val="left" w:pos="3345"/>
        </w:tabs>
        <w:jc w:val="both"/>
        <w:rPr>
          <w:lang w:val="sr-Cyrl-BA"/>
        </w:rPr>
      </w:pPr>
      <w:r w:rsidRPr="002D6EE5">
        <w:rPr>
          <w:b/>
          <w:lang w:val="sr-Cyrl-BA" w:eastAsia="de-DE"/>
        </w:rPr>
        <w:t xml:space="preserve">Чланом 92. </w:t>
      </w:r>
      <w:r w:rsidRPr="002D6EE5">
        <w:rPr>
          <w:lang w:val="sr-Cyrl-BA" w:eastAsia="de-DE"/>
        </w:rPr>
        <w:t xml:space="preserve">прописано је да </w:t>
      </w:r>
      <w:r w:rsidRPr="002D6EE5">
        <w:rPr>
          <w:lang w:val="sr-Cyrl-BA"/>
        </w:rPr>
        <w:t>и</w:t>
      </w:r>
      <w:r w:rsidR="001E1BD0" w:rsidRPr="002D6EE5">
        <w:rPr>
          <w:lang w:val="sr-Cyrl-BA"/>
        </w:rPr>
        <w:t>нформативни обр</w:t>
      </w:r>
      <w:r w:rsidR="00DF458C" w:rsidRPr="002D6EE5">
        <w:rPr>
          <w:lang w:val="sr-Cyrl-BA"/>
        </w:rPr>
        <w:t>асци из члана 91. став 1. овог З</w:t>
      </w:r>
      <w:r w:rsidR="001E1BD0" w:rsidRPr="002D6EE5">
        <w:rPr>
          <w:lang w:val="sr-Cyrl-BA"/>
        </w:rPr>
        <w:t>акона чине саставни дио уговора о временском коришћењу непокретности у туризму и не могу се мијењати осим ако се уговорне стране о томе изричито сагласе или ако су измјене настале због неуобичајених и непредвидивих околности ван контроле трговца чије посљедице нису могле бити избјегнуте и у</w:t>
      </w:r>
      <w:r w:rsidR="00DF458C" w:rsidRPr="002D6EE5">
        <w:rPr>
          <w:lang w:val="sr-Cyrl-BA"/>
        </w:rPr>
        <w:t xml:space="preserve"> </w:t>
      </w:r>
      <w:r w:rsidR="001E1BD0" w:rsidRPr="002D6EE5">
        <w:rPr>
          <w:lang w:val="sr-Cyrl-BA"/>
        </w:rPr>
        <w:t xml:space="preserve">случају дужне  пажње. </w:t>
      </w:r>
      <w:r w:rsidRPr="002D6EE5">
        <w:rPr>
          <w:lang w:val="sr-Cyrl-BA"/>
        </w:rPr>
        <w:t>Такође, е</w:t>
      </w:r>
      <w:r w:rsidR="001E1BD0" w:rsidRPr="002D6EE5">
        <w:rPr>
          <w:lang w:val="sr-Cyrl-BA"/>
        </w:rPr>
        <w:t>вентуалне измјене података из информативних образац</w:t>
      </w:r>
      <w:r w:rsidR="00DF458C" w:rsidRPr="002D6EE5">
        <w:rPr>
          <w:lang w:val="sr-Cyrl-BA"/>
        </w:rPr>
        <w:t xml:space="preserve">а из члана 91. став 1. </w:t>
      </w:r>
      <w:r w:rsidR="0018165B" w:rsidRPr="002D6EE5">
        <w:rPr>
          <w:lang w:val="sr-Cyrl-BA"/>
        </w:rPr>
        <w:t>овог з</w:t>
      </w:r>
      <w:r w:rsidR="001E1BD0" w:rsidRPr="002D6EE5">
        <w:rPr>
          <w:lang w:val="sr-Cyrl-BA"/>
        </w:rPr>
        <w:t xml:space="preserve">акона  морају се предочити потрошачу прије закључења уговора о временском коришћењу непокретности у туризму, на папиру или другом трајном носачу записа приступачном потрошачу, уз обавезу да се измјене назначе у уговору. </w:t>
      </w:r>
    </w:p>
    <w:p w14:paraId="519DFAA3" w14:textId="77777777" w:rsidR="001E1BD0" w:rsidRPr="002D6EE5" w:rsidRDefault="0044249C" w:rsidP="00CF73A9">
      <w:pPr>
        <w:pStyle w:val="Default"/>
        <w:jc w:val="both"/>
        <w:rPr>
          <w:color w:val="auto"/>
          <w:lang w:val="sr-Cyrl-BA"/>
        </w:rPr>
      </w:pPr>
      <w:r w:rsidRPr="002D6EE5">
        <w:rPr>
          <w:b/>
          <w:color w:val="auto"/>
          <w:lang w:val="sr-Cyrl-BA" w:eastAsia="de-DE"/>
        </w:rPr>
        <w:t xml:space="preserve">Чланом 93. </w:t>
      </w:r>
      <w:r w:rsidRPr="002D6EE5">
        <w:rPr>
          <w:color w:val="auto"/>
          <w:lang w:val="sr-Cyrl-BA" w:eastAsia="de-DE"/>
        </w:rPr>
        <w:t xml:space="preserve">прописано је да </w:t>
      </w:r>
      <w:r w:rsidRPr="002D6EE5">
        <w:rPr>
          <w:color w:val="auto"/>
          <w:lang w:val="sr-Cyrl-BA"/>
        </w:rPr>
        <w:t>п</w:t>
      </w:r>
      <w:r w:rsidR="001E1BD0" w:rsidRPr="002D6EE5">
        <w:rPr>
          <w:color w:val="auto"/>
          <w:lang w:val="sr-Cyrl-BA"/>
        </w:rPr>
        <w:t xml:space="preserve">риликом оглашавања уговора о временском коришћењу непокретности у туризму, трговац је дужан да </w:t>
      </w:r>
      <w:r w:rsidR="001E1BD0" w:rsidRPr="002D6EE5">
        <w:rPr>
          <w:rFonts w:eastAsia="Times New Roman"/>
          <w:color w:val="auto"/>
          <w:lang w:val="sr-Cyrl-BA"/>
        </w:rPr>
        <w:t>обавијести</w:t>
      </w:r>
      <w:r w:rsidR="001E1BD0" w:rsidRPr="002D6EE5">
        <w:rPr>
          <w:color w:val="auto"/>
          <w:lang w:val="sr-Cyrl-BA"/>
        </w:rPr>
        <w:t xml:space="preserve"> потрошача о условима и начину за добијање обав</w:t>
      </w:r>
      <w:r w:rsidR="001E1BD0" w:rsidRPr="002D6EE5">
        <w:rPr>
          <w:rFonts w:eastAsia="Times New Roman"/>
          <w:color w:val="auto"/>
          <w:lang w:val="sr-Cyrl-BA"/>
        </w:rPr>
        <w:t>ј</w:t>
      </w:r>
      <w:r w:rsidR="001E1BD0" w:rsidRPr="002D6EE5">
        <w:rPr>
          <w:color w:val="auto"/>
          <w:lang w:val="sr-Cyrl-BA"/>
        </w:rPr>
        <w:t xml:space="preserve">ештења из члана </w:t>
      </w:r>
      <w:r w:rsidR="001E1BD0" w:rsidRPr="002D6EE5">
        <w:rPr>
          <w:rFonts w:eastAsia="Times New Roman"/>
          <w:color w:val="auto"/>
          <w:lang w:val="sr-Cyrl-BA"/>
        </w:rPr>
        <w:t>91.</w:t>
      </w:r>
      <w:r w:rsidR="00DF458C" w:rsidRPr="002D6EE5">
        <w:rPr>
          <w:color w:val="auto"/>
          <w:lang w:val="sr-Cyrl-BA"/>
        </w:rPr>
        <w:t xml:space="preserve"> </w:t>
      </w:r>
      <w:r w:rsidR="0018165B" w:rsidRPr="002D6EE5">
        <w:rPr>
          <w:color w:val="auto"/>
          <w:lang w:val="sr-Cyrl-BA"/>
        </w:rPr>
        <w:t>овог з</w:t>
      </w:r>
      <w:r w:rsidRPr="002D6EE5">
        <w:rPr>
          <w:color w:val="auto"/>
          <w:lang w:val="sr-Cyrl-BA"/>
        </w:rPr>
        <w:t>акона.</w:t>
      </w:r>
      <w:r w:rsidR="001E1BD0" w:rsidRPr="002D6EE5">
        <w:rPr>
          <w:rFonts w:eastAsia="Times New Roman"/>
          <w:color w:val="auto"/>
          <w:lang w:val="sr-Cyrl-BA"/>
        </w:rPr>
        <w:t xml:space="preserve"> </w:t>
      </w:r>
      <w:r w:rsidR="001E1BD0" w:rsidRPr="002D6EE5">
        <w:rPr>
          <w:color w:val="auto"/>
          <w:lang w:val="sr-Cyrl-BA"/>
        </w:rPr>
        <w:t xml:space="preserve">У случају да приликом промотивног или продајног догађаја, трговац нуди лично потрошачу да закључе уговоре о временском коришћењу непокретности у туризму, </w:t>
      </w:r>
      <w:r w:rsidR="001E1BD0" w:rsidRPr="002D6EE5">
        <w:rPr>
          <w:rFonts w:eastAsia="Times New Roman"/>
          <w:color w:val="auto"/>
          <w:lang w:val="sr-Cyrl-BA"/>
        </w:rPr>
        <w:t xml:space="preserve">обавезан </w:t>
      </w:r>
      <w:r w:rsidR="001E1BD0" w:rsidRPr="002D6EE5">
        <w:rPr>
          <w:color w:val="auto"/>
          <w:lang w:val="sr-Cyrl-BA"/>
        </w:rPr>
        <w:t>је да јасно истакне промотивну или продајну сврху тог догађаја.</w:t>
      </w:r>
      <w:r w:rsidR="00DF458C" w:rsidRPr="002D6EE5">
        <w:rPr>
          <w:color w:val="auto"/>
          <w:lang w:val="sr-Cyrl-BA"/>
        </w:rPr>
        <w:t xml:space="preserve"> </w:t>
      </w:r>
      <w:r w:rsidR="001E1BD0" w:rsidRPr="002D6EE5">
        <w:rPr>
          <w:color w:val="auto"/>
          <w:lang w:val="sr-Cyrl-BA"/>
        </w:rPr>
        <w:t>Трговац мора омогућити да обав</w:t>
      </w:r>
      <w:r w:rsidR="001E1BD0" w:rsidRPr="002D6EE5">
        <w:rPr>
          <w:rFonts w:eastAsia="Times New Roman"/>
          <w:color w:val="auto"/>
          <w:lang w:val="sr-Cyrl-BA"/>
        </w:rPr>
        <w:t>ј</w:t>
      </w:r>
      <w:r w:rsidR="001E1BD0" w:rsidRPr="002D6EE5">
        <w:rPr>
          <w:color w:val="auto"/>
          <w:lang w:val="sr-Cyrl-BA"/>
        </w:rPr>
        <w:t xml:space="preserve">ештење из члана </w:t>
      </w:r>
      <w:r w:rsidR="001E1BD0" w:rsidRPr="002D6EE5">
        <w:rPr>
          <w:rFonts w:eastAsia="Times New Roman"/>
          <w:color w:val="auto"/>
          <w:lang w:val="sr-Cyrl-BA"/>
        </w:rPr>
        <w:t>91.</w:t>
      </w:r>
      <w:r w:rsidR="001E1BD0" w:rsidRPr="002D6EE5">
        <w:rPr>
          <w:color w:val="auto"/>
          <w:lang w:val="sr-Cyrl-BA"/>
        </w:rPr>
        <w:t xml:space="preserve"> овог закона буде доступно потрошачу за вр</w:t>
      </w:r>
      <w:r w:rsidR="001E1BD0" w:rsidRPr="002D6EE5">
        <w:rPr>
          <w:rFonts w:eastAsia="Times New Roman"/>
          <w:color w:val="auto"/>
          <w:lang w:val="sr-Cyrl-BA"/>
        </w:rPr>
        <w:t>иј</w:t>
      </w:r>
      <w:r w:rsidR="001E1BD0" w:rsidRPr="002D6EE5">
        <w:rPr>
          <w:color w:val="auto"/>
          <w:lang w:val="sr-Cyrl-BA"/>
        </w:rPr>
        <w:t>еме трајања промотивног или продајног догађаја.</w:t>
      </w:r>
    </w:p>
    <w:p w14:paraId="34A52498" w14:textId="77777777" w:rsidR="0044249C" w:rsidRPr="002D6EE5" w:rsidRDefault="0044249C" w:rsidP="00CF73A9">
      <w:pPr>
        <w:tabs>
          <w:tab w:val="left" w:pos="1170"/>
        </w:tabs>
        <w:jc w:val="both"/>
        <w:rPr>
          <w:lang w:val="sr-Cyrl-BA"/>
        </w:rPr>
      </w:pPr>
      <w:r w:rsidRPr="002D6EE5">
        <w:rPr>
          <w:b/>
          <w:lang w:val="sr-Cyrl-BA" w:eastAsia="de-DE"/>
        </w:rPr>
        <w:t xml:space="preserve">Чланом 94. </w:t>
      </w:r>
      <w:r w:rsidR="009C43D7" w:rsidRPr="002D6EE5">
        <w:rPr>
          <w:lang w:val="sr-Cyrl-BA"/>
        </w:rPr>
        <w:t>Нацрта з</w:t>
      </w:r>
      <w:r w:rsidRPr="002D6EE5">
        <w:rPr>
          <w:lang w:val="sr-Cyrl-BA"/>
        </w:rPr>
        <w:t>акона прописују се обавезе у вези са обликом и садржајем уговора о временском коришћењу непокретности у туризму.</w:t>
      </w:r>
      <w:r w:rsidR="00DF458C" w:rsidRPr="002D6EE5">
        <w:rPr>
          <w:lang w:val="sr-Cyrl-BA"/>
        </w:rPr>
        <w:t xml:space="preserve"> </w:t>
      </w:r>
      <w:r w:rsidRPr="002D6EE5">
        <w:rPr>
          <w:lang w:val="sr-Cyrl-BA"/>
        </w:rPr>
        <w:t>Уговори о временском коришћењу непокретности морају се закључивати у писаној форми или на трајном носачу записа, чиме се обезбјеђује правна сигурност и трајност документације. Трговац је дужан да потрошачу након потписивања уговора преда најмање један примјерак истог, потписан од стране уговорних страна, ради потврде и евиденције.</w:t>
      </w:r>
      <w:r w:rsidR="00C61BC0" w:rsidRPr="002D6EE5">
        <w:rPr>
          <w:lang w:val="sr-Cyrl-BA"/>
        </w:rPr>
        <w:t xml:space="preserve"> </w:t>
      </w:r>
      <w:r w:rsidR="00DF458C" w:rsidRPr="002D6EE5">
        <w:rPr>
          <w:lang w:val="sr-Cyrl-BA"/>
        </w:rPr>
        <w:t xml:space="preserve">Подаци из члана 91. овог </w:t>
      </w:r>
      <w:r w:rsidR="0018165B" w:rsidRPr="002D6EE5">
        <w:rPr>
          <w:lang w:val="sr-Cyrl-BA"/>
        </w:rPr>
        <w:t>з</w:t>
      </w:r>
      <w:r w:rsidRPr="002D6EE5">
        <w:rPr>
          <w:lang w:val="sr-Cyrl-BA"/>
        </w:rPr>
        <w:t>акона, који су релевантни за садржај уговора, постају саставни дио уговора, обавезују трговца и не могу се мијењати, осим ако уговорне стране изричито договоре другачије или ако до промјена дође услед више силе.</w:t>
      </w:r>
      <w:r w:rsidR="00DF458C" w:rsidRPr="002D6EE5">
        <w:rPr>
          <w:lang w:val="sr-Cyrl-BA"/>
        </w:rPr>
        <w:t xml:space="preserve"> </w:t>
      </w:r>
      <w:r w:rsidRPr="002D6EE5">
        <w:rPr>
          <w:lang w:val="sr-Cyrl-BA"/>
        </w:rPr>
        <w:t xml:space="preserve">Такође, трговац је дужан да у примјереном року прије закључења уговора обавијести потрошача, у писаној форми или на трајном носачу записа који је лако доступан потрошачу, о свакој промјени података из </w:t>
      </w:r>
      <w:r w:rsidR="00DF458C" w:rsidRPr="002D6EE5">
        <w:rPr>
          <w:lang w:val="sr-Cyrl-BA"/>
        </w:rPr>
        <w:t xml:space="preserve">члана 91. овог </w:t>
      </w:r>
      <w:r w:rsidR="0018165B" w:rsidRPr="002D6EE5">
        <w:rPr>
          <w:lang w:val="sr-Cyrl-BA"/>
        </w:rPr>
        <w:t>з</w:t>
      </w:r>
      <w:r w:rsidRPr="002D6EE5">
        <w:rPr>
          <w:lang w:val="sr-Cyrl-BA"/>
        </w:rPr>
        <w:t>акона. Уговарање мора укључивати изричито навођење сваке промјене ових података која настане у периоду од обавјештавања до закључења уговора.</w:t>
      </w:r>
      <w:r w:rsidR="00DF458C" w:rsidRPr="002D6EE5">
        <w:rPr>
          <w:lang w:val="sr-Cyrl-BA"/>
        </w:rPr>
        <w:t xml:space="preserve"> </w:t>
      </w:r>
      <w:r w:rsidRPr="002D6EE5">
        <w:rPr>
          <w:lang w:val="sr-Cyrl-BA"/>
        </w:rPr>
        <w:t>Овим чланом се успостављају стандардизовани услови за транспарентност, информисаност и правну сигурност приликом закључења уговора о временском коришћењу непокретности у туризму.</w:t>
      </w:r>
    </w:p>
    <w:p w14:paraId="3E79ABD8" w14:textId="77777777" w:rsidR="00C61BC0" w:rsidRPr="002D6EE5" w:rsidRDefault="00C61BC0" w:rsidP="00CF73A9">
      <w:pPr>
        <w:pStyle w:val="NoSpacing"/>
        <w:tabs>
          <w:tab w:val="left" w:pos="4635"/>
          <w:tab w:val="center" w:pos="5593"/>
        </w:tabs>
        <w:jc w:val="both"/>
        <w:rPr>
          <w:rFonts w:ascii="Times New Roman" w:eastAsia="Times New Roman" w:hAnsi="Times New Roman"/>
          <w:b/>
          <w:bCs/>
          <w:sz w:val="24"/>
          <w:szCs w:val="24"/>
          <w:lang w:val="sr-Cyrl-BA"/>
        </w:rPr>
      </w:pPr>
      <w:r w:rsidRPr="002D6EE5">
        <w:rPr>
          <w:rFonts w:ascii="Times New Roman" w:hAnsi="Times New Roman"/>
          <w:b/>
          <w:sz w:val="24"/>
          <w:szCs w:val="24"/>
          <w:lang w:val="sr-Cyrl-BA" w:eastAsia="de-DE"/>
        </w:rPr>
        <w:t xml:space="preserve">Чланом 95. </w:t>
      </w:r>
      <w:r w:rsidR="0018165B" w:rsidRPr="002D6EE5">
        <w:rPr>
          <w:rStyle w:val="Strong"/>
          <w:rFonts w:ascii="Times New Roman" w:hAnsi="Times New Roman"/>
          <w:b w:val="0"/>
          <w:sz w:val="24"/>
          <w:szCs w:val="24"/>
          <w:lang w:val="sr-Cyrl-BA"/>
        </w:rPr>
        <w:t>Нацрта з</w:t>
      </w:r>
      <w:r w:rsidRPr="002D6EE5">
        <w:rPr>
          <w:rStyle w:val="Strong"/>
          <w:rFonts w:ascii="Times New Roman" w:hAnsi="Times New Roman"/>
          <w:b w:val="0"/>
          <w:sz w:val="24"/>
          <w:szCs w:val="24"/>
          <w:lang w:val="sr-Cyrl-BA"/>
        </w:rPr>
        <w:t>акона прописују се минимални садржај и обавезне информације које уговори о временском коришћењу непокретности у туризму морају садржати.</w:t>
      </w:r>
      <w:r w:rsidR="00AE5B7A" w:rsidRPr="002D6EE5">
        <w:rPr>
          <w:rStyle w:val="Strong"/>
          <w:rFonts w:ascii="Times New Roman" w:hAnsi="Times New Roman"/>
          <w:b w:val="0"/>
          <w:sz w:val="24"/>
          <w:szCs w:val="24"/>
          <w:lang w:val="sr-Cyrl-BA"/>
        </w:rPr>
        <w:t xml:space="preserve"> </w:t>
      </w:r>
      <w:r w:rsidRPr="002D6EE5">
        <w:rPr>
          <w:rFonts w:ascii="Times New Roman" w:hAnsi="Times New Roman"/>
          <w:sz w:val="24"/>
          <w:szCs w:val="24"/>
          <w:lang w:val="sr-Cyrl-BA"/>
        </w:rPr>
        <w:t>Уговори по</w:t>
      </w:r>
      <w:r w:rsidR="00DF458C" w:rsidRPr="002D6EE5">
        <w:rPr>
          <w:rFonts w:ascii="Times New Roman" w:hAnsi="Times New Roman"/>
          <w:sz w:val="24"/>
          <w:szCs w:val="24"/>
          <w:lang w:val="sr-Cyrl-BA"/>
        </w:rPr>
        <w:t xml:space="preserve">ред података из члана </w:t>
      </w:r>
      <w:r w:rsidR="0018165B" w:rsidRPr="002D6EE5">
        <w:rPr>
          <w:rFonts w:ascii="Times New Roman" w:hAnsi="Times New Roman"/>
          <w:sz w:val="24"/>
          <w:szCs w:val="24"/>
          <w:lang w:val="sr-Cyrl-BA"/>
        </w:rPr>
        <w:t>91. овог з</w:t>
      </w:r>
      <w:r w:rsidRPr="002D6EE5">
        <w:rPr>
          <w:rFonts w:ascii="Times New Roman" w:hAnsi="Times New Roman"/>
          <w:sz w:val="24"/>
          <w:szCs w:val="24"/>
          <w:lang w:val="sr-Cyrl-BA"/>
        </w:rPr>
        <w:t>акона морају, најмање, садржати:</w:t>
      </w:r>
      <w:r w:rsidR="00DF458C" w:rsidRPr="002D6EE5">
        <w:rPr>
          <w:rFonts w:ascii="Times New Roman" w:hAnsi="Times New Roman"/>
          <w:sz w:val="24"/>
          <w:szCs w:val="24"/>
          <w:lang w:val="sr-Cyrl-BA"/>
        </w:rPr>
        <w:t xml:space="preserve"> </w:t>
      </w:r>
      <w:r w:rsidRPr="002D6EE5">
        <w:rPr>
          <w:rFonts w:ascii="Times New Roman" w:hAnsi="Times New Roman"/>
          <w:sz w:val="24"/>
          <w:szCs w:val="24"/>
          <w:lang w:val="sr-Cyrl-BA"/>
        </w:rPr>
        <w:t>тачне податке о датуму и мјесту закључења уговора,</w:t>
      </w:r>
      <w:r w:rsidR="00AE5B7A" w:rsidRPr="002D6EE5">
        <w:rPr>
          <w:rFonts w:ascii="Times New Roman" w:hAnsi="Times New Roman"/>
          <w:sz w:val="24"/>
          <w:szCs w:val="24"/>
          <w:lang w:val="sr-Cyrl-BA"/>
        </w:rPr>
        <w:t xml:space="preserve"> </w:t>
      </w:r>
      <w:r w:rsidRPr="002D6EE5">
        <w:rPr>
          <w:rFonts w:ascii="Times New Roman" w:hAnsi="Times New Roman"/>
          <w:sz w:val="24"/>
          <w:szCs w:val="24"/>
          <w:lang w:val="sr-Cyrl-BA"/>
        </w:rPr>
        <w:t>име, пребивалиште и потпис потрошача,</w:t>
      </w:r>
      <w:r w:rsidR="00AE5B7A" w:rsidRPr="002D6EE5">
        <w:rPr>
          <w:rFonts w:ascii="Times New Roman" w:hAnsi="Times New Roman"/>
          <w:sz w:val="24"/>
          <w:szCs w:val="24"/>
          <w:lang w:val="sr-Cyrl-BA"/>
        </w:rPr>
        <w:t xml:space="preserve"> </w:t>
      </w:r>
      <w:r w:rsidRPr="002D6EE5">
        <w:rPr>
          <w:rFonts w:ascii="Times New Roman" w:hAnsi="Times New Roman"/>
          <w:sz w:val="24"/>
          <w:szCs w:val="24"/>
          <w:lang w:val="sr-Cyrl-BA"/>
        </w:rPr>
        <w:t>пословно име (фирму), односно име, пребивалиште или сједиште и потпис трговца или овлашћеног лица трговца.</w:t>
      </w:r>
      <w:r w:rsidR="00DF458C" w:rsidRPr="002D6EE5">
        <w:rPr>
          <w:rFonts w:ascii="Times New Roman" w:hAnsi="Times New Roman"/>
          <w:sz w:val="24"/>
          <w:szCs w:val="24"/>
          <w:lang w:val="sr-Cyrl-BA"/>
        </w:rPr>
        <w:t xml:space="preserve"> Прије</w:t>
      </w:r>
      <w:r w:rsidRPr="002D6EE5">
        <w:rPr>
          <w:rFonts w:ascii="Times New Roman" w:hAnsi="Times New Roman"/>
          <w:sz w:val="24"/>
          <w:szCs w:val="24"/>
          <w:lang w:val="sr-Cyrl-BA"/>
        </w:rPr>
        <w:t xml:space="preserve"> закључења уговора, трговац је дужан да у примјереном року потрошача изричито обавијести о праву на једнострани раскид уговора, року у коме </w:t>
      </w:r>
      <w:r w:rsidRPr="002D6EE5">
        <w:rPr>
          <w:rFonts w:ascii="Times New Roman" w:hAnsi="Times New Roman"/>
          <w:sz w:val="24"/>
          <w:szCs w:val="24"/>
          <w:lang w:val="sr-Cyrl-BA"/>
        </w:rPr>
        <w:lastRenderedPageBreak/>
        <w:t>се то право може остварити, као и о забрани наплате цијене унапријед</w:t>
      </w:r>
      <w:r w:rsidR="00DF458C" w:rsidRPr="002D6EE5">
        <w:rPr>
          <w:rFonts w:ascii="Times New Roman" w:hAnsi="Times New Roman"/>
          <w:sz w:val="24"/>
          <w:szCs w:val="24"/>
          <w:lang w:val="sr-Cyrl-BA"/>
        </w:rPr>
        <w:t>,</w:t>
      </w:r>
      <w:r w:rsidRPr="002D6EE5">
        <w:rPr>
          <w:rFonts w:ascii="Times New Roman" w:hAnsi="Times New Roman"/>
          <w:sz w:val="24"/>
          <w:szCs w:val="24"/>
          <w:lang w:val="sr-Cyrl-BA"/>
        </w:rPr>
        <w:t xml:space="preserve"> прије истека тог рока.</w:t>
      </w:r>
      <w:r w:rsidR="00AE5B7A" w:rsidRPr="002D6EE5">
        <w:rPr>
          <w:rFonts w:ascii="Times New Roman" w:hAnsi="Times New Roman"/>
          <w:sz w:val="24"/>
          <w:szCs w:val="24"/>
          <w:lang w:val="sr-Cyrl-BA"/>
        </w:rPr>
        <w:t xml:space="preserve"> </w:t>
      </w:r>
      <w:r w:rsidRPr="002D6EE5">
        <w:rPr>
          <w:rFonts w:ascii="Times New Roman" w:hAnsi="Times New Roman"/>
          <w:sz w:val="24"/>
          <w:szCs w:val="24"/>
          <w:lang w:val="sr-Cyrl-BA"/>
        </w:rPr>
        <w:t>Потрошач је обавезан да одвојено од самог уговора потпише одредбе које се односе на ова права, чиме се осигурава његова информисаност и свјесност о могућности раскида.</w:t>
      </w:r>
      <w:r w:rsidR="00AE5B7A" w:rsidRPr="002D6EE5">
        <w:rPr>
          <w:rFonts w:ascii="Times New Roman" w:hAnsi="Times New Roman"/>
          <w:sz w:val="24"/>
          <w:szCs w:val="24"/>
          <w:lang w:val="sr-Cyrl-BA"/>
        </w:rPr>
        <w:t xml:space="preserve"> </w:t>
      </w:r>
      <w:r w:rsidRPr="002D6EE5">
        <w:rPr>
          <w:rFonts w:ascii="Times New Roman" w:hAnsi="Times New Roman"/>
          <w:sz w:val="24"/>
          <w:szCs w:val="24"/>
          <w:lang w:val="sr-Cyrl-BA"/>
        </w:rPr>
        <w:t>Образац о једностраном раскиду уговора чини саставни дио уговора, а ње</w:t>
      </w:r>
      <w:r w:rsidR="00DF458C" w:rsidRPr="002D6EE5">
        <w:rPr>
          <w:rFonts w:ascii="Times New Roman" w:hAnsi="Times New Roman"/>
          <w:sz w:val="24"/>
          <w:szCs w:val="24"/>
          <w:lang w:val="sr-Cyrl-BA"/>
        </w:rPr>
        <w:t>гов садржај и изглед прописује м</w:t>
      </w:r>
      <w:r w:rsidRPr="002D6EE5">
        <w:rPr>
          <w:rFonts w:ascii="Times New Roman" w:hAnsi="Times New Roman"/>
          <w:sz w:val="24"/>
          <w:szCs w:val="24"/>
          <w:lang w:val="sr-Cyrl-BA"/>
        </w:rPr>
        <w:t>инистар правилником, што обезбјеђује уједначеност и јасноћу у информисању потрошача.</w:t>
      </w:r>
      <w:r w:rsidR="00AE5B7A" w:rsidRPr="002D6EE5">
        <w:rPr>
          <w:rFonts w:ascii="Times New Roman" w:hAnsi="Times New Roman"/>
          <w:sz w:val="24"/>
          <w:szCs w:val="24"/>
          <w:lang w:val="sr-Cyrl-BA"/>
        </w:rPr>
        <w:t xml:space="preserve"> </w:t>
      </w:r>
      <w:r w:rsidRPr="002D6EE5">
        <w:rPr>
          <w:rFonts w:ascii="Times New Roman" w:hAnsi="Times New Roman"/>
          <w:sz w:val="24"/>
          <w:szCs w:val="24"/>
          <w:lang w:val="sr-Cyrl-BA"/>
        </w:rPr>
        <w:t>Овим чланом се гарантује заштита права потрошача кроз обавезну информисаност и јасно дефинисане механизме за једнострани раскид уговора о временском коришћењу непокретности у туризму.</w:t>
      </w:r>
    </w:p>
    <w:p w14:paraId="5CC24207" w14:textId="77777777" w:rsidR="006935EA" w:rsidRPr="002D6EE5" w:rsidRDefault="00AE5B7A" w:rsidP="00CF73A9">
      <w:pPr>
        <w:pStyle w:val="Default"/>
        <w:jc w:val="both"/>
        <w:rPr>
          <w:color w:val="auto"/>
          <w:lang w:val="sr-Cyrl-BA"/>
        </w:rPr>
      </w:pPr>
      <w:r w:rsidRPr="002D6EE5">
        <w:rPr>
          <w:b/>
          <w:color w:val="auto"/>
          <w:lang w:val="sr-Cyrl-BA" w:eastAsia="de-DE"/>
        </w:rPr>
        <w:t xml:space="preserve">Чланом 96. </w:t>
      </w:r>
      <w:r w:rsidRPr="002D6EE5">
        <w:rPr>
          <w:color w:val="auto"/>
          <w:lang w:val="sr-Cyrl-BA" w:eastAsia="de-DE"/>
        </w:rPr>
        <w:t xml:space="preserve">прописано је да </w:t>
      </w:r>
      <w:r w:rsidRPr="002D6EE5">
        <w:rPr>
          <w:color w:val="auto"/>
          <w:lang w:val="sr-Cyrl-BA"/>
        </w:rPr>
        <w:t>п</w:t>
      </w:r>
      <w:r w:rsidR="001E1BD0" w:rsidRPr="002D6EE5">
        <w:rPr>
          <w:color w:val="auto"/>
          <w:lang w:val="sr-Cyrl-BA"/>
        </w:rPr>
        <w:t xml:space="preserve">отрошач може да једнострано раскине </w:t>
      </w:r>
      <w:r w:rsidR="001E1BD0" w:rsidRPr="002D6EE5">
        <w:rPr>
          <w:rFonts w:eastAsia="Times New Roman"/>
          <w:bCs/>
          <w:color w:val="auto"/>
          <w:lang w:val="sr-Cyrl-BA"/>
        </w:rPr>
        <w:t>уговоре о</w:t>
      </w:r>
      <w:r w:rsidR="001E1BD0" w:rsidRPr="002D6EE5">
        <w:rPr>
          <w:color w:val="auto"/>
          <w:lang w:val="sr-Cyrl-BA"/>
        </w:rPr>
        <w:t xml:space="preserve"> временском коришћењу непокретности у туризму, без обавезе да наведе разлоге</w:t>
      </w:r>
      <w:r w:rsidR="00DF458C" w:rsidRPr="002D6EE5">
        <w:rPr>
          <w:color w:val="auto"/>
          <w:lang w:val="sr-Cyrl-BA"/>
        </w:rPr>
        <w:t xml:space="preserve"> за раскид, у року од 14 дана од </w:t>
      </w:r>
      <w:r w:rsidR="001E1BD0" w:rsidRPr="002D6EE5">
        <w:rPr>
          <w:color w:val="auto"/>
          <w:lang w:val="sr-Cyrl-BA"/>
        </w:rPr>
        <w:t>дана пријема закључених уговора.</w:t>
      </w:r>
      <w:r w:rsidRPr="002D6EE5">
        <w:rPr>
          <w:color w:val="auto"/>
          <w:lang w:val="sr-Cyrl-BA"/>
        </w:rPr>
        <w:t xml:space="preserve"> </w:t>
      </w:r>
      <w:r w:rsidR="001E1BD0" w:rsidRPr="002D6EE5">
        <w:rPr>
          <w:rFonts w:eastAsia="Times New Roman"/>
          <w:color w:val="auto"/>
          <w:lang w:val="sr-Cyrl-BA"/>
        </w:rPr>
        <w:t xml:space="preserve"> </w:t>
      </w:r>
      <w:r w:rsidR="001E1BD0" w:rsidRPr="002D6EE5">
        <w:rPr>
          <w:color w:val="auto"/>
          <w:lang w:val="sr-Cyrl-BA"/>
        </w:rPr>
        <w:t>У случају истовременог закључења уговора из члана 90. ст</w:t>
      </w:r>
      <w:r w:rsidR="00867FC0" w:rsidRPr="002D6EE5">
        <w:rPr>
          <w:color w:val="auto"/>
          <w:lang w:val="sr-Cyrl-BA"/>
        </w:rPr>
        <w:t>.</w:t>
      </w:r>
      <w:r w:rsidR="001E1BD0" w:rsidRPr="002D6EE5">
        <w:rPr>
          <w:color w:val="auto"/>
          <w:lang w:val="sr-Cyrl-BA"/>
        </w:rPr>
        <w:t xml:space="preserve"> 2</w:t>
      </w:r>
      <w:r w:rsidR="00DF458C" w:rsidRPr="002D6EE5">
        <w:rPr>
          <w:color w:val="auto"/>
          <w:lang w:val="sr-Cyrl-BA"/>
        </w:rPr>
        <w:t>, 3. и 4</w:t>
      </w:r>
      <w:r w:rsidR="0018165B" w:rsidRPr="002D6EE5">
        <w:rPr>
          <w:color w:val="auto"/>
          <w:lang w:val="sr-Cyrl-BA"/>
        </w:rPr>
        <w:t>. овог з</w:t>
      </w:r>
      <w:r w:rsidR="001E1BD0" w:rsidRPr="002D6EE5">
        <w:rPr>
          <w:color w:val="auto"/>
          <w:lang w:val="sr-Cyrl-BA"/>
        </w:rPr>
        <w:t>акона и уговора о разм</w:t>
      </w:r>
      <w:r w:rsidR="001E1BD0" w:rsidRPr="002D6EE5">
        <w:rPr>
          <w:rFonts w:eastAsia="Times New Roman"/>
          <w:color w:val="auto"/>
          <w:lang w:val="sr-Cyrl-BA"/>
        </w:rPr>
        <w:t>ј</w:t>
      </w:r>
      <w:r w:rsidR="001E1BD0" w:rsidRPr="002D6EE5">
        <w:rPr>
          <w:color w:val="auto"/>
          <w:lang w:val="sr-Cyrl-BA"/>
        </w:rPr>
        <w:t>ен</w:t>
      </w:r>
      <w:r w:rsidR="001E1BD0" w:rsidRPr="002D6EE5">
        <w:rPr>
          <w:rFonts w:eastAsia="Times New Roman"/>
          <w:color w:val="auto"/>
          <w:lang w:val="sr-Cyrl-BA"/>
        </w:rPr>
        <w:t>и</w:t>
      </w:r>
      <w:r w:rsidR="001E1BD0" w:rsidRPr="002D6EE5">
        <w:rPr>
          <w:color w:val="auto"/>
          <w:lang w:val="sr-Cyrl-BA"/>
        </w:rPr>
        <w:t>, рок за једнострани раскид уговора рачуна се од дана пријема закљученог уговора о омогућавању размјене временски подијељеног коришћења непокретности.</w:t>
      </w:r>
    </w:p>
    <w:p w14:paraId="236BE81A" w14:textId="77777777" w:rsidR="008F0E39" w:rsidRPr="002D6EE5" w:rsidRDefault="008F0E39" w:rsidP="00CF73A9">
      <w:pPr>
        <w:pStyle w:val="Default"/>
        <w:jc w:val="both"/>
        <w:rPr>
          <w:color w:val="auto"/>
          <w:lang w:val="sr-Cyrl-BA"/>
        </w:rPr>
      </w:pPr>
      <w:r w:rsidRPr="002D6EE5">
        <w:rPr>
          <w:rStyle w:val="Strong"/>
          <w:color w:val="auto"/>
          <w:lang w:val="sr-Cyrl-BA"/>
        </w:rPr>
        <w:t xml:space="preserve">Чланом 97. </w:t>
      </w:r>
      <w:r w:rsidR="0018165B" w:rsidRPr="002D6EE5">
        <w:rPr>
          <w:rStyle w:val="Strong"/>
          <w:b w:val="0"/>
          <w:color w:val="auto"/>
          <w:lang w:val="sr-Cyrl-BA"/>
        </w:rPr>
        <w:t>Нацрта з</w:t>
      </w:r>
      <w:r w:rsidRPr="002D6EE5">
        <w:rPr>
          <w:rStyle w:val="Strong"/>
          <w:b w:val="0"/>
          <w:color w:val="auto"/>
          <w:lang w:val="sr-Cyrl-BA"/>
        </w:rPr>
        <w:t>акона уређују се продужени рокови у којима потрошач има право на једнострани раскид уговора или предуговора о временском коришћењу непокретности у туризму, у случају када трговац не испуни своје обавезе у погледу достављања обрасца или потребних информација.</w:t>
      </w:r>
      <w:r w:rsidRPr="002D6EE5">
        <w:rPr>
          <w:color w:val="auto"/>
          <w:lang w:val="sr-Cyrl-BA"/>
        </w:rPr>
        <w:t xml:space="preserve"> Уколико трговац не достави потрошачу </w:t>
      </w:r>
      <w:r w:rsidRPr="002D6EE5">
        <w:rPr>
          <w:rStyle w:val="Strong"/>
          <w:b w:val="0"/>
          <w:color w:val="auto"/>
          <w:lang w:val="sr-Cyrl-BA"/>
        </w:rPr>
        <w:t>образац о једностраном раскиду уговора</w:t>
      </w:r>
      <w:r w:rsidRPr="002D6EE5">
        <w:rPr>
          <w:color w:val="auto"/>
          <w:lang w:val="sr-Cyrl-BA"/>
        </w:rPr>
        <w:t xml:space="preserve"> у писаној форми или на трајном носачу записа, потрошач има право да раскине уговор у року од </w:t>
      </w:r>
      <w:r w:rsidRPr="002D6EE5">
        <w:rPr>
          <w:rStyle w:val="Strong"/>
          <w:b w:val="0"/>
          <w:color w:val="auto"/>
          <w:lang w:val="sr-Cyrl-BA"/>
        </w:rPr>
        <w:t>годину дана и 14 дана</w:t>
      </w:r>
      <w:r w:rsidRPr="002D6EE5">
        <w:rPr>
          <w:color w:val="auto"/>
          <w:lang w:val="sr-Cyrl-BA"/>
        </w:rPr>
        <w:t xml:space="preserve"> од дана пријема закљученог уговора или предуговора. Уколико трговац накнадно достави образац прије истека тог годишњег рока, тада се рок за раскид рачуна по основу члана 96. од дана пријема обрасца. Даље, уколико трговац </w:t>
      </w:r>
      <w:r w:rsidRPr="002D6EE5">
        <w:rPr>
          <w:rStyle w:val="Strong"/>
          <w:b w:val="0"/>
          <w:color w:val="auto"/>
          <w:lang w:val="sr-Cyrl-BA"/>
        </w:rPr>
        <w:t>не обавијести потрошача о подацима из члана 91.</w:t>
      </w:r>
      <w:r w:rsidRPr="002D6EE5">
        <w:rPr>
          <w:color w:val="auto"/>
          <w:lang w:val="sr-Cyrl-BA"/>
        </w:rPr>
        <w:t xml:space="preserve"> (нпр. карактеристике објекта, локација, права и обавезе страна и сл.) у прописаној форми, потрошач има право на једнострани раскид у року од </w:t>
      </w:r>
      <w:r w:rsidRPr="002D6EE5">
        <w:rPr>
          <w:rStyle w:val="Strong"/>
          <w:b w:val="0"/>
          <w:color w:val="auto"/>
          <w:lang w:val="sr-Cyrl-BA"/>
        </w:rPr>
        <w:t>три мјесеца и 14 дана</w:t>
      </w:r>
      <w:r w:rsidRPr="002D6EE5">
        <w:rPr>
          <w:color w:val="auto"/>
          <w:lang w:val="sr-Cyrl-BA"/>
        </w:rPr>
        <w:t xml:space="preserve"> од дана пријема уговора. Ако трговац у том року достави тражене податке, рок за једнострани раскид поново тече у складу са чланом 96.  од дана пријема обавјештења. Овај члан доприноси јачању правне заштите потрошача у случајевима када трговац не испоштује обавезу пуне информисаности или прописану документацију. Успостављају се јасни рокови и услови под којима потрошач може искористити своје право на једнострани раскид уговора у ванредним ситуацијама.</w:t>
      </w:r>
    </w:p>
    <w:p w14:paraId="7DB3F3F3" w14:textId="77777777" w:rsidR="001E1BD0" w:rsidRPr="002D6EE5" w:rsidRDefault="006935EA" w:rsidP="00CF73A9">
      <w:pPr>
        <w:pStyle w:val="Default"/>
        <w:jc w:val="both"/>
        <w:rPr>
          <w:color w:val="auto"/>
          <w:lang w:val="sr-Cyrl-BA"/>
        </w:rPr>
      </w:pPr>
      <w:r w:rsidRPr="002D6EE5">
        <w:rPr>
          <w:rStyle w:val="Strong"/>
          <w:color w:val="auto"/>
          <w:lang w:val="sr-Cyrl-BA"/>
        </w:rPr>
        <w:t xml:space="preserve">Чланом 98. </w:t>
      </w:r>
      <w:r w:rsidRPr="002D6EE5">
        <w:rPr>
          <w:rStyle w:val="Strong"/>
          <w:b w:val="0"/>
          <w:color w:val="auto"/>
          <w:lang w:val="sr-Cyrl-BA"/>
        </w:rPr>
        <w:t xml:space="preserve">прописано је да </w:t>
      </w:r>
      <w:r w:rsidRPr="002D6EE5">
        <w:rPr>
          <w:color w:val="auto"/>
          <w:lang w:val="sr-Cyrl-BA"/>
        </w:rPr>
        <w:t>и</w:t>
      </w:r>
      <w:r w:rsidR="001E1BD0" w:rsidRPr="002D6EE5">
        <w:rPr>
          <w:color w:val="auto"/>
          <w:lang w:val="sr-Cyrl-BA"/>
        </w:rPr>
        <w:t>зјава којом потрошач једнострано раскида уговоре о временском коришћењу непокретности у туризму</w:t>
      </w:r>
      <w:r w:rsidR="001E1BD0" w:rsidRPr="002D6EE5">
        <w:rPr>
          <w:rFonts w:eastAsia="Times New Roman"/>
          <w:bCs/>
          <w:color w:val="auto"/>
          <w:lang w:val="sr-Cyrl-BA"/>
        </w:rPr>
        <w:t xml:space="preserve"> </w:t>
      </w:r>
      <w:r w:rsidR="001E1BD0" w:rsidRPr="002D6EE5">
        <w:rPr>
          <w:color w:val="auto"/>
          <w:lang w:val="sr-Cyrl-BA"/>
        </w:rPr>
        <w:t xml:space="preserve">производи правно дејство ако је дата у писаној форми или на трајном носачу записа. </w:t>
      </w:r>
      <w:r w:rsidR="001E1BD0" w:rsidRPr="002D6EE5">
        <w:rPr>
          <w:rFonts w:eastAsia="Times New Roman"/>
          <w:color w:val="auto"/>
          <w:lang w:val="sr-Cyrl-BA"/>
        </w:rPr>
        <w:t xml:space="preserve"> </w:t>
      </w:r>
      <w:r w:rsidR="001E1BD0" w:rsidRPr="002D6EE5">
        <w:rPr>
          <w:color w:val="auto"/>
          <w:lang w:val="sr-Cyrl-BA"/>
        </w:rPr>
        <w:t>Изјаву из става 1. овог члана потрошач је обавезан да достави трговцу на обрасцу за једнострани раскид уговора</w:t>
      </w:r>
      <w:r w:rsidR="001E1BD0" w:rsidRPr="002D6EE5">
        <w:rPr>
          <w:rFonts w:eastAsia="Times New Roman"/>
          <w:bCs/>
          <w:color w:val="auto"/>
          <w:lang w:val="sr-Cyrl-BA"/>
        </w:rPr>
        <w:t xml:space="preserve"> </w:t>
      </w:r>
      <w:r w:rsidR="001E1BD0" w:rsidRPr="002D6EE5">
        <w:rPr>
          <w:color w:val="auto"/>
          <w:lang w:val="sr-Cyrl-BA"/>
        </w:rPr>
        <w:t>о временском коришћењу непокретности у туризму, осим у слу</w:t>
      </w:r>
      <w:r w:rsidR="00DF458C" w:rsidRPr="002D6EE5">
        <w:rPr>
          <w:color w:val="auto"/>
          <w:lang w:val="sr-Cyrl-BA"/>
        </w:rPr>
        <w:t xml:space="preserve">чају из члана 97. став </w:t>
      </w:r>
      <w:r w:rsidR="0018165B" w:rsidRPr="002D6EE5">
        <w:rPr>
          <w:color w:val="auto"/>
          <w:lang w:val="sr-Cyrl-BA"/>
        </w:rPr>
        <w:t>1. овог з</w:t>
      </w:r>
      <w:r w:rsidR="001E1BD0" w:rsidRPr="002D6EE5">
        <w:rPr>
          <w:color w:val="auto"/>
          <w:lang w:val="sr-Cyrl-BA"/>
        </w:rPr>
        <w:t>акона.</w:t>
      </w:r>
      <w:r w:rsidRPr="002D6EE5">
        <w:rPr>
          <w:color w:val="auto"/>
          <w:lang w:val="sr-Cyrl-BA"/>
        </w:rPr>
        <w:t xml:space="preserve"> </w:t>
      </w:r>
      <w:r w:rsidR="001E1BD0" w:rsidRPr="002D6EE5">
        <w:rPr>
          <w:color w:val="auto"/>
          <w:lang w:val="sr-Cyrl-BA"/>
        </w:rPr>
        <w:t>Изјава из става 2. овог члана сматра се благовременом ако је послата пр</w:t>
      </w:r>
      <w:r w:rsidR="001E1BD0" w:rsidRPr="002D6EE5">
        <w:rPr>
          <w:rFonts w:eastAsia="Times New Roman"/>
          <w:color w:val="auto"/>
          <w:lang w:val="sr-Cyrl-BA"/>
        </w:rPr>
        <w:t>иј</w:t>
      </w:r>
      <w:r w:rsidR="001E1BD0" w:rsidRPr="002D6EE5">
        <w:rPr>
          <w:color w:val="auto"/>
          <w:lang w:val="sr-Cyrl-BA"/>
        </w:rPr>
        <w:t>е истека рока за једнострани раскид уговора.</w:t>
      </w:r>
    </w:p>
    <w:p w14:paraId="7BA2AE8E" w14:textId="77777777" w:rsidR="004A66FE" w:rsidRPr="002D6EE5" w:rsidRDefault="006935EA" w:rsidP="00CF73A9">
      <w:pPr>
        <w:pStyle w:val="Default"/>
        <w:jc w:val="both"/>
        <w:rPr>
          <w:bCs/>
          <w:color w:val="auto"/>
          <w:lang w:val="sr-Cyrl-BA"/>
        </w:rPr>
      </w:pPr>
      <w:r w:rsidRPr="002D6EE5">
        <w:rPr>
          <w:rStyle w:val="Strong"/>
          <w:color w:val="auto"/>
          <w:lang w:val="sr-Cyrl-BA"/>
        </w:rPr>
        <w:t>Чланом 99.</w:t>
      </w:r>
      <w:r w:rsidR="004A66FE" w:rsidRPr="002D6EE5">
        <w:rPr>
          <w:b/>
          <w:bCs/>
          <w:color w:val="auto"/>
          <w:lang w:val="sr-Cyrl-BA"/>
        </w:rPr>
        <w:t xml:space="preserve"> </w:t>
      </w:r>
      <w:r w:rsidR="0018165B" w:rsidRPr="002D6EE5">
        <w:rPr>
          <w:bCs/>
          <w:color w:val="auto"/>
          <w:lang w:val="sr-Cyrl-BA"/>
        </w:rPr>
        <w:t>Нацрта з</w:t>
      </w:r>
      <w:r w:rsidR="004A66FE" w:rsidRPr="002D6EE5">
        <w:rPr>
          <w:bCs/>
          <w:color w:val="auto"/>
          <w:lang w:val="sr-Cyrl-BA"/>
        </w:rPr>
        <w:t>акона уређују се правне посљедице једностраног раскида уговора или предуговора о временском коришћењу непокретности у туризму од стране потрошача.</w:t>
      </w:r>
      <w:r w:rsidR="00DF458C" w:rsidRPr="002D6EE5">
        <w:rPr>
          <w:bCs/>
          <w:color w:val="auto"/>
          <w:lang w:val="sr-Cyrl-BA"/>
        </w:rPr>
        <w:t xml:space="preserve"> </w:t>
      </w:r>
      <w:r w:rsidR="004A66FE" w:rsidRPr="002D6EE5">
        <w:rPr>
          <w:bCs/>
          <w:color w:val="auto"/>
          <w:lang w:val="sr-Cyrl-BA"/>
        </w:rPr>
        <w:t>Ставом 1. се прописује да једностраним раскидом уговора или предуговора престају све обавезе уговорних страна што значи да ни потрошач ни трговац нису више дужни да изврше оно што је уговором било предвиђено.</w:t>
      </w:r>
    </w:p>
    <w:p w14:paraId="2B0F7267" w14:textId="61AD5C46" w:rsidR="006935EA" w:rsidRPr="002D6EE5" w:rsidRDefault="004A66FE" w:rsidP="00CF73A9">
      <w:pPr>
        <w:pStyle w:val="Default"/>
        <w:jc w:val="both"/>
        <w:rPr>
          <w:rStyle w:val="Strong"/>
          <w:b w:val="0"/>
          <w:color w:val="auto"/>
          <w:lang w:val="sr-Cyrl-BA"/>
        </w:rPr>
      </w:pPr>
      <w:r w:rsidRPr="002D6EE5">
        <w:rPr>
          <w:bCs/>
          <w:color w:val="auto"/>
          <w:lang w:val="sr-Cyrl-BA"/>
        </w:rPr>
        <w:t>Став 2</w:t>
      </w:r>
      <w:r w:rsidR="00D853E6" w:rsidRPr="002D6EE5">
        <w:rPr>
          <w:bCs/>
          <w:color w:val="auto"/>
          <w:lang w:val="sr-Cyrl-BA"/>
        </w:rPr>
        <w:t>.</w:t>
      </w:r>
      <w:r w:rsidRPr="002D6EE5">
        <w:rPr>
          <w:bCs/>
          <w:color w:val="auto"/>
          <w:lang w:val="sr-Cyrl-BA"/>
        </w:rPr>
        <w:t xml:space="preserve"> утврђује право потрошача да раскине уговор без плаћања било каквих трошкова, као и чињеницу да није дужан да плати услуге које су евентуално пружене прије момента раскида. Ова одредба штити потрошача од евентуалних прикривених накнада и обавеза.</w:t>
      </w:r>
      <w:r w:rsidR="002A064B" w:rsidRPr="002D6EE5">
        <w:rPr>
          <w:bCs/>
          <w:color w:val="auto"/>
          <w:lang w:val="sr-Cyrl-BA"/>
        </w:rPr>
        <w:t xml:space="preserve"> </w:t>
      </w:r>
      <w:r w:rsidRPr="002D6EE5">
        <w:rPr>
          <w:bCs/>
          <w:color w:val="auto"/>
          <w:lang w:val="sr-Cyrl-BA"/>
        </w:rPr>
        <w:t>У складу са ставом 3, ако потрошач искористи право на раскид, сматра се да су тиме аутоматски раскинути и сви повезани уговори, укључујући и уговор о кредиту, без обзира да ли је кредит обезбиједио сам трговац или неко трећи. Потрошач није обавезан да плати ни један од тих уговора.</w:t>
      </w:r>
      <w:r w:rsidR="002A064B" w:rsidRPr="002D6EE5">
        <w:rPr>
          <w:bCs/>
          <w:color w:val="auto"/>
          <w:lang w:val="sr-Cyrl-BA"/>
        </w:rPr>
        <w:t xml:space="preserve"> </w:t>
      </w:r>
      <w:r w:rsidRPr="002D6EE5">
        <w:rPr>
          <w:bCs/>
          <w:color w:val="auto"/>
          <w:lang w:val="sr-Cyrl-BA"/>
        </w:rPr>
        <w:t>Став 4</w:t>
      </w:r>
      <w:r w:rsidR="00DF458C" w:rsidRPr="002D6EE5">
        <w:rPr>
          <w:bCs/>
          <w:color w:val="auto"/>
          <w:lang w:val="sr-Cyrl-BA"/>
        </w:rPr>
        <w:t>.</w:t>
      </w:r>
      <w:r w:rsidRPr="002D6EE5">
        <w:rPr>
          <w:bCs/>
          <w:color w:val="auto"/>
          <w:lang w:val="sr-Cyrl-BA"/>
        </w:rPr>
        <w:t xml:space="preserve"> обавезује трговца да обавијести даваоца кредита уколико је кредит потрошачу одобрило треће лице, чиме се штити потрошач од могућих </w:t>
      </w:r>
      <w:r w:rsidRPr="002D6EE5">
        <w:rPr>
          <w:bCs/>
          <w:color w:val="auto"/>
          <w:lang w:val="sr-Cyrl-BA"/>
        </w:rPr>
        <w:lastRenderedPageBreak/>
        <w:t>неспоразума или двоструких обавеза након раскида.</w:t>
      </w:r>
      <w:r w:rsidR="002A064B" w:rsidRPr="002D6EE5">
        <w:rPr>
          <w:bCs/>
          <w:color w:val="auto"/>
          <w:lang w:val="sr-Cyrl-BA"/>
        </w:rPr>
        <w:t xml:space="preserve"> </w:t>
      </w:r>
      <w:r w:rsidRPr="002D6EE5">
        <w:rPr>
          <w:bCs/>
          <w:color w:val="auto"/>
          <w:lang w:val="sr-Cyrl-BA"/>
        </w:rPr>
        <w:t>Према ставу 5, трговац је дужан да без одлагања, а најкасније у року од 15 дана, врати потрошачу сва новчана средства која је он евентуално уплатио, почев од дана пријема обавјештења о раскиду уговора.</w:t>
      </w:r>
      <w:r w:rsidR="002A064B" w:rsidRPr="002D6EE5">
        <w:rPr>
          <w:bCs/>
          <w:color w:val="auto"/>
          <w:lang w:val="sr-Cyrl-BA"/>
        </w:rPr>
        <w:t xml:space="preserve"> </w:t>
      </w:r>
      <w:r w:rsidRPr="002D6EE5">
        <w:rPr>
          <w:bCs/>
          <w:color w:val="auto"/>
          <w:lang w:val="sr-Cyrl-BA"/>
        </w:rPr>
        <w:t>Овим чланом се успоставља потпуна заштита потрошача у случају раскида, те јасан механизам за ослобађање од било каквих обавеза, укључујући и финансијске, које су проистекле из примарног или повезаних уговора.</w:t>
      </w:r>
    </w:p>
    <w:p w14:paraId="0AA493CA" w14:textId="52B9DCE5" w:rsidR="00364981" w:rsidRPr="002D6EE5" w:rsidRDefault="006935EA" w:rsidP="00CF73A9">
      <w:pPr>
        <w:pStyle w:val="Default"/>
        <w:jc w:val="both"/>
        <w:rPr>
          <w:bCs/>
          <w:color w:val="auto"/>
          <w:lang w:val="sr-Cyrl-BA"/>
        </w:rPr>
      </w:pPr>
      <w:r w:rsidRPr="002D6EE5">
        <w:rPr>
          <w:rStyle w:val="Strong"/>
          <w:color w:val="auto"/>
          <w:lang w:val="sr-Cyrl-BA"/>
        </w:rPr>
        <w:t>Чланом 100.</w:t>
      </w:r>
      <w:r w:rsidR="00364981" w:rsidRPr="002D6EE5">
        <w:rPr>
          <w:rStyle w:val="Strong"/>
          <w:color w:val="auto"/>
          <w:lang w:val="sr-Cyrl-BA"/>
        </w:rPr>
        <w:t xml:space="preserve"> </w:t>
      </w:r>
      <w:r w:rsidR="00364981" w:rsidRPr="002D6EE5">
        <w:rPr>
          <w:rStyle w:val="Strong"/>
          <w:b w:val="0"/>
          <w:color w:val="auto"/>
          <w:lang w:val="sr-Cyrl-BA"/>
        </w:rPr>
        <w:t>прописано је</w:t>
      </w:r>
      <w:r w:rsidR="0052184E" w:rsidRPr="002D6EE5">
        <w:rPr>
          <w:rStyle w:val="Strong"/>
          <w:b w:val="0"/>
          <w:color w:val="auto"/>
          <w:lang w:val="sr-Cyrl-BA"/>
        </w:rPr>
        <w:t xml:space="preserve"> да</w:t>
      </w:r>
      <w:r w:rsidR="00364981" w:rsidRPr="002D6EE5">
        <w:rPr>
          <w:rStyle w:val="Strong"/>
          <w:b w:val="0"/>
          <w:color w:val="auto"/>
          <w:lang w:val="sr-Cyrl-BA"/>
        </w:rPr>
        <w:t xml:space="preserve"> </w:t>
      </w:r>
      <w:r w:rsidR="00364981" w:rsidRPr="002D6EE5">
        <w:rPr>
          <w:rFonts w:eastAsia="Times New Roman"/>
          <w:b/>
          <w:bCs/>
          <w:color w:val="auto"/>
          <w:lang w:val="sr-Cyrl-BA"/>
        </w:rPr>
        <w:t xml:space="preserve"> </w:t>
      </w:r>
      <w:r w:rsidR="00364981" w:rsidRPr="002D6EE5">
        <w:rPr>
          <w:rFonts w:eastAsia="Times New Roman"/>
          <w:bCs/>
          <w:color w:val="auto"/>
          <w:lang w:val="sr-Cyrl-BA"/>
        </w:rPr>
        <w:t>п</w:t>
      </w:r>
      <w:r w:rsidR="001E1BD0" w:rsidRPr="002D6EE5">
        <w:rPr>
          <w:rFonts w:eastAsia="Times New Roman"/>
          <w:bCs/>
          <w:color w:val="auto"/>
          <w:lang w:val="sr-Cyrl-BA"/>
        </w:rPr>
        <w:t>риликом закључења уговора из члана 90. ст. 2</w:t>
      </w:r>
      <w:r w:rsidR="00DF458C" w:rsidRPr="002D6EE5">
        <w:rPr>
          <w:rFonts w:eastAsia="Times New Roman"/>
          <w:bCs/>
          <w:color w:val="auto"/>
          <w:lang w:val="sr-Cyrl-BA"/>
        </w:rPr>
        <w:t xml:space="preserve">, 3. и 4. </w:t>
      </w:r>
      <w:r w:rsidR="0018165B" w:rsidRPr="002D6EE5">
        <w:rPr>
          <w:rFonts w:eastAsia="Times New Roman"/>
          <w:bCs/>
          <w:color w:val="auto"/>
          <w:lang w:val="sr-Cyrl-BA"/>
        </w:rPr>
        <w:t>овог з</w:t>
      </w:r>
      <w:r w:rsidR="001E1BD0" w:rsidRPr="002D6EE5">
        <w:rPr>
          <w:rFonts w:eastAsia="Times New Roman"/>
          <w:bCs/>
          <w:color w:val="auto"/>
          <w:lang w:val="sr-Cyrl-BA"/>
        </w:rPr>
        <w:t>акона</w:t>
      </w:r>
      <w:r w:rsidR="0052184E" w:rsidRPr="002D6EE5">
        <w:rPr>
          <w:rFonts w:eastAsia="Times New Roman"/>
          <w:bCs/>
          <w:color w:val="auto"/>
          <w:lang w:val="sr-Cyrl-BA"/>
        </w:rPr>
        <w:t>,</w:t>
      </w:r>
      <w:r w:rsidR="00DF458C" w:rsidRPr="002D6EE5">
        <w:rPr>
          <w:rFonts w:eastAsia="Times New Roman"/>
          <w:bCs/>
          <w:color w:val="auto"/>
          <w:lang w:val="sr-Cyrl-BA"/>
        </w:rPr>
        <w:t xml:space="preserve"> да је забрањено </w:t>
      </w:r>
      <w:r w:rsidR="001E1BD0" w:rsidRPr="002D6EE5">
        <w:rPr>
          <w:rFonts w:eastAsia="Times New Roman"/>
          <w:bCs/>
          <w:color w:val="auto"/>
          <w:lang w:val="sr-Cyrl-BA"/>
        </w:rPr>
        <w:t>уговарање плаћања, пружања средстава обезбјеђења, изричитог признања дуга или другог извршења обавезе према трговцу или трећем лицу прије истека рока за једнострани раскид уговора.</w:t>
      </w:r>
      <w:r w:rsidR="00364981" w:rsidRPr="002D6EE5">
        <w:rPr>
          <w:rFonts w:eastAsia="Times New Roman"/>
          <w:bCs/>
          <w:color w:val="auto"/>
          <w:lang w:val="sr-Cyrl-BA"/>
        </w:rPr>
        <w:t xml:space="preserve"> Такође, </w:t>
      </w:r>
      <w:r w:rsidR="00364981" w:rsidRPr="002D6EE5">
        <w:rPr>
          <w:bCs/>
          <w:color w:val="auto"/>
          <w:lang w:val="sr-Cyrl-BA"/>
        </w:rPr>
        <w:t>п</w:t>
      </w:r>
      <w:r w:rsidR="001E1BD0" w:rsidRPr="002D6EE5">
        <w:rPr>
          <w:bCs/>
          <w:color w:val="auto"/>
          <w:lang w:val="sr-Cyrl-BA"/>
        </w:rPr>
        <w:t>риликом закључења уговора о препродаји, забрањено је уговарање плаћања, пружања средстава обезбјеђења, изричитог признања дуга или другог извршења обавезе према трговцу или трећем лицу прије његовог извршења, односно прије него што је препродаја извршена.</w:t>
      </w:r>
    </w:p>
    <w:p w14:paraId="66C672F7" w14:textId="77777777" w:rsidR="00364981" w:rsidRPr="002D6EE5" w:rsidRDefault="00364981" w:rsidP="00CF73A9">
      <w:pPr>
        <w:pStyle w:val="Default"/>
        <w:jc w:val="both"/>
        <w:rPr>
          <w:color w:val="auto"/>
          <w:lang w:val="sr-Cyrl-BA"/>
        </w:rPr>
      </w:pPr>
      <w:r w:rsidRPr="002D6EE5">
        <w:rPr>
          <w:rStyle w:val="Strong"/>
          <w:color w:val="auto"/>
          <w:lang w:val="sr-Cyrl-BA"/>
        </w:rPr>
        <w:t>Чланом 101.</w:t>
      </w:r>
      <w:r w:rsidRPr="002D6EE5">
        <w:rPr>
          <w:rStyle w:val="Heading2Char"/>
          <w:rFonts w:ascii="Times New Roman" w:hAnsi="Times New Roman" w:cs="Times New Roman"/>
          <w:color w:val="auto"/>
          <w:sz w:val="24"/>
          <w:szCs w:val="24"/>
          <w:lang w:val="sr-Cyrl-BA"/>
        </w:rPr>
        <w:t xml:space="preserve"> </w:t>
      </w:r>
      <w:r w:rsidR="00DF458C" w:rsidRPr="002D6EE5">
        <w:rPr>
          <w:rStyle w:val="Strong"/>
          <w:b w:val="0"/>
          <w:color w:val="auto"/>
          <w:lang w:val="sr-Cyrl-BA"/>
        </w:rPr>
        <w:t xml:space="preserve">Нацрта </w:t>
      </w:r>
      <w:r w:rsidR="0018165B" w:rsidRPr="002D6EE5">
        <w:rPr>
          <w:rStyle w:val="Strong"/>
          <w:b w:val="0"/>
          <w:color w:val="auto"/>
          <w:lang w:val="sr-Cyrl-BA"/>
        </w:rPr>
        <w:t>з</w:t>
      </w:r>
      <w:r w:rsidRPr="002D6EE5">
        <w:rPr>
          <w:rStyle w:val="Strong"/>
          <w:b w:val="0"/>
          <w:color w:val="auto"/>
          <w:lang w:val="sr-Cyrl-BA"/>
        </w:rPr>
        <w:t xml:space="preserve">акона уређују се услови плаћања уговора о дугорочном производу за одмор и право потрошача на раскид уговора након прве уплате. </w:t>
      </w:r>
      <w:r w:rsidRPr="002D6EE5">
        <w:rPr>
          <w:color w:val="auto"/>
          <w:lang w:val="sr-Cyrl-BA"/>
        </w:rPr>
        <w:t>Став 1. прописује да се плаћање цијене дугорочног производа за одмор врши искључиво у ратама, које су једнаке и годишње током цијелог трајања уговора. Овај начин плаћања омогућава потрошачу јасно планирање и расподјелу финансијских обавеза на једнаке дијелове. Став 2. дефинише да укупан износ који потрошач треба да плати, укључујући и евентуалне чланарине, такође буде распоређен на једнаке годишње рате, што доприноси транспарентности и предвидљивости обавеза потрошача.</w:t>
      </w:r>
      <w:r w:rsidR="00DF458C" w:rsidRPr="002D6EE5">
        <w:rPr>
          <w:color w:val="auto"/>
          <w:lang w:val="sr-Cyrl-BA"/>
        </w:rPr>
        <w:t xml:space="preserve"> </w:t>
      </w:r>
      <w:r w:rsidRPr="002D6EE5">
        <w:rPr>
          <w:color w:val="auto"/>
          <w:lang w:val="sr-Cyrl-BA"/>
        </w:rPr>
        <w:t>Према ставу 3, трговац је дужан да потрошачу благовремено</w:t>
      </w:r>
      <w:r w:rsidR="00DF458C" w:rsidRPr="002D6EE5">
        <w:rPr>
          <w:color w:val="auto"/>
          <w:lang w:val="sr-Cyrl-BA"/>
        </w:rPr>
        <w:t>,</w:t>
      </w:r>
      <w:r w:rsidRPr="002D6EE5">
        <w:rPr>
          <w:color w:val="auto"/>
          <w:lang w:val="sr-Cyrl-BA"/>
        </w:rPr>
        <w:t xml:space="preserve"> најк</w:t>
      </w:r>
      <w:r w:rsidR="00DF458C" w:rsidRPr="002D6EE5">
        <w:rPr>
          <w:color w:val="auto"/>
          <w:lang w:val="sr-Cyrl-BA"/>
        </w:rPr>
        <w:t>асније 14 дана прије доспијећа -</w:t>
      </w:r>
      <w:r w:rsidRPr="002D6EE5">
        <w:rPr>
          <w:color w:val="auto"/>
          <w:lang w:val="sr-Cyrl-BA"/>
        </w:rPr>
        <w:t xml:space="preserve"> достави захтјев за плаћање сваке рате у писаној форми или на трајном носачу записа. Овим се обезбјеђује да потрошач има довољно времена за припрему плаћања. Став 4. даје потрошачу право да након уплате прве рате уговор о дугорочном производу за одмор раскине без плаћања камате, под условом да трговцу достави писано обавјештење о једностраном раскиду у року од 14 дана од пријема захтјева за плаћање наредне рате. Ова одредба штити потрошача омогућавајући му флексибилност и могућност да одустане од уговора у раној фази, без додатних финансијских казни.</w:t>
      </w:r>
    </w:p>
    <w:p w14:paraId="66354B9D" w14:textId="77777777" w:rsidR="001E1BD0" w:rsidRPr="002D6EE5" w:rsidRDefault="00364981" w:rsidP="00CF73A9">
      <w:pPr>
        <w:jc w:val="both"/>
        <w:rPr>
          <w:bCs/>
          <w:lang w:val="sr-Cyrl-BA"/>
        </w:rPr>
      </w:pPr>
      <w:r w:rsidRPr="002D6EE5">
        <w:rPr>
          <w:rStyle w:val="Strong"/>
          <w:lang w:val="sr-Cyrl-BA"/>
        </w:rPr>
        <w:t>Чланом 102</w:t>
      </w:r>
      <w:r w:rsidRPr="002D6EE5">
        <w:rPr>
          <w:rStyle w:val="Strong"/>
          <w:rFonts w:eastAsia="Calibri"/>
          <w:lang w:val="sr-Cyrl-BA"/>
        </w:rPr>
        <w:t>.</w:t>
      </w:r>
      <w:r w:rsidR="0096748F" w:rsidRPr="002D6EE5">
        <w:rPr>
          <w:bCs/>
          <w:lang w:val="sr-Cyrl-BA"/>
        </w:rPr>
        <w:t xml:space="preserve"> Нацрта</w:t>
      </w:r>
      <w:r w:rsidR="0018165B" w:rsidRPr="002D6EE5">
        <w:rPr>
          <w:bCs/>
          <w:lang w:val="sr-Cyrl-BA"/>
        </w:rPr>
        <w:t xml:space="preserve"> з</w:t>
      </w:r>
      <w:r w:rsidRPr="002D6EE5">
        <w:rPr>
          <w:bCs/>
          <w:lang w:val="sr-Cyrl-BA"/>
        </w:rPr>
        <w:t xml:space="preserve">акона прописано је да </w:t>
      </w:r>
      <w:r w:rsidR="0096748F" w:rsidRPr="002D6EE5">
        <w:rPr>
          <w:bCs/>
          <w:lang w:val="sr-Cyrl-BA"/>
        </w:rPr>
        <w:t xml:space="preserve">је </w:t>
      </w:r>
      <w:r w:rsidRPr="002D6EE5">
        <w:rPr>
          <w:bCs/>
          <w:lang w:val="sr-Cyrl-BA"/>
        </w:rPr>
        <w:t xml:space="preserve">трговац </w:t>
      </w:r>
      <w:r w:rsidR="001E1BD0" w:rsidRPr="002D6EE5">
        <w:rPr>
          <w:bCs/>
          <w:lang w:val="sr-Cyrl-BA"/>
        </w:rPr>
        <w:t xml:space="preserve">обавезан да потрошачу пружи помоћ приликом препродаје временски подијељеног коришћења непокретности, односно </w:t>
      </w:r>
      <w:r w:rsidR="001E1BD0" w:rsidRPr="002D6EE5">
        <w:rPr>
          <w:lang w:val="sr-Cyrl-BA"/>
        </w:rPr>
        <w:t>дугорочног производа за одмор</w:t>
      </w:r>
      <w:r w:rsidR="001E1BD0" w:rsidRPr="002D6EE5">
        <w:rPr>
          <w:bCs/>
          <w:lang w:val="sr-Cyrl-BA"/>
        </w:rPr>
        <w:t>.</w:t>
      </w:r>
      <w:r w:rsidRPr="002D6EE5">
        <w:rPr>
          <w:bCs/>
          <w:lang w:val="sr-Cyrl-BA"/>
        </w:rPr>
        <w:t xml:space="preserve"> </w:t>
      </w:r>
      <w:r w:rsidR="001E1BD0" w:rsidRPr="002D6EE5">
        <w:rPr>
          <w:bCs/>
          <w:lang w:val="sr-Cyrl-BA"/>
        </w:rPr>
        <w:t xml:space="preserve">Ако трговац не пружи потрошачу помоћ на начин из става 1. овог члана, потрошач може да захтијева од трговца да откупи временски подијељено коришћење непокретности или </w:t>
      </w:r>
      <w:r w:rsidR="001E1BD0" w:rsidRPr="002D6EE5">
        <w:rPr>
          <w:lang w:val="sr-Cyrl-BA"/>
        </w:rPr>
        <w:t>дугорочног производа за одмор</w:t>
      </w:r>
      <w:r w:rsidR="001E1BD0" w:rsidRPr="002D6EE5">
        <w:rPr>
          <w:bCs/>
          <w:lang w:val="sr-Cyrl-BA"/>
        </w:rPr>
        <w:t>.</w:t>
      </w:r>
    </w:p>
    <w:p w14:paraId="25A2B6BB" w14:textId="77777777" w:rsidR="000956CD" w:rsidRPr="002D6EE5" w:rsidRDefault="00364981" w:rsidP="00CF73A9">
      <w:pPr>
        <w:jc w:val="both"/>
        <w:rPr>
          <w:bCs/>
          <w:lang w:val="sr-Cyrl-BA"/>
        </w:rPr>
      </w:pPr>
      <w:r w:rsidRPr="002D6EE5">
        <w:rPr>
          <w:rStyle w:val="Strong"/>
          <w:lang w:val="sr-Cyrl-BA"/>
        </w:rPr>
        <w:t>Чланом 103</w:t>
      </w:r>
      <w:r w:rsidRPr="002D6EE5">
        <w:rPr>
          <w:rStyle w:val="Strong"/>
          <w:rFonts w:eastAsia="Calibri"/>
          <w:lang w:val="sr-Cyrl-BA"/>
        </w:rPr>
        <w:t>.</w:t>
      </w:r>
      <w:r w:rsidRPr="002D6EE5">
        <w:rPr>
          <w:bCs/>
          <w:lang w:val="sr-Cyrl-BA"/>
        </w:rPr>
        <w:t xml:space="preserve"> Нац</w:t>
      </w:r>
      <w:r w:rsidR="0018165B" w:rsidRPr="002D6EE5">
        <w:rPr>
          <w:bCs/>
          <w:lang w:val="sr-Cyrl-BA"/>
        </w:rPr>
        <w:t>рта з</w:t>
      </w:r>
      <w:r w:rsidR="000956CD" w:rsidRPr="002D6EE5">
        <w:rPr>
          <w:bCs/>
          <w:lang w:val="sr-Cyrl-BA"/>
        </w:rPr>
        <w:t>акона прописано је да н</w:t>
      </w:r>
      <w:r w:rsidR="001E1BD0" w:rsidRPr="002D6EE5">
        <w:rPr>
          <w:bCs/>
          <w:lang w:val="sr-Cyrl-BA"/>
        </w:rPr>
        <w:t>а гаранцију трговца за услуге из уговора о временски подијељеном коришћењу непокретности које нису извршене због неспособности плаћања трговца, сходно се примјењују правила о активирању банкарске гаранције према прописима из области туризма.</w:t>
      </w:r>
    </w:p>
    <w:p w14:paraId="6E48DE9A" w14:textId="77777777" w:rsidR="001E1BD0" w:rsidRPr="002D6EE5" w:rsidRDefault="001E1BD0" w:rsidP="00CF73A9">
      <w:pPr>
        <w:jc w:val="both"/>
        <w:rPr>
          <w:bCs/>
          <w:lang w:val="sr-Cyrl-BA"/>
        </w:rPr>
      </w:pPr>
      <w:r w:rsidRPr="002D6EE5">
        <w:rPr>
          <w:bCs/>
          <w:lang w:val="sr-Cyrl-BA"/>
        </w:rPr>
        <w:t xml:space="preserve"> </w:t>
      </w:r>
      <w:r w:rsidR="000956CD" w:rsidRPr="002D6EE5">
        <w:rPr>
          <w:rStyle w:val="Strong"/>
          <w:lang w:val="sr-Cyrl-BA"/>
        </w:rPr>
        <w:t>Чланом 104</w:t>
      </w:r>
      <w:r w:rsidR="000956CD" w:rsidRPr="002D6EE5">
        <w:rPr>
          <w:rStyle w:val="Strong"/>
          <w:rFonts w:eastAsia="Calibri"/>
          <w:lang w:val="sr-Cyrl-BA"/>
        </w:rPr>
        <w:t xml:space="preserve">. </w:t>
      </w:r>
      <w:r w:rsidR="000956CD" w:rsidRPr="002D6EE5">
        <w:rPr>
          <w:rStyle w:val="Strong"/>
          <w:rFonts w:eastAsia="Calibri"/>
          <w:b w:val="0"/>
          <w:lang w:val="sr-Cyrl-BA"/>
        </w:rPr>
        <w:t>прописано је да</w:t>
      </w:r>
      <w:r w:rsidR="000956CD" w:rsidRPr="002D6EE5">
        <w:rPr>
          <w:rStyle w:val="Strong"/>
          <w:rFonts w:eastAsia="Calibri"/>
          <w:lang w:val="sr-Cyrl-BA"/>
        </w:rPr>
        <w:t xml:space="preserve"> </w:t>
      </w:r>
      <w:r w:rsidR="009C43D7" w:rsidRPr="002D6EE5">
        <w:rPr>
          <w:rStyle w:val="Strong"/>
          <w:rFonts w:eastAsia="Calibri"/>
          <w:b w:val="0"/>
          <w:lang w:val="sr-Cyrl-BA"/>
        </w:rPr>
        <w:t>т</w:t>
      </w:r>
      <w:r w:rsidRPr="002D6EE5">
        <w:rPr>
          <w:bCs/>
          <w:lang w:val="sr-Cyrl-BA"/>
        </w:rPr>
        <w:t>рговац, лица која по налогу трговца учествују у продаји временски подијељеног коришћења непокретности, лица којима је трговац повјерио обављање одређених послова из уговора о продаји временски подијељеног коришћења непокретности, остали трговци који учествују у продаји услуга временски подијељеног коришћења непокретности, као и посредници у продаји услуга временски подијељеног коришћења непокретности, солидарно су одговорни потрошачу за извршење и за правне посљедице неизвршења уговорних обавеза.</w:t>
      </w:r>
    </w:p>
    <w:p w14:paraId="18904B97" w14:textId="77777777" w:rsidR="00736516" w:rsidRPr="002D6EE5" w:rsidRDefault="00736516" w:rsidP="00CF73A9">
      <w:pPr>
        <w:pStyle w:val="Heading1"/>
        <w:spacing w:before="0" w:after="0"/>
        <w:rPr>
          <w:rFonts w:ascii="Times New Roman" w:hAnsi="Times New Roman"/>
          <w:sz w:val="24"/>
          <w:szCs w:val="24"/>
          <w:lang w:val="sr-Cyrl-BA"/>
        </w:rPr>
      </w:pPr>
    </w:p>
    <w:p w14:paraId="7C909C66" w14:textId="62BD7076" w:rsidR="001E1BD0" w:rsidRPr="002D6EE5" w:rsidRDefault="00276E7D" w:rsidP="00CF73A9">
      <w:pPr>
        <w:pStyle w:val="Heading1"/>
        <w:spacing w:before="0" w:after="0"/>
        <w:rPr>
          <w:rFonts w:ascii="Times New Roman" w:hAnsi="Times New Roman"/>
          <w:b w:val="0"/>
          <w:sz w:val="24"/>
          <w:szCs w:val="24"/>
          <w:lang w:val="sr-Cyrl-BA"/>
        </w:rPr>
      </w:pPr>
      <w:r w:rsidRPr="002D6EE5">
        <w:rPr>
          <w:rFonts w:ascii="Times New Roman" w:hAnsi="Times New Roman"/>
          <w:b w:val="0"/>
          <w:sz w:val="24"/>
          <w:szCs w:val="24"/>
          <w:lang w:val="sr-Cyrl-BA"/>
        </w:rPr>
        <w:t xml:space="preserve">ГЛАВА </w:t>
      </w:r>
      <w:r w:rsidR="001E1BD0" w:rsidRPr="002D6EE5">
        <w:rPr>
          <w:rFonts w:ascii="Times New Roman" w:hAnsi="Times New Roman"/>
          <w:b w:val="0"/>
          <w:sz w:val="24"/>
          <w:szCs w:val="24"/>
          <w:lang w:val="sr-Cyrl-BA"/>
        </w:rPr>
        <w:t>XIII НОСИОЦИ ЗАШТИТЕ ПОТРОШАЧА</w:t>
      </w:r>
    </w:p>
    <w:p w14:paraId="52CCE8F8" w14:textId="77777777" w:rsidR="001E1BD0" w:rsidRPr="002D6EE5" w:rsidRDefault="000956CD" w:rsidP="00CF73A9">
      <w:pPr>
        <w:autoSpaceDE w:val="0"/>
        <w:autoSpaceDN w:val="0"/>
        <w:adjustRightInd w:val="0"/>
        <w:jc w:val="both"/>
        <w:rPr>
          <w:lang w:val="sr-Cyrl-BA" w:eastAsia="en-US"/>
        </w:rPr>
      </w:pPr>
      <w:r w:rsidRPr="002D6EE5">
        <w:rPr>
          <w:b/>
          <w:bCs/>
          <w:lang w:val="sr-Cyrl-BA"/>
        </w:rPr>
        <w:t xml:space="preserve">Чланом 105. </w:t>
      </w:r>
      <w:r w:rsidRPr="002D6EE5">
        <w:rPr>
          <w:bCs/>
          <w:lang w:val="sr-Cyrl-BA"/>
        </w:rPr>
        <w:t>про</w:t>
      </w:r>
      <w:r w:rsidR="0052184E" w:rsidRPr="002D6EE5">
        <w:rPr>
          <w:bCs/>
          <w:lang w:val="sr-Cyrl-BA"/>
        </w:rPr>
        <w:t>п</w:t>
      </w:r>
      <w:r w:rsidRPr="002D6EE5">
        <w:rPr>
          <w:bCs/>
          <w:lang w:val="sr-Cyrl-BA"/>
        </w:rPr>
        <w:t>исано је који су носиоци</w:t>
      </w:r>
      <w:r w:rsidR="0052184E" w:rsidRPr="002D6EE5">
        <w:rPr>
          <w:bCs/>
          <w:lang w:val="sr-Cyrl-BA"/>
        </w:rPr>
        <w:t xml:space="preserve"> заштите потрошача у Републици</w:t>
      </w:r>
      <w:r w:rsidR="00AE1DCC" w:rsidRPr="002D6EE5">
        <w:rPr>
          <w:bCs/>
          <w:lang w:val="sr-Cyrl-BA"/>
        </w:rPr>
        <w:t xml:space="preserve">, </w:t>
      </w:r>
      <w:r w:rsidR="0018165B" w:rsidRPr="002D6EE5">
        <w:rPr>
          <w:bCs/>
          <w:lang w:val="sr-Cyrl-BA"/>
        </w:rPr>
        <w:t>у смислу овог з</w:t>
      </w:r>
      <w:r w:rsidR="0052184E" w:rsidRPr="002D6EE5">
        <w:rPr>
          <w:bCs/>
          <w:lang w:val="sr-Cyrl-BA"/>
        </w:rPr>
        <w:t xml:space="preserve">акона, </w:t>
      </w:r>
      <w:r w:rsidR="00AE1DCC" w:rsidRPr="002D6EE5">
        <w:rPr>
          <w:bCs/>
          <w:lang w:val="sr-Cyrl-BA"/>
        </w:rPr>
        <w:t>и то</w:t>
      </w:r>
      <w:r w:rsidR="001E1BD0" w:rsidRPr="002D6EE5">
        <w:rPr>
          <w:bCs/>
          <w:lang w:val="sr-Cyrl-BA"/>
        </w:rPr>
        <w:t xml:space="preserve"> су:</w:t>
      </w:r>
      <w:r w:rsidR="00AE1DCC" w:rsidRPr="002D6EE5">
        <w:rPr>
          <w:bCs/>
          <w:lang w:val="sr-Cyrl-BA"/>
        </w:rPr>
        <w:t xml:space="preserve"> </w:t>
      </w:r>
      <w:r w:rsidR="001E1BD0" w:rsidRPr="002D6EE5">
        <w:rPr>
          <w:bCs/>
          <w:lang w:val="sr-Cyrl-BA"/>
        </w:rPr>
        <w:t>а) Влада Републик</w:t>
      </w:r>
      <w:r w:rsidRPr="002D6EE5">
        <w:rPr>
          <w:bCs/>
          <w:lang w:val="sr-Cyrl-BA"/>
        </w:rPr>
        <w:t>е Српске</w:t>
      </w:r>
      <w:r w:rsidR="001E1BD0" w:rsidRPr="002D6EE5">
        <w:rPr>
          <w:bCs/>
          <w:lang w:val="sr-Cyrl-BA"/>
        </w:rPr>
        <w:t xml:space="preserve">, </w:t>
      </w:r>
      <w:r w:rsidR="001E1BD0" w:rsidRPr="002D6EE5">
        <w:rPr>
          <w:lang w:val="sr-Cyrl-BA" w:eastAsia="en-US"/>
        </w:rPr>
        <w:t>Министарство</w:t>
      </w:r>
      <w:r w:rsidR="00AE1DCC" w:rsidRPr="002D6EE5">
        <w:rPr>
          <w:lang w:val="sr-Cyrl-BA" w:eastAsia="en-US"/>
        </w:rPr>
        <w:t xml:space="preserve"> трговине и тур</w:t>
      </w:r>
      <w:r w:rsidRPr="002D6EE5">
        <w:rPr>
          <w:lang w:val="sr-Cyrl-BA" w:eastAsia="en-US"/>
        </w:rPr>
        <w:t xml:space="preserve">изма, </w:t>
      </w:r>
      <w:r w:rsidR="001E1BD0" w:rsidRPr="002D6EE5">
        <w:rPr>
          <w:lang w:val="sr-Cyrl-BA" w:eastAsia="en-US"/>
        </w:rPr>
        <w:t xml:space="preserve">други републички органи управе у оквиру своје надлежности утврђене законом који уређује стварну надлежност органа управе, агенције, фондови  и регулаторна тијела у </w:t>
      </w:r>
      <w:r w:rsidR="001E1BD0" w:rsidRPr="002D6EE5">
        <w:rPr>
          <w:lang w:val="sr-Cyrl-BA" w:eastAsia="en-US"/>
        </w:rPr>
        <w:lastRenderedPageBreak/>
        <w:t>оквиру своје надлежности  у складу са законом којим се уређују њихове надлежности, органи јединица локалне самоуправе,</w:t>
      </w:r>
      <w:r w:rsidRPr="002D6EE5">
        <w:rPr>
          <w:bCs/>
          <w:lang w:val="sr-Cyrl-BA"/>
        </w:rPr>
        <w:t xml:space="preserve"> </w:t>
      </w:r>
      <w:r w:rsidR="001E1BD0" w:rsidRPr="002D6EE5">
        <w:rPr>
          <w:lang w:val="sr-Cyrl-BA" w:eastAsia="en-US"/>
        </w:rPr>
        <w:t xml:space="preserve">Привредна комора Републике Српске </w:t>
      </w:r>
      <w:r w:rsidR="001E1BD0" w:rsidRPr="002D6EE5">
        <w:rPr>
          <w:lang w:val="sr-Cyrl-BA"/>
        </w:rPr>
        <w:t>и Комора самосталних предузетника Републике Српске</w:t>
      </w:r>
      <w:r w:rsidRPr="002D6EE5">
        <w:rPr>
          <w:lang w:val="sr-Cyrl-BA"/>
        </w:rPr>
        <w:t>,</w:t>
      </w:r>
      <w:r w:rsidR="001E1BD0" w:rsidRPr="002D6EE5">
        <w:rPr>
          <w:lang w:val="sr-Cyrl-BA" w:eastAsia="en-US"/>
        </w:rPr>
        <w:t xml:space="preserve"> удружења за заштиту потрошача</w:t>
      </w:r>
      <w:r w:rsidRPr="002D6EE5">
        <w:rPr>
          <w:lang w:val="sr-Cyrl-BA" w:eastAsia="en-US"/>
        </w:rPr>
        <w:t xml:space="preserve">, </w:t>
      </w:r>
      <w:r w:rsidR="001E1BD0" w:rsidRPr="002D6EE5">
        <w:rPr>
          <w:lang w:val="sr-Cyrl-BA" w:eastAsia="en-US"/>
        </w:rPr>
        <w:t xml:space="preserve"> образовне институције и медији, Републичка управа за инспекцијске послове Републике Српске и други надлежни инспекцијски органи,  Омбудсман у осигурању и</w:t>
      </w:r>
      <w:r w:rsidRPr="002D6EE5">
        <w:rPr>
          <w:bCs/>
          <w:lang w:val="sr-Cyrl-BA"/>
        </w:rPr>
        <w:t xml:space="preserve"> </w:t>
      </w:r>
      <w:r w:rsidR="001E1BD0" w:rsidRPr="002D6EE5">
        <w:rPr>
          <w:lang w:val="sr-Cyrl-BA" w:eastAsia="en-US"/>
        </w:rPr>
        <w:t>Омбудсман за банкарски систем.</w:t>
      </w:r>
    </w:p>
    <w:p w14:paraId="4AF7E17F" w14:textId="77777777" w:rsidR="001E1BD0" w:rsidRPr="002D6EE5" w:rsidRDefault="009C5B3D" w:rsidP="00CF73A9">
      <w:pPr>
        <w:autoSpaceDE w:val="0"/>
        <w:autoSpaceDN w:val="0"/>
        <w:adjustRightInd w:val="0"/>
        <w:jc w:val="both"/>
        <w:rPr>
          <w:bCs/>
          <w:lang w:val="sr-Cyrl-BA"/>
        </w:rPr>
      </w:pPr>
      <w:r w:rsidRPr="002D6EE5">
        <w:rPr>
          <w:b/>
          <w:bCs/>
          <w:lang w:val="sr-Cyrl-BA"/>
        </w:rPr>
        <w:t>Чланом 10</w:t>
      </w:r>
      <w:r w:rsidR="009C7D8A" w:rsidRPr="002D6EE5">
        <w:rPr>
          <w:b/>
          <w:bCs/>
          <w:lang w:val="sr-Cyrl-BA"/>
        </w:rPr>
        <w:t>6</w:t>
      </w:r>
      <w:r w:rsidRPr="002D6EE5">
        <w:rPr>
          <w:b/>
          <w:bCs/>
          <w:lang w:val="sr-Cyrl-BA"/>
        </w:rPr>
        <w:t xml:space="preserve">. </w:t>
      </w:r>
      <w:r w:rsidRPr="002D6EE5">
        <w:rPr>
          <w:bCs/>
          <w:lang w:val="sr-Cyrl-BA"/>
        </w:rPr>
        <w:t>прописано је да</w:t>
      </w:r>
      <w:r w:rsidRPr="002D6EE5">
        <w:rPr>
          <w:b/>
          <w:bCs/>
          <w:lang w:val="sr-Cyrl-BA"/>
        </w:rPr>
        <w:t xml:space="preserve"> </w:t>
      </w:r>
      <w:r w:rsidR="00AE1DCC" w:rsidRPr="002D6EE5">
        <w:rPr>
          <w:bCs/>
          <w:lang w:val="sr-Cyrl-BA"/>
        </w:rPr>
        <w:t>Влада, на приједлог М</w:t>
      </w:r>
      <w:r w:rsidR="001E1BD0" w:rsidRPr="002D6EE5">
        <w:rPr>
          <w:bCs/>
          <w:lang w:val="sr-Cyrl-BA"/>
        </w:rPr>
        <w:t xml:space="preserve">инистарства, доноси </w:t>
      </w:r>
      <w:r w:rsidR="001E1BD0" w:rsidRPr="002D6EE5">
        <w:rPr>
          <w:lang w:val="sr-Cyrl-BA" w:eastAsia="en-US"/>
        </w:rPr>
        <w:t>Програм за заштиту потрошача у Реп</w:t>
      </w:r>
      <w:r w:rsidRPr="002D6EE5">
        <w:rPr>
          <w:lang w:val="sr-Cyrl-BA" w:eastAsia="en-US"/>
        </w:rPr>
        <w:t>ублици.</w:t>
      </w:r>
      <w:r w:rsidR="001E1BD0" w:rsidRPr="002D6EE5">
        <w:rPr>
          <w:lang w:val="sr-Cyrl-BA" w:eastAsia="en-US"/>
        </w:rPr>
        <w:t xml:space="preserve"> Програмом се утврђују циљеви политике заштите потрошача, начин и динамика остваривања тих циљева, субјекти овлашћени за реализацију програма, финансијска средства и други елементи значајни за ост</w:t>
      </w:r>
      <w:r w:rsidRPr="002D6EE5">
        <w:rPr>
          <w:lang w:val="sr-Cyrl-BA" w:eastAsia="en-US"/>
        </w:rPr>
        <w:t xml:space="preserve">варивање заштите потрошача и исти програм се доноси </w:t>
      </w:r>
      <w:r w:rsidR="001E1BD0" w:rsidRPr="002D6EE5">
        <w:rPr>
          <w:lang w:val="sr-Cyrl-BA" w:eastAsia="en-US"/>
        </w:rPr>
        <w:t>за период од  двије године.</w:t>
      </w:r>
    </w:p>
    <w:p w14:paraId="22929E87" w14:textId="2162A3F9" w:rsidR="001E1BD0" w:rsidRPr="002D6EE5" w:rsidRDefault="009C7D8A" w:rsidP="00CF73A9">
      <w:pPr>
        <w:autoSpaceDE w:val="0"/>
        <w:autoSpaceDN w:val="0"/>
        <w:adjustRightInd w:val="0"/>
        <w:jc w:val="both"/>
        <w:rPr>
          <w:lang w:val="sr-Cyrl-BA" w:eastAsia="en-US"/>
        </w:rPr>
      </w:pPr>
      <w:r w:rsidRPr="002D6EE5">
        <w:rPr>
          <w:b/>
          <w:bCs/>
          <w:lang w:val="sr-Cyrl-BA"/>
        </w:rPr>
        <w:t>Чланом 107.</w:t>
      </w:r>
      <w:r w:rsidR="001969F3" w:rsidRPr="002D6EE5">
        <w:rPr>
          <w:b/>
          <w:bCs/>
          <w:lang w:val="sr-Cyrl-BA"/>
        </w:rPr>
        <w:t xml:space="preserve"> </w:t>
      </w:r>
      <w:r w:rsidR="00AE1DCC" w:rsidRPr="002D6EE5">
        <w:rPr>
          <w:bCs/>
          <w:lang w:val="sr-Cyrl-BA"/>
        </w:rPr>
        <w:t>Нацрта З</w:t>
      </w:r>
      <w:r w:rsidRPr="002D6EE5">
        <w:rPr>
          <w:bCs/>
          <w:lang w:val="sr-Cyrl-BA"/>
        </w:rPr>
        <w:t xml:space="preserve">акона прописана је надлежност Министарства трговине и туризма </w:t>
      </w:r>
      <w:r w:rsidRPr="002D6EE5">
        <w:rPr>
          <w:lang w:val="sr-Cyrl-BA" w:eastAsia="en-US"/>
        </w:rPr>
        <w:t xml:space="preserve">у области заштите потрошача, а то је да: </w:t>
      </w:r>
      <w:r w:rsidR="00577F24" w:rsidRPr="002D6EE5">
        <w:rPr>
          <w:lang w:val="sr-Cyrl-BA" w:eastAsia="en-US"/>
        </w:rPr>
        <w:t>1</w:t>
      </w:r>
      <w:r w:rsidR="001E1BD0" w:rsidRPr="002D6EE5">
        <w:rPr>
          <w:lang w:val="sr-Cyrl-BA" w:eastAsia="en-US"/>
        </w:rPr>
        <w:t xml:space="preserve">) предлаже Влади Програм, </w:t>
      </w:r>
      <w:r w:rsidR="00577F24" w:rsidRPr="002D6EE5">
        <w:rPr>
          <w:lang w:val="sr-Cyrl-BA" w:eastAsia="en-US"/>
        </w:rPr>
        <w:t>2</w:t>
      </w:r>
      <w:r w:rsidR="001E1BD0" w:rsidRPr="002D6EE5">
        <w:rPr>
          <w:lang w:val="sr-Cyrl-BA" w:eastAsia="en-US"/>
        </w:rPr>
        <w:t>) брине се о реализацији Програма,</w:t>
      </w:r>
      <w:r w:rsidR="00577F24" w:rsidRPr="002D6EE5">
        <w:rPr>
          <w:lang w:val="sr-Cyrl-BA" w:eastAsia="en-US"/>
        </w:rPr>
        <w:t xml:space="preserve"> 3</w:t>
      </w:r>
      <w:r w:rsidR="001E1BD0" w:rsidRPr="002D6EE5">
        <w:rPr>
          <w:lang w:val="sr-Cyrl-BA" w:eastAsia="en-US"/>
        </w:rPr>
        <w:t>) проучава и даје приједлоге који се односе на политику заштите потрошача,</w:t>
      </w:r>
      <w:r w:rsidR="00AE1DCC" w:rsidRPr="002D6EE5">
        <w:rPr>
          <w:lang w:val="sr-Cyrl-BA" w:eastAsia="en-US"/>
        </w:rPr>
        <w:t xml:space="preserve"> </w:t>
      </w:r>
      <w:r w:rsidR="00577F24" w:rsidRPr="002D6EE5">
        <w:rPr>
          <w:lang w:val="sr-Cyrl-BA" w:eastAsia="en-US"/>
        </w:rPr>
        <w:t>4</w:t>
      </w:r>
      <w:r w:rsidR="001E1BD0" w:rsidRPr="002D6EE5">
        <w:rPr>
          <w:lang w:val="sr-Cyrl-BA" w:eastAsia="en-US"/>
        </w:rPr>
        <w:t>) сарађује са удружењима за заштиту потрошача и прати њихов рад,</w:t>
      </w:r>
      <w:r w:rsidR="00AE1DCC" w:rsidRPr="002D6EE5">
        <w:rPr>
          <w:lang w:val="sr-Cyrl-BA" w:eastAsia="en-US"/>
        </w:rPr>
        <w:t xml:space="preserve"> </w:t>
      </w:r>
      <w:r w:rsidR="00577F24" w:rsidRPr="002D6EE5">
        <w:rPr>
          <w:lang w:val="sr-Cyrl-BA" w:eastAsia="en-US"/>
        </w:rPr>
        <w:t>5</w:t>
      </w:r>
      <w:r w:rsidR="001E1BD0" w:rsidRPr="002D6EE5">
        <w:rPr>
          <w:lang w:val="sr-Cyrl-BA" w:eastAsia="en-US"/>
        </w:rPr>
        <w:t>) води евиденцију удружења и савеза за заштиту потрошача у Републици,</w:t>
      </w:r>
      <w:r w:rsidR="00AE1DCC" w:rsidRPr="002D6EE5">
        <w:rPr>
          <w:lang w:val="sr-Cyrl-BA" w:eastAsia="en-US"/>
        </w:rPr>
        <w:t xml:space="preserve"> </w:t>
      </w:r>
      <w:r w:rsidR="00577F24" w:rsidRPr="002D6EE5">
        <w:rPr>
          <w:lang w:val="sr-Cyrl-BA" w:eastAsia="en-US"/>
        </w:rPr>
        <w:t>6</w:t>
      </w:r>
      <w:r w:rsidR="001E1BD0" w:rsidRPr="002D6EE5">
        <w:rPr>
          <w:lang w:val="sr-Cyrl-BA" w:eastAsia="en-US"/>
        </w:rPr>
        <w:t>) прати стање у области заштите потрошача и у оквиру своје надлежности, предлаже надлежним органима измјене прописа у вези са заштитом потрошача,</w:t>
      </w:r>
      <w:r w:rsidR="00AE1DCC" w:rsidRPr="002D6EE5">
        <w:rPr>
          <w:lang w:val="sr-Cyrl-BA" w:eastAsia="en-US"/>
        </w:rPr>
        <w:t xml:space="preserve"> </w:t>
      </w:r>
      <w:r w:rsidR="00577F24" w:rsidRPr="002D6EE5">
        <w:rPr>
          <w:lang w:val="sr-Cyrl-BA" w:eastAsia="en-US"/>
        </w:rPr>
        <w:t>7</w:t>
      </w:r>
      <w:r w:rsidR="001E1BD0" w:rsidRPr="002D6EE5">
        <w:rPr>
          <w:lang w:val="sr-Cyrl-BA" w:eastAsia="en-US"/>
        </w:rPr>
        <w:t>) координира рад надлежних органа из члана</w:t>
      </w:r>
      <w:r w:rsidR="00AE1DCC" w:rsidRPr="002D6EE5">
        <w:rPr>
          <w:lang w:val="sr-Cyrl-BA" w:eastAsia="en-US"/>
        </w:rPr>
        <w:t xml:space="preserve"> 105. став 1. т. </w:t>
      </w:r>
      <w:r w:rsidR="00577F24" w:rsidRPr="002D6EE5">
        <w:rPr>
          <w:lang w:val="sr-Cyrl-BA" w:eastAsia="en-US"/>
        </w:rPr>
        <w:t>3</w:t>
      </w:r>
      <w:r w:rsidR="00AE1DCC" w:rsidRPr="002D6EE5">
        <w:rPr>
          <w:lang w:val="sr-Cyrl-BA" w:eastAsia="en-US"/>
        </w:rPr>
        <w:t xml:space="preserve">) до </w:t>
      </w:r>
      <w:r w:rsidR="00577F24" w:rsidRPr="002D6EE5">
        <w:rPr>
          <w:lang w:val="sr-Cyrl-BA" w:eastAsia="en-US"/>
        </w:rPr>
        <w:t>11</w:t>
      </w:r>
      <w:r w:rsidR="00AE1DCC" w:rsidRPr="002D6EE5">
        <w:rPr>
          <w:lang w:val="sr-Cyrl-BA" w:eastAsia="en-US"/>
        </w:rPr>
        <w:t>) овог</w:t>
      </w:r>
      <w:r w:rsidR="0018165B" w:rsidRPr="002D6EE5">
        <w:rPr>
          <w:lang w:val="sr-Cyrl-BA" w:eastAsia="en-US"/>
        </w:rPr>
        <w:t xml:space="preserve"> з</w:t>
      </w:r>
      <w:r w:rsidR="001E1BD0" w:rsidRPr="002D6EE5">
        <w:rPr>
          <w:lang w:val="sr-Cyrl-BA" w:eastAsia="en-US"/>
        </w:rPr>
        <w:t>акона на изради Програма и Годишњег програма за заштиту потрошача у БиХ,</w:t>
      </w:r>
      <w:r w:rsidRPr="002D6EE5">
        <w:rPr>
          <w:lang w:val="sr-Cyrl-BA" w:eastAsia="en-US"/>
        </w:rPr>
        <w:t xml:space="preserve"> </w:t>
      </w:r>
      <w:r w:rsidR="00577F24" w:rsidRPr="002D6EE5">
        <w:rPr>
          <w:lang w:val="sr-Cyrl-BA" w:eastAsia="en-US"/>
        </w:rPr>
        <w:t>8</w:t>
      </w:r>
      <w:r w:rsidR="001E1BD0" w:rsidRPr="002D6EE5">
        <w:rPr>
          <w:lang w:val="sr-Cyrl-BA" w:eastAsia="en-US"/>
        </w:rPr>
        <w:t>) сарађује и размјењује информације и податке са свим субјектима одговорним за заштиту потрошача у Републици,</w:t>
      </w:r>
      <w:r w:rsidRPr="002D6EE5">
        <w:rPr>
          <w:lang w:val="sr-Cyrl-BA" w:eastAsia="en-US"/>
        </w:rPr>
        <w:t xml:space="preserve"> </w:t>
      </w:r>
      <w:r w:rsidR="00577F24" w:rsidRPr="002D6EE5">
        <w:rPr>
          <w:lang w:val="sr-Cyrl-BA" w:eastAsia="en-US"/>
        </w:rPr>
        <w:t>9</w:t>
      </w:r>
      <w:r w:rsidR="001E1BD0" w:rsidRPr="002D6EE5">
        <w:rPr>
          <w:lang w:val="sr-Cyrl-BA" w:eastAsia="en-US"/>
        </w:rPr>
        <w:t>) врши расподјелу финансијских средстава за реализацију послова из области заштите потрошача,</w:t>
      </w:r>
      <w:r w:rsidRPr="002D6EE5">
        <w:rPr>
          <w:lang w:val="sr-Cyrl-BA" w:eastAsia="en-US"/>
        </w:rPr>
        <w:t xml:space="preserve"> </w:t>
      </w:r>
      <w:r w:rsidR="00577F24" w:rsidRPr="002D6EE5">
        <w:rPr>
          <w:lang w:val="sr-Cyrl-BA" w:eastAsia="en-US"/>
        </w:rPr>
        <w:t>10</w:t>
      </w:r>
      <w:r w:rsidR="001E1BD0" w:rsidRPr="002D6EE5">
        <w:rPr>
          <w:lang w:val="sr-Cyrl-BA" w:eastAsia="en-US"/>
        </w:rPr>
        <w:t>) заједно са републичким органом управе надлежним за послове образовања, удружењима и савезима за заштиту потрошача из члана 109.</w:t>
      </w:r>
      <w:r w:rsidR="00AE1DCC" w:rsidRPr="002D6EE5">
        <w:rPr>
          <w:lang w:val="sr-Cyrl-BA" w:eastAsia="en-US"/>
        </w:rPr>
        <w:t xml:space="preserve"> овог</w:t>
      </w:r>
      <w:r w:rsidR="0018165B" w:rsidRPr="002D6EE5">
        <w:rPr>
          <w:lang w:val="sr-Cyrl-BA" w:eastAsia="en-US"/>
        </w:rPr>
        <w:t xml:space="preserve"> з</w:t>
      </w:r>
      <w:r w:rsidR="001E1BD0" w:rsidRPr="002D6EE5">
        <w:rPr>
          <w:lang w:val="sr-Cyrl-BA" w:eastAsia="en-US"/>
        </w:rPr>
        <w:t>акона сарађују са основним и средњим школама у циљу едукације ученика о потрошачким правима и обавезама и</w:t>
      </w:r>
      <w:r w:rsidRPr="002D6EE5">
        <w:rPr>
          <w:lang w:val="sr-Cyrl-BA" w:eastAsia="en-US"/>
        </w:rPr>
        <w:t xml:space="preserve"> </w:t>
      </w:r>
      <w:r w:rsidR="00577F24" w:rsidRPr="002D6EE5">
        <w:rPr>
          <w:lang w:val="sr-Cyrl-BA" w:eastAsia="en-US"/>
        </w:rPr>
        <w:t>11</w:t>
      </w:r>
      <w:r w:rsidR="001E1BD0" w:rsidRPr="002D6EE5">
        <w:rPr>
          <w:lang w:val="sr-Cyrl-BA" w:eastAsia="en-US"/>
        </w:rPr>
        <w:t>) врши и друге послове у складу са законом.</w:t>
      </w:r>
    </w:p>
    <w:p w14:paraId="233175D2" w14:textId="77777777" w:rsidR="001969F3" w:rsidRPr="002D6EE5" w:rsidRDefault="001969F3" w:rsidP="00CF73A9">
      <w:pPr>
        <w:autoSpaceDE w:val="0"/>
        <w:autoSpaceDN w:val="0"/>
        <w:adjustRightInd w:val="0"/>
        <w:jc w:val="both"/>
        <w:rPr>
          <w:bCs/>
          <w:lang w:val="sr-Cyrl-BA"/>
        </w:rPr>
      </w:pPr>
      <w:r w:rsidRPr="002D6EE5">
        <w:rPr>
          <w:b/>
          <w:bCs/>
          <w:lang w:val="sr-Cyrl-BA"/>
        </w:rPr>
        <w:t xml:space="preserve">Чланом 108. </w:t>
      </w:r>
      <w:r w:rsidRPr="002D6EE5">
        <w:rPr>
          <w:bCs/>
          <w:lang w:val="sr-Cyrl-BA"/>
        </w:rPr>
        <w:t>прописано је да дјелатност заштите потрошача обављају удружења за заштиту потрошача, која стичу својство правног лица уписом у регистар код надлежног суда, у складу са законом.</w:t>
      </w:r>
      <w:r w:rsidR="00AE1DCC" w:rsidRPr="002D6EE5">
        <w:rPr>
          <w:bCs/>
          <w:lang w:val="sr-Cyrl-BA"/>
        </w:rPr>
        <w:t xml:space="preserve"> </w:t>
      </w:r>
      <w:r w:rsidRPr="002D6EE5">
        <w:rPr>
          <w:bCs/>
          <w:lang w:val="sr-Cyrl-BA"/>
        </w:rPr>
        <w:t>Удружења потрошача оснивају потрошачи са циљем унапређења, остваривања и заштите својих права. Удружења за заштиту потрошача морају бити непрофитна и независна од трговаца, њихових удружења, органа власти и политичких странака. Удружења дјелују на нивоу јединице локалне самоуправе и на републичком нивоу. Савез удружења за заштиту потрошача може бити основан ради бољег утицаја на политику заштите потрошача, представљања и учешћа у раду органа и организација на локалном, републичком и државном нивоу, као и у међународним организацијама потрошача; за оснивање је потребно најмање три удружења. Удружења и савези потрошача не могу стицати и користити финансијска средства од трговаца и других учесника на тржишту, осим у случајевима пружања услуга уз накнаду, као што су котизације за организацију семинара, конференција, округлих столова или накнаде за рад у комисијама за рјешавање рекламација.</w:t>
      </w:r>
    </w:p>
    <w:p w14:paraId="3B81C558" w14:textId="6A077C9F" w:rsidR="001E1BD0" w:rsidRPr="002D6EE5" w:rsidRDefault="001969F3" w:rsidP="00CF73A9">
      <w:pPr>
        <w:autoSpaceDE w:val="0"/>
        <w:autoSpaceDN w:val="0"/>
        <w:adjustRightInd w:val="0"/>
        <w:jc w:val="both"/>
        <w:rPr>
          <w:lang w:val="sr-Cyrl-BA" w:eastAsia="en-US"/>
        </w:rPr>
      </w:pPr>
      <w:r w:rsidRPr="002D6EE5">
        <w:rPr>
          <w:b/>
          <w:bCs/>
          <w:lang w:val="sr-Cyrl-BA"/>
        </w:rPr>
        <w:t>Чланом 10</w:t>
      </w:r>
      <w:r w:rsidR="00C936CB" w:rsidRPr="002D6EE5">
        <w:rPr>
          <w:b/>
          <w:bCs/>
          <w:lang w:val="sr-Cyrl-BA"/>
        </w:rPr>
        <w:t>9</w:t>
      </w:r>
      <w:r w:rsidRPr="002D6EE5">
        <w:rPr>
          <w:b/>
          <w:bCs/>
          <w:lang w:val="sr-Cyrl-BA"/>
        </w:rPr>
        <w:t>.</w:t>
      </w:r>
      <w:r w:rsidR="0018165B" w:rsidRPr="002D6EE5">
        <w:rPr>
          <w:lang w:val="sr-Cyrl-BA" w:eastAsia="en-US"/>
        </w:rPr>
        <w:t xml:space="preserve"> Нацрта з</w:t>
      </w:r>
      <w:r w:rsidR="00194746" w:rsidRPr="002D6EE5">
        <w:rPr>
          <w:lang w:val="sr-Cyrl-BA" w:eastAsia="en-US"/>
        </w:rPr>
        <w:t xml:space="preserve">акона прописано је да </w:t>
      </w:r>
      <w:r w:rsidR="00194746" w:rsidRPr="002D6EE5">
        <w:rPr>
          <w:bCs/>
          <w:lang w:val="sr-Cyrl-BA"/>
        </w:rPr>
        <w:t>п</w:t>
      </w:r>
      <w:r w:rsidRPr="002D6EE5">
        <w:rPr>
          <w:bCs/>
          <w:lang w:val="sr-Cyrl-BA"/>
        </w:rPr>
        <w:t>оједине послове утврђене Програмом могу обављати удружења и савези за заштиту потрошача који су уписани у евиденцију Министарства</w:t>
      </w:r>
      <w:r w:rsidR="00194746" w:rsidRPr="002D6EE5">
        <w:rPr>
          <w:bCs/>
          <w:lang w:val="sr-Cyrl-BA"/>
        </w:rPr>
        <w:t xml:space="preserve"> трговине и туризма и да се захтјев за упис</w:t>
      </w:r>
      <w:r w:rsidR="00AE1DCC" w:rsidRPr="002D6EE5">
        <w:rPr>
          <w:bCs/>
          <w:lang w:val="sr-Cyrl-BA"/>
        </w:rPr>
        <w:t xml:space="preserve"> подноси</w:t>
      </w:r>
      <w:r w:rsidRPr="002D6EE5">
        <w:rPr>
          <w:bCs/>
          <w:lang w:val="sr-Cyrl-BA"/>
        </w:rPr>
        <w:t xml:space="preserve"> Министарству. О захтјеву одлучује министар</w:t>
      </w:r>
      <w:r w:rsidR="00AE1DCC" w:rsidRPr="002D6EE5">
        <w:rPr>
          <w:bCs/>
          <w:lang w:val="sr-Cyrl-BA"/>
        </w:rPr>
        <w:t>,</w:t>
      </w:r>
      <w:r w:rsidRPr="002D6EE5">
        <w:rPr>
          <w:bCs/>
          <w:lang w:val="sr-Cyrl-BA"/>
        </w:rPr>
        <w:t xml:space="preserve"> рјешењем о упису у евиденцију.</w:t>
      </w:r>
      <w:r w:rsidR="00194746" w:rsidRPr="002D6EE5">
        <w:rPr>
          <w:lang w:val="sr-Cyrl-BA" w:eastAsia="en-US"/>
        </w:rPr>
        <w:t xml:space="preserve"> </w:t>
      </w:r>
      <w:r w:rsidRPr="002D6EE5">
        <w:rPr>
          <w:bCs/>
          <w:lang w:val="sr-Cyrl-BA"/>
        </w:rPr>
        <w:t>Министар прописује правилником садржај, облик и начин вођења евиденције, као и документацију потребну за упис. У буџету Републике могу се планирати средства за финансирање активности удружења и савеза, укључујући:</w:t>
      </w:r>
      <w:r w:rsidR="00194746" w:rsidRPr="002D6EE5">
        <w:rPr>
          <w:lang w:val="sr-Cyrl-BA" w:eastAsia="en-US"/>
        </w:rPr>
        <w:t xml:space="preserve"> </w:t>
      </w:r>
      <w:r w:rsidR="00577F24" w:rsidRPr="002D6EE5">
        <w:rPr>
          <w:bCs/>
          <w:lang w:val="sr-Cyrl-BA"/>
        </w:rPr>
        <w:t>1</w:t>
      </w:r>
      <w:r w:rsidRPr="002D6EE5">
        <w:rPr>
          <w:bCs/>
          <w:lang w:val="sr-Cyrl-BA"/>
        </w:rPr>
        <w:t>) планске активности као што су семинари, брошуре, промотивни материјали, едукација и подршка регионалних скупова,</w:t>
      </w:r>
      <w:r w:rsidR="00194746" w:rsidRPr="002D6EE5">
        <w:rPr>
          <w:lang w:val="sr-Cyrl-BA" w:eastAsia="en-US"/>
        </w:rPr>
        <w:t xml:space="preserve"> </w:t>
      </w:r>
      <w:r w:rsidR="00577F24" w:rsidRPr="002D6EE5">
        <w:rPr>
          <w:bCs/>
          <w:lang w:val="sr-Cyrl-BA"/>
        </w:rPr>
        <w:t>2</w:t>
      </w:r>
      <w:r w:rsidRPr="002D6EE5">
        <w:rPr>
          <w:bCs/>
          <w:lang w:val="sr-Cyrl-BA"/>
        </w:rPr>
        <w:t>) пројекте у области заштите потрошача и</w:t>
      </w:r>
      <w:r w:rsidR="00194746" w:rsidRPr="002D6EE5">
        <w:rPr>
          <w:lang w:val="sr-Cyrl-BA" w:eastAsia="en-US"/>
        </w:rPr>
        <w:t xml:space="preserve"> </w:t>
      </w:r>
      <w:r w:rsidR="00577F24" w:rsidRPr="002D6EE5">
        <w:rPr>
          <w:bCs/>
          <w:lang w:val="sr-Cyrl-BA"/>
        </w:rPr>
        <w:t>3</w:t>
      </w:r>
      <w:r w:rsidRPr="002D6EE5">
        <w:rPr>
          <w:bCs/>
          <w:lang w:val="sr-Cyrl-BA"/>
        </w:rPr>
        <w:t>) материјалне трошкове.</w:t>
      </w:r>
      <w:r w:rsidR="00AE1DCC" w:rsidRPr="002D6EE5">
        <w:rPr>
          <w:bCs/>
          <w:lang w:val="sr-Cyrl-BA"/>
        </w:rPr>
        <w:t xml:space="preserve"> </w:t>
      </w:r>
      <w:r w:rsidRPr="002D6EE5">
        <w:rPr>
          <w:bCs/>
          <w:lang w:val="sr-Cyrl-BA"/>
        </w:rPr>
        <w:t>Послови</w:t>
      </w:r>
      <w:r w:rsidR="00577F24" w:rsidRPr="002D6EE5">
        <w:rPr>
          <w:bCs/>
          <w:lang w:val="sr-Cyrl-BA"/>
        </w:rPr>
        <w:t>,</w:t>
      </w:r>
      <w:r w:rsidRPr="002D6EE5">
        <w:rPr>
          <w:bCs/>
          <w:lang w:val="sr-Cyrl-BA"/>
        </w:rPr>
        <w:t xml:space="preserve"> </w:t>
      </w:r>
      <w:r w:rsidR="00AE1DCC" w:rsidRPr="002D6EE5">
        <w:rPr>
          <w:bCs/>
          <w:lang w:val="sr-Cyrl-BA"/>
        </w:rPr>
        <w:t>односно пројекти</w:t>
      </w:r>
      <w:r w:rsidR="00194746" w:rsidRPr="002D6EE5">
        <w:rPr>
          <w:bCs/>
          <w:lang w:val="sr-Cyrl-BA"/>
        </w:rPr>
        <w:t xml:space="preserve"> у области заштите потрошача</w:t>
      </w:r>
      <w:r w:rsidRPr="002D6EE5">
        <w:rPr>
          <w:bCs/>
          <w:lang w:val="sr-Cyrl-BA"/>
        </w:rPr>
        <w:t xml:space="preserve"> додјељују се на основу јавног конкурса који расписује Министарство.</w:t>
      </w:r>
      <w:r w:rsidR="00194746" w:rsidRPr="002D6EE5">
        <w:rPr>
          <w:lang w:val="sr-Cyrl-BA" w:eastAsia="en-US"/>
        </w:rPr>
        <w:t xml:space="preserve"> </w:t>
      </w:r>
      <w:r w:rsidRPr="002D6EE5">
        <w:rPr>
          <w:bCs/>
          <w:lang w:val="sr-Cyrl-BA"/>
        </w:rPr>
        <w:t xml:space="preserve">Министар прописује правилником критеријуме за расподјелу </w:t>
      </w:r>
      <w:r w:rsidRPr="002D6EE5">
        <w:rPr>
          <w:bCs/>
          <w:lang w:val="sr-Cyrl-BA"/>
        </w:rPr>
        <w:lastRenderedPageBreak/>
        <w:t>финансијских средстава за реализацију послова из области заштите потрошача. Јединице локалне самоуправе су дужне да предузимају мјере и активности заштите потрошача на свом подручју, посебно подстицањем рада организација потрошача ради бољег информисања, савјетовања и едукације потрошача, као и да обезбјеђују услове за рад ових организација, укључујући обезбјеђивање простора.</w:t>
      </w:r>
    </w:p>
    <w:p w14:paraId="7C7C8274" w14:textId="77777777" w:rsidR="001E1BD0" w:rsidRPr="002D6EE5" w:rsidRDefault="00C936CB" w:rsidP="00CF73A9">
      <w:pPr>
        <w:autoSpaceDE w:val="0"/>
        <w:autoSpaceDN w:val="0"/>
        <w:adjustRightInd w:val="0"/>
        <w:jc w:val="both"/>
        <w:rPr>
          <w:bCs/>
          <w:lang w:val="sr-Cyrl-BA"/>
        </w:rPr>
      </w:pPr>
      <w:r w:rsidRPr="002D6EE5">
        <w:rPr>
          <w:b/>
          <w:bCs/>
          <w:lang w:val="sr-Cyrl-BA"/>
        </w:rPr>
        <w:t xml:space="preserve">Чланом 110. </w:t>
      </w:r>
      <w:r w:rsidR="00AE1DCC" w:rsidRPr="002D6EE5">
        <w:rPr>
          <w:bCs/>
          <w:lang w:val="sr-Cyrl-BA"/>
        </w:rPr>
        <w:t>прописане су програмске активности и циљеви</w:t>
      </w:r>
      <w:r w:rsidR="001E1BD0" w:rsidRPr="002D6EE5">
        <w:rPr>
          <w:bCs/>
          <w:lang w:val="sr-Cyrl-BA"/>
        </w:rPr>
        <w:t>, удружења за заштиту потрошача:</w:t>
      </w:r>
      <w:r w:rsidRPr="002D6EE5">
        <w:rPr>
          <w:bCs/>
          <w:lang w:val="sr-Cyrl-BA"/>
        </w:rPr>
        <w:t xml:space="preserve"> </w:t>
      </w:r>
      <w:r w:rsidR="001E1BD0" w:rsidRPr="002D6EE5">
        <w:rPr>
          <w:bCs/>
          <w:lang w:val="sr-Cyrl-BA"/>
        </w:rPr>
        <w:t>брину се о заштити појединачних и заједничких интереса потрошача,</w:t>
      </w:r>
      <w:r w:rsidRPr="002D6EE5">
        <w:rPr>
          <w:bCs/>
          <w:lang w:val="sr-Cyrl-BA"/>
        </w:rPr>
        <w:t xml:space="preserve"> </w:t>
      </w:r>
      <w:r w:rsidR="001E1BD0" w:rsidRPr="002D6EE5">
        <w:rPr>
          <w:bCs/>
          <w:lang w:val="sr-Cyrl-BA"/>
        </w:rPr>
        <w:t>дају савјете и пружају друге врсте помоћи за остваривање права потрошача,</w:t>
      </w:r>
      <w:r w:rsidRPr="002D6EE5">
        <w:rPr>
          <w:bCs/>
          <w:lang w:val="sr-Cyrl-BA"/>
        </w:rPr>
        <w:t xml:space="preserve"> </w:t>
      </w:r>
      <w:r w:rsidR="001E1BD0" w:rsidRPr="002D6EE5">
        <w:rPr>
          <w:bCs/>
          <w:lang w:val="sr-Cyrl-BA"/>
        </w:rPr>
        <w:t xml:space="preserve">информишу потрошаче о цијенама, квалитету, контроли и </w:t>
      </w:r>
      <w:r w:rsidRPr="002D6EE5">
        <w:rPr>
          <w:bCs/>
          <w:lang w:val="sr-Cyrl-BA"/>
        </w:rPr>
        <w:t xml:space="preserve">безбједности производа и услуга, </w:t>
      </w:r>
      <w:r w:rsidR="001E1BD0" w:rsidRPr="002D6EE5">
        <w:rPr>
          <w:bCs/>
          <w:lang w:val="sr-Cyrl-BA"/>
        </w:rPr>
        <w:t>спроводе испитивања и врше упоредне анализе производа и услуга посредством акредитованих, односно овлашћених тијела за оцјењивање усаглашености у складу са посебним прописима и о резултатима информишу јавност,</w:t>
      </w:r>
      <w:r w:rsidRPr="002D6EE5">
        <w:rPr>
          <w:bCs/>
          <w:lang w:val="sr-Cyrl-BA"/>
        </w:rPr>
        <w:t xml:space="preserve"> </w:t>
      </w:r>
      <w:r w:rsidR="001E1BD0" w:rsidRPr="002D6EE5">
        <w:rPr>
          <w:bCs/>
          <w:lang w:val="sr-Cyrl-BA"/>
        </w:rPr>
        <w:t>достављају надлежним органима информације о трговцима или даваоцима услуга који продају производе или пружају услуге који не одговарају прописаним условима у погледу безбједности и квалитета производа и услуга, сарађују са свим надлежн</w:t>
      </w:r>
      <w:r w:rsidR="00AE1DCC" w:rsidRPr="002D6EE5">
        <w:rPr>
          <w:bCs/>
          <w:lang w:val="sr-Cyrl-BA"/>
        </w:rPr>
        <w:t xml:space="preserve">им органима из члана 105. </w:t>
      </w:r>
      <w:r w:rsidR="0018165B" w:rsidRPr="002D6EE5">
        <w:rPr>
          <w:bCs/>
          <w:lang w:val="sr-Cyrl-BA"/>
        </w:rPr>
        <w:t>овог з</w:t>
      </w:r>
      <w:r w:rsidR="001E1BD0" w:rsidRPr="002D6EE5">
        <w:rPr>
          <w:bCs/>
          <w:lang w:val="sr-Cyrl-BA"/>
        </w:rPr>
        <w:t>акона, доносе годишњи план рада, учествују у изради Програма,</w:t>
      </w:r>
      <w:r w:rsidR="00AE1DCC" w:rsidRPr="002D6EE5">
        <w:rPr>
          <w:bCs/>
          <w:lang w:val="sr-Cyrl-BA"/>
        </w:rPr>
        <w:t xml:space="preserve"> </w:t>
      </w:r>
      <w:r w:rsidR="001E1BD0" w:rsidRPr="002D6EE5">
        <w:rPr>
          <w:bCs/>
          <w:lang w:val="sr-Cyrl-BA"/>
        </w:rPr>
        <w:t>заступају потрошача у вансудском поступку за заштиту права потрошача, учествују у изради прописа из области заштите потрошача,</w:t>
      </w:r>
      <w:r w:rsidRPr="002D6EE5">
        <w:rPr>
          <w:bCs/>
          <w:lang w:val="sr-Cyrl-BA"/>
        </w:rPr>
        <w:t xml:space="preserve"> </w:t>
      </w:r>
      <w:r w:rsidR="001E1BD0" w:rsidRPr="002D6EE5">
        <w:rPr>
          <w:bCs/>
          <w:lang w:val="sr-Cyrl-BA"/>
        </w:rPr>
        <w:t>учествују у раду комисија за рјешавање реклама</w:t>
      </w:r>
      <w:r w:rsidR="00AE1DCC" w:rsidRPr="002D6EE5">
        <w:rPr>
          <w:bCs/>
          <w:lang w:val="sr-Cyrl-BA"/>
        </w:rPr>
        <w:t xml:space="preserve">ција из члана 50. став 3. </w:t>
      </w:r>
      <w:r w:rsidR="0018165B" w:rsidRPr="002D6EE5">
        <w:rPr>
          <w:bCs/>
          <w:lang w:val="sr-Cyrl-BA"/>
        </w:rPr>
        <w:t>овог з</w:t>
      </w:r>
      <w:r w:rsidR="001E1BD0" w:rsidRPr="002D6EE5">
        <w:rPr>
          <w:bCs/>
          <w:lang w:val="sr-Cyrl-BA"/>
        </w:rPr>
        <w:t>акона и савјетодавних ти</w:t>
      </w:r>
      <w:r w:rsidR="00AE1DCC" w:rsidRPr="002D6EE5">
        <w:rPr>
          <w:bCs/>
          <w:lang w:val="sr-Cyrl-BA"/>
        </w:rPr>
        <w:t xml:space="preserve">јела из члана 51. став 1. овог </w:t>
      </w:r>
      <w:r w:rsidR="0018165B" w:rsidRPr="002D6EE5">
        <w:rPr>
          <w:bCs/>
          <w:lang w:val="sr-Cyrl-BA"/>
        </w:rPr>
        <w:t>з</w:t>
      </w:r>
      <w:r w:rsidR="001E1BD0" w:rsidRPr="002D6EE5">
        <w:rPr>
          <w:bCs/>
          <w:lang w:val="sr-Cyrl-BA"/>
        </w:rPr>
        <w:t>акона,</w:t>
      </w:r>
      <w:r w:rsidRPr="002D6EE5">
        <w:rPr>
          <w:bCs/>
          <w:lang w:val="sr-Cyrl-BA"/>
        </w:rPr>
        <w:t xml:space="preserve"> </w:t>
      </w:r>
      <w:r w:rsidR="001E1BD0" w:rsidRPr="002D6EE5">
        <w:rPr>
          <w:bCs/>
          <w:lang w:val="sr-Cyrl-BA"/>
        </w:rPr>
        <w:t>воде евиденцију приговора потрошача, организују семинаре, конференције, округле столове и обављају друге активности и то за потрошаче без накнаде, а за трговце и друге учеснике на тржишту</w:t>
      </w:r>
      <w:r w:rsidR="00AE1DCC" w:rsidRPr="002D6EE5">
        <w:rPr>
          <w:bCs/>
          <w:lang w:val="sr-Cyrl-BA"/>
        </w:rPr>
        <w:t>,</w:t>
      </w:r>
      <w:r w:rsidR="001E1BD0" w:rsidRPr="002D6EE5">
        <w:rPr>
          <w:bCs/>
          <w:lang w:val="sr-Cyrl-BA"/>
        </w:rPr>
        <w:t xml:space="preserve">  уз могућност наплате котизације.</w:t>
      </w:r>
    </w:p>
    <w:p w14:paraId="7E49F06E" w14:textId="77777777" w:rsidR="00736516" w:rsidRPr="002D6EE5" w:rsidRDefault="00736516" w:rsidP="00CF73A9">
      <w:pPr>
        <w:pStyle w:val="Heading1"/>
        <w:spacing w:before="0" w:after="0"/>
        <w:rPr>
          <w:rFonts w:ascii="Times New Roman" w:hAnsi="Times New Roman"/>
          <w:sz w:val="24"/>
          <w:szCs w:val="24"/>
          <w:lang w:val="sr-Cyrl-BA"/>
        </w:rPr>
      </w:pPr>
    </w:p>
    <w:p w14:paraId="4FA592E7" w14:textId="72B0A8D5" w:rsidR="001E1BD0" w:rsidRPr="002D6EE5" w:rsidRDefault="00276E7D" w:rsidP="00CF73A9">
      <w:pPr>
        <w:pStyle w:val="Heading1"/>
        <w:spacing w:before="0" w:after="0"/>
        <w:rPr>
          <w:rFonts w:ascii="Times New Roman" w:hAnsi="Times New Roman"/>
          <w:b w:val="0"/>
          <w:sz w:val="24"/>
          <w:szCs w:val="24"/>
          <w:lang w:val="sr-Cyrl-BA"/>
        </w:rPr>
      </w:pPr>
      <w:r w:rsidRPr="002D6EE5">
        <w:rPr>
          <w:rFonts w:ascii="Times New Roman" w:hAnsi="Times New Roman"/>
          <w:b w:val="0"/>
          <w:sz w:val="24"/>
          <w:szCs w:val="24"/>
          <w:lang w:val="sr-Cyrl-BA"/>
        </w:rPr>
        <w:t xml:space="preserve">ГЛАВА </w:t>
      </w:r>
      <w:r w:rsidR="001E1BD0" w:rsidRPr="002D6EE5">
        <w:rPr>
          <w:rFonts w:ascii="Times New Roman" w:hAnsi="Times New Roman"/>
          <w:b w:val="0"/>
          <w:sz w:val="24"/>
          <w:szCs w:val="24"/>
          <w:lang w:val="sr-Cyrl-BA"/>
        </w:rPr>
        <w:t>XIV  ЗАШТИТА ПРАВА ПОТРОШАЧА</w:t>
      </w:r>
    </w:p>
    <w:p w14:paraId="3A4C079E" w14:textId="77777777" w:rsidR="001E1BD0" w:rsidRPr="002D6EE5" w:rsidRDefault="001F06BC" w:rsidP="00CF73A9">
      <w:pPr>
        <w:jc w:val="both"/>
        <w:rPr>
          <w:bCs/>
          <w:lang w:val="sr-Cyrl-BA"/>
        </w:rPr>
      </w:pPr>
      <w:r w:rsidRPr="002D6EE5">
        <w:rPr>
          <w:b/>
          <w:bCs/>
          <w:lang w:val="sr-Cyrl-BA"/>
        </w:rPr>
        <w:t>Чланом 111.</w:t>
      </w:r>
      <w:r w:rsidR="007067DC" w:rsidRPr="002D6EE5">
        <w:rPr>
          <w:b/>
          <w:bCs/>
          <w:lang w:val="sr-Cyrl-BA"/>
        </w:rPr>
        <w:t xml:space="preserve"> </w:t>
      </w:r>
      <w:r w:rsidR="007067DC" w:rsidRPr="002D6EE5">
        <w:rPr>
          <w:bCs/>
          <w:lang w:val="sr-Cyrl-BA"/>
        </w:rPr>
        <w:t>Нацрта</w:t>
      </w:r>
      <w:r w:rsidR="0018165B" w:rsidRPr="002D6EE5">
        <w:rPr>
          <w:bCs/>
          <w:lang w:val="sr-Cyrl-BA"/>
        </w:rPr>
        <w:t xml:space="preserve"> з</w:t>
      </w:r>
      <w:r w:rsidRPr="002D6EE5">
        <w:rPr>
          <w:bCs/>
          <w:lang w:val="sr-Cyrl-BA"/>
        </w:rPr>
        <w:t>акона прописана је з</w:t>
      </w:r>
      <w:r w:rsidR="001E1BD0" w:rsidRPr="002D6EE5">
        <w:rPr>
          <w:bCs/>
          <w:lang w:val="sr-Cyrl-BA"/>
        </w:rPr>
        <w:t>аштита</w:t>
      </w:r>
      <w:r w:rsidR="00A078BF" w:rsidRPr="002D6EE5">
        <w:rPr>
          <w:bCs/>
          <w:lang w:val="sr-Cyrl-BA"/>
        </w:rPr>
        <w:t xml:space="preserve"> права потрошача у смислу овог З</w:t>
      </w:r>
      <w:r w:rsidR="001E1BD0" w:rsidRPr="002D6EE5">
        <w:rPr>
          <w:bCs/>
          <w:lang w:val="sr-Cyrl-BA"/>
        </w:rPr>
        <w:t>акона</w:t>
      </w:r>
      <w:r w:rsidR="00A078BF" w:rsidRPr="002D6EE5">
        <w:rPr>
          <w:bCs/>
          <w:lang w:val="sr-Cyrl-BA"/>
        </w:rPr>
        <w:t xml:space="preserve"> која се</w:t>
      </w:r>
      <w:r w:rsidR="001E1BD0" w:rsidRPr="002D6EE5">
        <w:rPr>
          <w:bCs/>
          <w:lang w:val="sr-Cyrl-BA"/>
        </w:rPr>
        <w:t xml:space="preserve"> остварује у вансудском и у судском поступку.</w:t>
      </w:r>
      <w:r w:rsidRPr="002D6EE5">
        <w:rPr>
          <w:lang w:val="sr-Cyrl-BA" w:eastAsia="de-DE"/>
        </w:rPr>
        <w:t xml:space="preserve"> Ставом 2. прописан</w:t>
      </w:r>
      <w:r w:rsidR="00A078BF" w:rsidRPr="002D6EE5">
        <w:rPr>
          <w:lang w:val="sr-Cyrl-BA" w:eastAsia="de-DE"/>
        </w:rPr>
        <w:t>а</w:t>
      </w:r>
      <w:r w:rsidRPr="002D6EE5">
        <w:rPr>
          <w:lang w:val="sr-Cyrl-BA" w:eastAsia="de-DE"/>
        </w:rPr>
        <w:t xml:space="preserve"> је </w:t>
      </w:r>
      <w:r w:rsidR="007067DC" w:rsidRPr="002D6EE5">
        <w:rPr>
          <w:bCs/>
          <w:lang w:val="sr-Cyrl-BA"/>
        </w:rPr>
        <w:t xml:space="preserve"> в</w:t>
      </w:r>
      <w:r w:rsidR="001E1BD0" w:rsidRPr="002D6EE5">
        <w:rPr>
          <w:bCs/>
          <w:lang w:val="sr-Cyrl-BA"/>
        </w:rPr>
        <w:t>ансудска з</w:t>
      </w:r>
      <w:r w:rsidR="00A078BF" w:rsidRPr="002D6EE5">
        <w:rPr>
          <w:bCs/>
          <w:lang w:val="sr-Cyrl-BA"/>
        </w:rPr>
        <w:t>аштита права потрошача из овог З</w:t>
      </w:r>
      <w:r w:rsidR="001E1BD0" w:rsidRPr="002D6EE5">
        <w:rPr>
          <w:bCs/>
          <w:lang w:val="sr-Cyrl-BA"/>
        </w:rPr>
        <w:t>акона</w:t>
      </w:r>
      <w:r w:rsidR="00A078BF" w:rsidRPr="002D6EE5">
        <w:rPr>
          <w:bCs/>
          <w:lang w:val="sr-Cyrl-BA"/>
        </w:rPr>
        <w:t xml:space="preserve"> која се</w:t>
      </w:r>
      <w:r w:rsidR="001E1BD0" w:rsidRPr="002D6EE5">
        <w:rPr>
          <w:bCs/>
          <w:lang w:val="sr-Cyrl-BA"/>
        </w:rPr>
        <w:t xml:space="preserve"> остварује пред </w:t>
      </w:r>
      <w:r w:rsidR="007067DC" w:rsidRPr="002D6EE5">
        <w:rPr>
          <w:bCs/>
          <w:lang w:val="sr-Cyrl-BA"/>
        </w:rPr>
        <w:t>надлежним инспекцијским органима, док ставом 3. с</w:t>
      </w:r>
      <w:r w:rsidR="001E1BD0" w:rsidRPr="002D6EE5">
        <w:rPr>
          <w:bCs/>
          <w:lang w:val="sr-Cyrl-BA"/>
        </w:rPr>
        <w:t>удска заштита права потрошача из овог закона остварује се пред надлежним судом.</w:t>
      </w:r>
    </w:p>
    <w:p w14:paraId="11CCF9AA" w14:textId="77777777" w:rsidR="001E1BD0" w:rsidRPr="002D6EE5" w:rsidRDefault="001D011E" w:rsidP="00CF73A9">
      <w:pPr>
        <w:jc w:val="both"/>
        <w:rPr>
          <w:lang w:val="sr-Cyrl-BA" w:eastAsia="de-DE"/>
        </w:rPr>
      </w:pPr>
      <w:r w:rsidRPr="002D6EE5">
        <w:rPr>
          <w:b/>
          <w:bCs/>
          <w:lang w:val="sr-Cyrl-BA"/>
        </w:rPr>
        <w:t>Чланом 112.</w:t>
      </w:r>
      <w:r w:rsidRPr="002D6EE5">
        <w:rPr>
          <w:lang w:val="sr-Cyrl-BA" w:eastAsia="de-DE"/>
        </w:rPr>
        <w:t xml:space="preserve"> прописано је да </w:t>
      </w:r>
      <w:r w:rsidRPr="002D6EE5">
        <w:rPr>
          <w:lang w:val="sr-Cyrl-BA" w:eastAsia="en-US"/>
        </w:rPr>
        <w:t xml:space="preserve"> у</w:t>
      </w:r>
      <w:r w:rsidR="001E1BD0" w:rsidRPr="002D6EE5">
        <w:rPr>
          <w:lang w:val="sr-Cyrl-BA" w:eastAsia="en-US"/>
        </w:rPr>
        <w:t>колико трговац не удовољи оправданом захтјеву потрошача, потрошач се може обратити Републичкој управи за инспекцијске послове и надлежним инспекцијским органима јединица локалне самоуправе ради заштите својих права у року од 90 дана од дана сазнања за учињену повреду или угрожавање права, а најкасније у року од шест мјесеци од дана учињене повреде, односно угрожавања права. Осим органа из става 1. овог члана, потрошач се може својим захтјевом обратити и другим надлежним органима који су посебним прописима овлашћени да поступају по захтјевима за заштиту права потрошача. Органи из ст. 1. и 2. овог члана дужни су да размотре захтјев за заштиту права потрошача из своје надлежности, те о предузетим радњама и мјерама писано обавијесте потрошача у року од 30 дана од дана пријема захтјева за заштиту права.</w:t>
      </w:r>
    </w:p>
    <w:p w14:paraId="7F92AA3F" w14:textId="0B9A2B4E" w:rsidR="001E1BD0" w:rsidRPr="002D6EE5" w:rsidRDefault="001D011E" w:rsidP="00CF73A9">
      <w:pPr>
        <w:pStyle w:val="NoSpacing"/>
        <w:jc w:val="both"/>
        <w:rPr>
          <w:rFonts w:ascii="Times New Roman" w:hAnsi="Times New Roman"/>
          <w:sz w:val="24"/>
          <w:szCs w:val="24"/>
          <w:lang w:val="sr-Cyrl-BA"/>
        </w:rPr>
      </w:pPr>
      <w:r w:rsidRPr="002D6EE5">
        <w:rPr>
          <w:rFonts w:ascii="Times New Roman" w:hAnsi="Times New Roman"/>
          <w:b/>
          <w:bCs/>
          <w:sz w:val="24"/>
          <w:szCs w:val="24"/>
          <w:lang w:val="sr-Cyrl-BA"/>
        </w:rPr>
        <w:t>Чланом 113</w:t>
      </w:r>
      <w:r w:rsidRPr="002D6EE5">
        <w:rPr>
          <w:rFonts w:ascii="Times New Roman" w:eastAsia="Times New Roman" w:hAnsi="Times New Roman"/>
          <w:b/>
          <w:bCs/>
          <w:sz w:val="24"/>
          <w:szCs w:val="24"/>
          <w:lang w:val="sr-Cyrl-BA"/>
        </w:rPr>
        <w:t xml:space="preserve">. </w:t>
      </w:r>
      <w:r w:rsidRPr="002D6EE5">
        <w:rPr>
          <w:rFonts w:ascii="Times New Roman" w:eastAsia="Times New Roman" w:hAnsi="Times New Roman"/>
          <w:bCs/>
          <w:sz w:val="24"/>
          <w:szCs w:val="24"/>
          <w:lang w:val="sr-Cyrl-BA"/>
        </w:rPr>
        <w:t>прописано је да ће</w:t>
      </w:r>
      <w:r w:rsidRPr="002D6EE5">
        <w:rPr>
          <w:rFonts w:ascii="Times New Roman" w:hAnsi="Times New Roman"/>
          <w:sz w:val="24"/>
          <w:szCs w:val="24"/>
          <w:lang w:val="sr-Cyrl-BA"/>
        </w:rPr>
        <w:t xml:space="preserve"> надлежни суд </w:t>
      </w:r>
      <w:r w:rsidR="001E1BD0" w:rsidRPr="002D6EE5">
        <w:rPr>
          <w:rFonts w:ascii="Times New Roman" w:hAnsi="Times New Roman"/>
          <w:sz w:val="24"/>
          <w:szCs w:val="24"/>
          <w:lang w:val="sr-Cyrl-BA"/>
        </w:rPr>
        <w:t xml:space="preserve"> својим актом наредити престанак било какве радње или праксе која је  у супротности са одредбама овог закона или других прописа, а који штете з</w:t>
      </w:r>
      <w:r w:rsidR="009D2BD3" w:rsidRPr="002D6EE5">
        <w:rPr>
          <w:rFonts w:ascii="Times New Roman" w:hAnsi="Times New Roman"/>
          <w:sz w:val="24"/>
          <w:szCs w:val="24"/>
          <w:lang w:val="sr-Cyrl-BA"/>
        </w:rPr>
        <w:t xml:space="preserve">аједничким интересима потрошача, док </w:t>
      </w:r>
      <w:r w:rsidRPr="002D6EE5">
        <w:rPr>
          <w:rFonts w:ascii="Times New Roman" w:hAnsi="Times New Roman"/>
          <w:sz w:val="24"/>
          <w:szCs w:val="24"/>
          <w:lang w:val="sr-Cyrl-BA"/>
        </w:rPr>
        <w:t>је ставом 2. прописано да н</w:t>
      </w:r>
      <w:r w:rsidR="001E1BD0" w:rsidRPr="002D6EE5">
        <w:rPr>
          <w:rFonts w:ascii="Times New Roman" w:hAnsi="Times New Roman"/>
          <w:sz w:val="24"/>
          <w:szCs w:val="24"/>
          <w:lang w:val="sr-Cyrl-BA"/>
        </w:rPr>
        <w:t>адлежни органи из члана 105. став. 1. т</w:t>
      </w:r>
      <w:r w:rsidR="00A078BF" w:rsidRPr="002D6EE5">
        <w:rPr>
          <w:rFonts w:ascii="Times New Roman" w:hAnsi="Times New Roman"/>
          <w:sz w:val="24"/>
          <w:szCs w:val="24"/>
          <w:lang w:val="sr-Cyrl-BA"/>
        </w:rPr>
        <w:t xml:space="preserve">. </w:t>
      </w:r>
      <w:r w:rsidR="00577F24" w:rsidRPr="002D6EE5">
        <w:rPr>
          <w:rFonts w:ascii="Times New Roman" w:hAnsi="Times New Roman"/>
          <w:sz w:val="24"/>
          <w:szCs w:val="24"/>
          <w:lang w:val="sr-Cyrl-BA"/>
        </w:rPr>
        <w:t xml:space="preserve">2), 3), 4), 5), 6) и 7) </w:t>
      </w:r>
      <w:r w:rsidR="00A078BF" w:rsidRPr="002D6EE5">
        <w:rPr>
          <w:rFonts w:ascii="Times New Roman" w:hAnsi="Times New Roman"/>
          <w:sz w:val="24"/>
          <w:szCs w:val="24"/>
          <w:lang w:val="sr-Cyrl-BA"/>
        </w:rPr>
        <w:t xml:space="preserve">овог </w:t>
      </w:r>
      <w:r w:rsidR="0018165B" w:rsidRPr="002D6EE5">
        <w:rPr>
          <w:rFonts w:ascii="Times New Roman" w:hAnsi="Times New Roman"/>
          <w:sz w:val="24"/>
          <w:szCs w:val="24"/>
          <w:lang w:val="sr-Cyrl-BA"/>
        </w:rPr>
        <w:t>з</w:t>
      </w:r>
      <w:r w:rsidR="001E1BD0" w:rsidRPr="002D6EE5">
        <w:rPr>
          <w:rFonts w:ascii="Times New Roman" w:hAnsi="Times New Roman"/>
          <w:sz w:val="24"/>
          <w:szCs w:val="24"/>
          <w:lang w:val="sr-Cyrl-BA"/>
        </w:rPr>
        <w:t xml:space="preserve">акона, </w:t>
      </w:r>
      <w:r w:rsidR="009D2BD3" w:rsidRPr="002D6EE5">
        <w:rPr>
          <w:rFonts w:ascii="Times New Roman" w:hAnsi="Times New Roman"/>
          <w:sz w:val="24"/>
          <w:szCs w:val="24"/>
          <w:lang w:val="sr-Cyrl-BA"/>
        </w:rPr>
        <w:t xml:space="preserve">су </w:t>
      </w:r>
      <w:r w:rsidR="001E1BD0" w:rsidRPr="002D6EE5">
        <w:rPr>
          <w:rFonts w:ascii="Times New Roman" w:hAnsi="Times New Roman"/>
          <w:sz w:val="24"/>
          <w:szCs w:val="24"/>
          <w:lang w:val="sr-Cyrl-BA"/>
        </w:rPr>
        <w:t>овлашћени да покрену поступак пред надлежним судом за доношење акта из става 1. овог члана.</w:t>
      </w:r>
    </w:p>
    <w:p w14:paraId="389A3BA2" w14:textId="347C1120" w:rsidR="001E1BD0" w:rsidRPr="002D6EE5" w:rsidRDefault="001D011E" w:rsidP="00CF73A9">
      <w:pPr>
        <w:pStyle w:val="NoSpacing"/>
        <w:jc w:val="both"/>
        <w:rPr>
          <w:rFonts w:ascii="Times New Roman" w:hAnsi="Times New Roman"/>
          <w:sz w:val="24"/>
          <w:szCs w:val="24"/>
          <w:lang w:val="sr-Cyrl-BA"/>
        </w:rPr>
      </w:pPr>
      <w:r w:rsidRPr="002D6EE5">
        <w:rPr>
          <w:rFonts w:ascii="Times New Roman" w:hAnsi="Times New Roman"/>
          <w:b/>
          <w:bCs/>
          <w:sz w:val="24"/>
          <w:szCs w:val="24"/>
          <w:lang w:val="sr-Cyrl-BA"/>
        </w:rPr>
        <w:t>Чланом 114</w:t>
      </w:r>
      <w:r w:rsidRPr="002D6EE5">
        <w:rPr>
          <w:rFonts w:ascii="Times New Roman" w:eastAsia="Times New Roman" w:hAnsi="Times New Roman"/>
          <w:b/>
          <w:bCs/>
          <w:sz w:val="24"/>
          <w:szCs w:val="24"/>
          <w:lang w:val="sr-Cyrl-BA"/>
        </w:rPr>
        <w:t xml:space="preserve">. </w:t>
      </w:r>
      <w:r w:rsidRPr="002D6EE5">
        <w:rPr>
          <w:rFonts w:ascii="Times New Roman" w:eastAsia="Times New Roman" w:hAnsi="Times New Roman"/>
          <w:bCs/>
          <w:sz w:val="24"/>
          <w:szCs w:val="24"/>
          <w:lang w:val="sr-Cyrl-BA"/>
        </w:rPr>
        <w:t>прописано је да</w:t>
      </w:r>
      <w:r w:rsidRPr="002D6EE5">
        <w:rPr>
          <w:rFonts w:ascii="Times New Roman" w:eastAsia="Times New Roman" w:hAnsi="Times New Roman"/>
          <w:b/>
          <w:bCs/>
          <w:sz w:val="24"/>
          <w:szCs w:val="24"/>
          <w:lang w:val="sr-Cyrl-BA"/>
        </w:rPr>
        <w:t xml:space="preserve"> </w:t>
      </w:r>
      <w:r w:rsidR="00C12160" w:rsidRPr="002D6EE5">
        <w:rPr>
          <w:rFonts w:ascii="Times New Roman" w:hAnsi="Times New Roman"/>
          <w:sz w:val="24"/>
          <w:szCs w:val="24"/>
          <w:lang w:val="sr-Cyrl-BA"/>
        </w:rPr>
        <w:t>п</w:t>
      </w:r>
      <w:r w:rsidR="001E1BD0" w:rsidRPr="002D6EE5">
        <w:rPr>
          <w:rFonts w:ascii="Times New Roman" w:hAnsi="Times New Roman"/>
          <w:sz w:val="24"/>
          <w:szCs w:val="24"/>
          <w:lang w:val="sr-Cyrl-BA"/>
        </w:rPr>
        <w:t>оступак из члана 113. став 1. овог</w:t>
      </w:r>
      <w:r w:rsidR="0018165B" w:rsidRPr="002D6EE5">
        <w:rPr>
          <w:rFonts w:ascii="Times New Roman" w:hAnsi="Times New Roman"/>
          <w:sz w:val="24"/>
          <w:szCs w:val="24"/>
          <w:lang w:val="sr-Cyrl-BA"/>
        </w:rPr>
        <w:t xml:space="preserve"> з</w:t>
      </w:r>
      <w:r w:rsidR="001E1BD0" w:rsidRPr="002D6EE5">
        <w:rPr>
          <w:rFonts w:ascii="Times New Roman" w:hAnsi="Times New Roman"/>
          <w:sz w:val="24"/>
          <w:szCs w:val="24"/>
          <w:lang w:val="sr-Cyrl-BA"/>
        </w:rPr>
        <w:t>акона спроводи се по одредбама хитног поступка. Суд има овлашћења да наложи објављивање пресуде у цијелости или дјелимично у медијима или да затражи од тужене стране да у том смислу да своју изјаву.</w:t>
      </w:r>
      <w:r w:rsidR="00A078BF" w:rsidRPr="002D6EE5">
        <w:rPr>
          <w:rFonts w:ascii="Times New Roman" w:hAnsi="Times New Roman"/>
          <w:sz w:val="24"/>
          <w:szCs w:val="24"/>
          <w:lang w:val="sr-Cyrl-BA"/>
        </w:rPr>
        <w:t xml:space="preserve"> </w:t>
      </w:r>
      <w:r w:rsidR="001E1BD0" w:rsidRPr="002D6EE5">
        <w:rPr>
          <w:rFonts w:ascii="Times New Roman" w:hAnsi="Times New Roman"/>
          <w:sz w:val="24"/>
          <w:szCs w:val="24"/>
          <w:lang w:val="sr-Cyrl-BA"/>
        </w:rPr>
        <w:t>Суд може одлучити о наметању финансијских санкција за сваки дан к</w:t>
      </w:r>
      <w:r w:rsidRPr="002D6EE5">
        <w:rPr>
          <w:rFonts w:ascii="Times New Roman" w:hAnsi="Times New Roman"/>
          <w:sz w:val="24"/>
          <w:szCs w:val="24"/>
          <w:lang w:val="sr-Cyrl-BA"/>
        </w:rPr>
        <w:t xml:space="preserve">ашњења у испуњењу судске одлуке. </w:t>
      </w:r>
      <w:r w:rsidR="00A078BF" w:rsidRPr="002D6EE5">
        <w:rPr>
          <w:rFonts w:ascii="Times New Roman" w:hAnsi="Times New Roman"/>
          <w:sz w:val="24"/>
          <w:szCs w:val="24"/>
          <w:lang w:val="sr-Cyrl-BA"/>
        </w:rPr>
        <w:t>У случају кршења одредби</w:t>
      </w:r>
      <w:r w:rsidR="001E1BD0" w:rsidRPr="002D6EE5">
        <w:rPr>
          <w:rFonts w:ascii="Times New Roman" w:hAnsi="Times New Roman"/>
          <w:sz w:val="24"/>
          <w:szCs w:val="24"/>
          <w:lang w:val="sr-Cyrl-BA"/>
        </w:rPr>
        <w:t xml:space="preserve"> које се односе на презентовање уговора или на постављање непоштених одредби у купопродајним </w:t>
      </w:r>
      <w:r w:rsidR="001E1BD0" w:rsidRPr="002D6EE5">
        <w:rPr>
          <w:rFonts w:ascii="Times New Roman" w:hAnsi="Times New Roman"/>
          <w:sz w:val="24"/>
          <w:szCs w:val="24"/>
          <w:lang w:val="sr-Cyrl-BA"/>
        </w:rPr>
        <w:lastRenderedPageBreak/>
        <w:t>уговорима, поступак пред надлежним судом може бити покренут заједнички или појединачно против већег броја трговаца из истог економског сектора или њихових асоцијација које користе или препоручују исту праксу или постављање сличних непоштених одредаба у купопродајним уговорима.</w:t>
      </w:r>
      <w:r w:rsidR="00A078BF" w:rsidRPr="002D6EE5">
        <w:rPr>
          <w:rFonts w:ascii="Times New Roman" w:hAnsi="Times New Roman"/>
          <w:sz w:val="24"/>
          <w:szCs w:val="24"/>
          <w:lang w:val="sr-Cyrl-BA"/>
        </w:rPr>
        <w:t xml:space="preserve"> </w:t>
      </w:r>
      <w:r w:rsidR="001E1BD0" w:rsidRPr="002D6EE5">
        <w:rPr>
          <w:rFonts w:ascii="Times New Roman" w:hAnsi="Times New Roman"/>
          <w:sz w:val="24"/>
          <w:szCs w:val="24"/>
          <w:lang w:val="sr-Cyrl-BA"/>
        </w:rPr>
        <w:t>У истом поступку, субјекти одговорни за заштиту потрошача из члана 105. став 1. т.</w:t>
      </w:r>
      <w:r w:rsidR="00A078BF" w:rsidRPr="002D6EE5">
        <w:rPr>
          <w:rFonts w:ascii="Times New Roman" w:hAnsi="Times New Roman"/>
          <w:sz w:val="24"/>
          <w:szCs w:val="24"/>
          <w:lang w:val="sr-Cyrl-BA"/>
        </w:rPr>
        <w:t xml:space="preserve"> </w:t>
      </w:r>
      <w:r w:rsidR="00577F24" w:rsidRPr="002D6EE5">
        <w:rPr>
          <w:rFonts w:ascii="Times New Roman" w:hAnsi="Times New Roman"/>
          <w:sz w:val="24"/>
          <w:szCs w:val="24"/>
          <w:lang w:val="sr-Cyrl-BA"/>
        </w:rPr>
        <w:t>2</w:t>
      </w:r>
      <w:r w:rsidR="00A078BF" w:rsidRPr="002D6EE5">
        <w:rPr>
          <w:rFonts w:ascii="Times New Roman" w:hAnsi="Times New Roman"/>
          <w:sz w:val="24"/>
          <w:szCs w:val="24"/>
          <w:lang w:val="sr-Cyrl-BA"/>
        </w:rPr>
        <w:t xml:space="preserve">), </w:t>
      </w:r>
      <w:r w:rsidR="00577F24" w:rsidRPr="002D6EE5">
        <w:rPr>
          <w:rFonts w:ascii="Times New Roman" w:hAnsi="Times New Roman"/>
          <w:sz w:val="24"/>
          <w:szCs w:val="24"/>
          <w:lang w:val="sr-Cyrl-BA"/>
        </w:rPr>
        <w:t>3</w:t>
      </w:r>
      <w:r w:rsidR="00A078BF" w:rsidRPr="002D6EE5">
        <w:rPr>
          <w:rFonts w:ascii="Times New Roman" w:hAnsi="Times New Roman"/>
          <w:sz w:val="24"/>
          <w:szCs w:val="24"/>
          <w:lang w:val="sr-Cyrl-BA"/>
        </w:rPr>
        <w:t xml:space="preserve">), </w:t>
      </w:r>
      <w:r w:rsidR="00577F24" w:rsidRPr="002D6EE5">
        <w:rPr>
          <w:rFonts w:ascii="Times New Roman" w:hAnsi="Times New Roman"/>
          <w:sz w:val="24"/>
          <w:szCs w:val="24"/>
          <w:lang w:val="sr-Cyrl-BA"/>
        </w:rPr>
        <w:t>4</w:t>
      </w:r>
      <w:r w:rsidR="00A078BF" w:rsidRPr="002D6EE5">
        <w:rPr>
          <w:rFonts w:ascii="Times New Roman" w:hAnsi="Times New Roman"/>
          <w:sz w:val="24"/>
          <w:szCs w:val="24"/>
          <w:lang w:val="sr-Cyrl-BA"/>
        </w:rPr>
        <w:t xml:space="preserve">), </w:t>
      </w:r>
      <w:r w:rsidR="00577F24" w:rsidRPr="002D6EE5">
        <w:rPr>
          <w:rFonts w:ascii="Times New Roman" w:hAnsi="Times New Roman"/>
          <w:sz w:val="24"/>
          <w:szCs w:val="24"/>
          <w:lang w:val="sr-Cyrl-BA"/>
        </w:rPr>
        <w:t>5</w:t>
      </w:r>
      <w:r w:rsidR="00A078BF" w:rsidRPr="002D6EE5">
        <w:rPr>
          <w:rFonts w:ascii="Times New Roman" w:hAnsi="Times New Roman"/>
          <w:sz w:val="24"/>
          <w:szCs w:val="24"/>
          <w:lang w:val="sr-Cyrl-BA"/>
        </w:rPr>
        <w:t xml:space="preserve">), </w:t>
      </w:r>
      <w:r w:rsidR="00577F24" w:rsidRPr="002D6EE5">
        <w:rPr>
          <w:rFonts w:ascii="Times New Roman" w:hAnsi="Times New Roman"/>
          <w:sz w:val="24"/>
          <w:szCs w:val="24"/>
          <w:lang w:val="sr-Cyrl-BA"/>
        </w:rPr>
        <w:t>6</w:t>
      </w:r>
      <w:r w:rsidR="00A078BF" w:rsidRPr="002D6EE5">
        <w:rPr>
          <w:rFonts w:ascii="Times New Roman" w:hAnsi="Times New Roman"/>
          <w:sz w:val="24"/>
          <w:szCs w:val="24"/>
          <w:lang w:val="sr-Cyrl-BA"/>
        </w:rPr>
        <w:t xml:space="preserve">) и </w:t>
      </w:r>
      <w:r w:rsidR="00577F24" w:rsidRPr="002D6EE5">
        <w:rPr>
          <w:rFonts w:ascii="Times New Roman" w:hAnsi="Times New Roman"/>
          <w:sz w:val="24"/>
          <w:szCs w:val="24"/>
          <w:lang w:val="sr-Cyrl-BA"/>
        </w:rPr>
        <w:t>7</w:t>
      </w:r>
      <w:r w:rsidR="00A078BF" w:rsidRPr="002D6EE5">
        <w:rPr>
          <w:rFonts w:ascii="Times New Roman" w:hAnsi="Times New Roman"/>
          <w:sz w:val="24"/>
          <w:szCs w:val="24"/>
          <w:lang w:val="sr-Cyrl-BA"/>
        </w:rPr>
        <w:t xml:space="preserve">) </w:t>
      </w:r>
      <w:r w:rsidR="0018165B" w:rsidRPr="002D6EE5">
        <w:rPr>
          <w:rFonts w:ascii="Times New Roman" w:hAnsi="Times New Roman"/>
          <w:sz w:val="24"/>
          <w:szCs w:val="24"/>
          <w:lang w:val="sr-Cyrl-BA"/>
        </w:rPr>
        <w:t>овог з</w:t>
      </w:r>
      <w:r w:rsidR="001E1BD0" w:rsidRPr="002D6EE5">
        <w:rPr>
          <w:rFonts w:ascii="Times New Roman" w:hAnsi="Times New Roman"/>
          <w:sz w:val="24"/>
          <w:szCs w:val="24"/>
          <w:lang w:val="sr-Cyrl-BA"/>
        </w:rPr>
        <w:t>акона имају овлашћења да захтијевају надокнаду штете нанесене колективним интересима потрошача.</w:t>
      </w:r>
    </w:p>
    <w:p w14:paraId="0FEE7C5D" w14:textId="77777777" w:rsidR="001E1BD0" w:rsidRPr="002D6EE5" w:rsidRDefault="001E1BD0" w:rsidP="00CF73A9">
      <w:pPr>
        <w:tabs>
          <w:tab w:val="left" w:pos="1418"/>
        </w:tabs>
        <w:rPr>
          <w:lang w:val="sr-Cyrl-BA"/>
        </w:rPr>
      </w:pPr>
    </w:p>
    <w:p w14:paraId="4B25AC57" w14:textId="77777777" w:rsidR="001E1BD0" w:rsidRPr="002D6EE5" w:rsidRDefault="00276E7D" w:rsidP="00CF73A9">
      <w:pPr>
        <w:pStyle w:val="Heading1"/>
        <w:spacing w:before="0" w:after="0"/>
        <w:rPr>
          <w:rFonts w:ascii="Times New Roman" w:hAnsi="Times New Roman"/>
          <w:b w:val="0"/>
          <w:sz w:val="24"/>
          <w:szCs w:val="24"/>
          <w:lang w:val="sr-Cyrl-BA"/>
        </w:rPr>
      </w:pPr>
      <w:r w:rsidRPr="002D6EE5">
        <w:rPr>
          <w:rFonts w:ascii="Times New Roman" w:hAnsi="Times New Roman"/>
          <w:b w:val="0"/>
          <w:sz w:val="24"/>
          <w:szCs w:val="24"/>
          <w:lang w:val="sr-Cyrl-BA"/>
        </w:rPr>
        <w:t xml:space="preserve">ГЛАВА </w:t>
      </w:r>
      <w:r w:rsidR="001E1BD0" w:rsidRPr="002D6EE5">
        <w:rPr>
          <w:rFonts w:ascii="Times New Roman" w:hAnsi="Times New Roman"/>
          <w:b w:val="0"/>
          <w:sz w:val="24"/>
          <w:szCs w:val="24"/>
          <w:lang w:val="sr-Cyrl-BA"/>
        </w:rPr>
        <w:t>XV НАДЗОР</w:t>
      </w:r>
    </w:p>
    <w:p w14:paraId="6E127DBE" w14:textId="77777777" w:rsidR="001E1BD0" w:rsidRPr="002D6EE5" w:rsidRDefault="001D011E" w:rsidP="00CF73A9">
      <w:pPr>
        <w:jc w:val="both"/>
        <w:rPr>
          <w:lang w:val="sr-Cyrl-BA" w:eastAsia="de-DE"/>
        </w:rPr>
      </w:pPr>
      <w:r w:rsidRPr="002D6EE5">
        <w:rPr>
          <w:b/>
          <w:bCs/>
          <w:lang w:val="sr-Cyrl-BA"/>
        </w:rPr>
        <w:t xml:space="preserve">Чланом 115. </w:t>
      </w:r>
      <w:r w:rsidRPr="002D6EE5">
        <w:rPr>
          <w:bCs/>
          <w:lang w:val="sr-Cyrl-BA"/>
        </w:rPr>
        <w:t>прописано</w:t>
      </w:r>
      <w:r w:rsidR="009B22CC" w:rsidRPr="002D6EE5">
        <w:rPr>
          <w:lang w:val="sr-Cyrl-BA" w:eastAsia="de-DE"/>
        </w:rPr>
        <w:t xml:space="preserve"> </w:t>
      </w:r>
      <w:r w:rsidR="00A078BF" w:rsidRPr="002D6EE5">
        <w:rPr>
          <w:lang w:val="sr-Cyrl-BA" w:eastAsia="de-DE"/>
        </w:rPr>
        <w:t xml:space="preserve">је </w:t>
      </w:r>
      <w:r w:rsidR="009B22CC" w:rsidRPr="002D6EE5">
        <w:rPr>
          <w:lang w:val="sr-Cyrl-BA" w:eastAsia="de-DE"/>
        </w:rPr>
        <w:t xml:space="preserve">да </w:t>
      </w:r>
      <w:r w:rsidR="009B22CC" w:rsidRPr="002D6EE5">
        <w:rPr>
          <w:lang w:val="sr-Cyrl-BA"/>
        </w:rPr>
        <w:t>у</w:t>
      </w:r>
      <w:r w:rsidR="001E1BD0" w:rsidRPr="002D6EE5">
        <w:rPr>
          <w:lang w:val="sr-Cyrl-BA"/>
        </w:rPr>
        <w:t>пра</w:t>
      </w:r>
      <w:r w:rsidR="00A078BF" w:rsidRPr="002D6EE5">
        <w:rPr>
          <w:lang w:val="sr-Cyrl-BA"/>
        </w:rPr>
        <w:t>вни надзор над примјеном овог За</w:t>
      </w:r>
      <w:r w:rsidR="001E1BD0" w:rsidRPr="002D6EE5">
        <w:rPr>
          <w:lang w:val="sr-Cyrl-BA"/>
        </w:rPr>
        <w:t>кона врши Министарство</w:t>
      </w:r>
      <w:r w:rsidR="009B22CC" w:rsidRPr="002D6EE5">
        <w:rPr>
          <w:lang w:val="sr-Cyrl-BA"/>
        </w:rPr>
        <w:t xml:space="preserve"> трговин</w:t>
      </w:r>
      <w:r w:rsidR="00A078BF" w:rsidRPr="002D6EE5">
        <w:rPr>
          <w:lang w:val="sr-Cyrl-BA"/>
        </w:rPr>
        <w:t>е</w:t>
      </w:r>
      <w:r w:rsidR="009B22CC" w:rsidRPr="002D6EE5">
        <w:rPr>
          <w:lang w:val="sr-Cyrl-BA"/>
        </w:rPr>
        <w:t xml:space="preserve"> и туризма</w:t>
      </w:r>
      <w:r w:rsidR="001E1BD0" w:rsidRPr="002D6EE5">
        <w:rPr>
          <w:lang w:val="sr-Cyrl-BA"/>
        </w:rPr>
        <w:t>.</w:t>
      </w:r>
      <w:r w:rsidR="009B22CC" w:rsidRPr="002D6EE5">
        <w:rPr>
          <w:lang w:val="sr-Cyrl-BA" w:eastAsia="de-DE"/>
        </w:rPr>
        <w:t xml:space="preserve"> </w:t>
      </w:r>
      <w:r w:rsidR="001E1BD0" w:rsidRPr="002D6EE5">
        <w:rPr>
          <w:lang w:val="sr-Cyrl-BA"/>
        </w:rPr>
        <w:t>Инспекцијски надзор над примјеном овог закона и пр</w:t>
      </w:r>
      <w:r w:rsidR="00A078BF" w:rsidRPr="002D6EE5">
        <w:rPr>
          <w:lang w:val="sr-Cyrl-BA"/>
        </w:rPr>
        <w:t>описа донесених на основу овог З</w:t>
      </w:r>
      <w:r w:rsidR="001E1BD0" w:rsidRPr="002D6EE5">
        <w:rPr>
          <w:lang w:val="sr-Cyrl-BA"/>
        </w:rPr>
        <w:t>акона врши Републичка управа за инспекцијске послове посредством републичког тржишног инспектора и надлежног тржишног инспектора у јединицама локалне самоуправе, у складу са овлашћењима прописаним овим законом и прописом којима се уређује инспекцијски надзор.</w:t>
      </w:r>
    </w:p>
    <w:p w14:paraId="566EC826" w14:textId="77777777" w:rsidR="001E1BD0" w:rsidRPr="002D6EE5" w:rsidRDefault="009B22CC" w:rsidP="00CF73A9">
      <w:pPr>
        <w:tabs>
          <w:tab w:val="left" w:pos="1418"/>
        </w:tabs>
        <w:jc w:val="both"/>
        <w:rPr>
          <w:lang w:val="sr-Cyrl-BA"/>
        </w:rPr>
      </w:pPr>
      <w:r w:rsidRPr="002D6EE5">
        <w:rPr>
          <w:b/>
          <w:bCs/>
          <w:lang w:val="sr-Cyrl-BA"/>
        </w:rPr>
        <w:t>Чланом 116.</w:t>
      </w:r>
      <w:r w:rsidRPr="002D6EE5">
        <w:rPr>
          <w:lang w:val="sr-Cyrl-BA"/>
        </w:rPr>
        <w:t xml:space="preserve"> прописано је да у</w:t>
      </w:r>
      <w:r w:rsidR="001E1BD0" w:rsidRPr="002D6EE5">
        <w:rPr>
          <w:lang w:val="sr-Cyrl-BA"/>
        </w:rPr>
        <w:t xml:space="preserve"> вршењу</w:t>
      </w:r>
      <w:r w:rsidRPr="002D6EE5">
        <w:rPr>
          <w:lang w:val="sr-Cyrl-BA"/>
        </w:rPr>
        <w:t xml:space="preserve"> инспекцијског надзора надлежни </w:t>
      </w:r>
      <w:r w:rsidR="001E1BD0" w:rsidRPr="002D6EE5">
        <w:rPr>
          <w:lang w:val="sr-Cyrl-BA"/>
        </w:rPr>
        <w:t>инспектор има сва права, дужности и ов</w:t>
      </w:r>
      <w:r w:rsidR="00A078BF" w:rsidRPr="002D6EE5">
        <w:rPr>
          <w:lang w:val="sr-Cyrl-BA"/>
        </w:rPr>
        <w:t xml:space="preserve">лашћења која су прописана овим </w:t>
      </w:r>
      <w:r w:rsidR="0018165B" w:rsidRPr="002D6EE5">
        <w:rPr>
          <w:lang w:val="sr-Cyrl-BA"/>
        </w:rPr>
        <w:t>з</w:t>
      </w:r>
      <w:r w:rsidR="001E1BD0" w:rsidRPr="002D6EE5">
        <w:rPr>
          <w:lang w:val="sr-Cyrl-BA"/>
        </w:rPr>
        <w:t xml:space="preserve">аконом и законима којима се уређује инспекцијски надзор. </w:t>
      </w:r>
    </w:p>
    <w:p w14:paraId="730149D2" w14:textId="7A157DE2" w:rsidR="00E27C7B" w:rsidRPr="002D6EE5" w:rsidRDefault="009B22CC" w:rsidP="00CF73A9">
      <w:pPr>
        <w:tabs>
          <w:tab w:val="left" w:pos="1418"/>
          <w:tab w:val="left" w:pos="4755"/>
          <w:tab w:val="center" w:pos="5754"/>
        </w:tabs>
        <w:jc w:val="both"/>
        <w:rPr>
          <w:bCs/>
          <w:lang w:val="sr-Cyrl-BA"/>
        </w:rPr>
      </w:pPr>
      <w:r w:rsidRPr="002D6EE5">
        <w:rPr>
          <w:b/>
          <w:bCs/>
          <w:lang w:val="sr-Cyrl-BA"/>
        </w:rPr>
        <w:t xml:space="preserve">Чланом 117. </w:t>
      </w:r>
      <w:r w:rsidR="0018165B" w:rsidRPr="002D6EE5">
        <w:rPr>
          <w:bCs/>
          <w:lang w:val="sr-Cyrl-BA"/>
        </w:rPr>
        <w:t>Нацрта з</w:t>
      </w:r>
      <w:r w:rsidR="00E27C7B" w:rsidRPr="002D6EE5">
        <w:rPr>
          <w:bCs/>
          <w:lang w:val="sr-Cyrl-BA"/>
        </w:rPr>
        <w:t>акона о заштити потрошача уређује се поступање надлежног инспектора у случају када трговац не поступи по основаној рекламацији потрошача или не испуни друге законом прописане обавезе у вези с правима потрошача. Уколико надлежни инспектор у поступку надзора утврди да је трговац одбио да поступи по основаној рекламацији потрошача у вези са правима из чланова 25, 26, 27, 28, 30</w:t>
      </w:r>
      <w:r w:rsidR="00A078BF" w:rsidRPr="002D6EE5">
        <w:rPr>
          <w:bCs/>
          <w:lang w:val="sr-Cyrl-BA"/>
        </w:rPr>
        <w:t>.</w:t>
      </w:r>
      <w:r w:rsidR="00E27C7B" w:rsidRPr="002D6EE5">
        <w:rPr>
          <w:bCs/>
          <w:lang w:val="sr-Cyrl-BA"/>
        </w:rPr>
        <w:t>.</w:t>
      </w:r>
      <w:r w:rsidR="00044973" w:rsidRPr="002D6EE5">
        <w:rPr>
          <w:bCs/>
          <w:lang w:val="sr-Cyrl-BA"/>
        </w:rPr>
        <w:t>.</w:t>
      </w:r>
      <w:r w:rsidR="00E27C7B" w:rsidRPr="002D6EE5">
        <w:rPr>
          <w:bCs/>
          <w:lang w:val="sr-Cyrl-BA"/>
        </w:rPr>
        <w:t xml:space="preserve"> и 50</w:t>
      </w:r>
      <w:r w:rsidR="00A078BF" w:rsidRPr="002D6EE5">
        <w:rPr>
          <w:bCs/>
          <w:lang w:val="sr-Cyrl-BA"/>
        </w:rPr>
        <w:t>. З</w:t>
      </w:r>
      <w:r w:rsidR="00E27C7B" w:rsidRPr="002D6EE5">
        <w:rPr>
          <w:bCs/>
          <w:lang w:val="sr-Cyrl-BA"/>
        </w:rPr>
        <w:t xml:space="preserve">акона, инспектор доноси рјешење којим налаже трговцу да испуни потрошачев захтјев, </w:t>
      </w:r>
      <w:r w:rsidR="00A078BF" w:rsidRPr="002D6EE5">
        <w:rPr>
          <w:bCs/>
          <w:lang w:val="sr-Cyrl-BA"/>
        </w:rPr>
        <w:t xml:space="preserve">те да </w:t>
      </w:r>
      <w:r w:rsidR="00E27C7B" w:rsidRPr="002D6EE5">
        <w:rPr>
          <w:bCs/>
          <w:lang w:val="sr-Cyrl-BA"/>
        </w:rPr>
        <w:t>утврђује начин испуњења и одређује рок за поступање. Инспектор на исти начин поступа и када се утврди да трговац или произвођач не испуњава обавезе које произлазе из гарантног листа, у складу са овим законом или посебним прописом. Инспектор ће, такође, рјешењем наложити отклањање неправилности и у сљедећим ситуацијама: ако трговац у прописаном року (члан 13</w:t>
      </w:r>
      <w:r w:rsidR="00A16B6A" w:rsidRPr="002D6EE5">
        <w:rPr>
          <w:bCs/>
          <w:lang w:val="sr-Cyrl-BA"/>
        </w:rPr>
        <w:t>.</w:t>
      </w:r>
      <w:r w:rsidR="00E27C7B" w:rsidRPr="002D6EE5">
        <w:rPr>
          <w:bCs/>
          <w:lang w:val="sr-Cyrl-BA"/>
        </w:rPr>
        <w:t xml:space="preserve"> став 11) не врати потрошачу уплаћени износ, ако не врати аванс у року предвиђеном чланом 19</w:t>
      </w:r>
      <w:r w:rsidR="00A16B6A" w:rsidRPr="002D6EE5">
        <w:rPr>
          <w:bCs/>
          <w:lang w:val="sr-Cyrl-BA"/>
        </w:rPr>
        <w:t xml:space="preserve">. </w:t>
      </w:r>
      <w:r w:rsidR="00E27C7B" w:rsidRPr="002D6EE5">
        <w:rPr>
          <w:bCs/>
          <w:lang w:val="sr-Cyrl-BA"/>
        </w:rPr>
        <w:t>став 3, ако не води Књигу рекламација, не изда потврду о пријему приговора у прописаној форми, или не евидентира приговоре у редослиједу пријема (члан 25</w:t>
      </w:r>
      <w:r w:rsidR="00A16B6A" w:rsidRPr="002D6EE5">
        <w:rPr>
          <w:bCs/>
          <w:lang w:val="sr-Cyrl-BA"/>
        </w:rPr>
        <w:t>.</w:t>
      </w:r>
      <w:r w:rsidR="00E27C7B" w:rsidRPr="002D6EE5">
        <w:rPr>
          <w:bCs/>
          <w:lang w:val="sr-Cyrl-BA"/>
        </w:rPr>
        <w:t xml:space="preserve"> став 7), ако не омогући замјену, умањење цијене, поврат уплаћеног износа или не надокнади трошкове поврата у случају рекламације на производ (члан 26</w:t>
      </w:r>
      <w:r w:rsidR="00161424" w:rsidRPr="002D6EE5">
        <w:rPr>
          <w:bCs/>
          <w:lang w:val="sr-Cyrl-BA"/>
        </w:rPr>
        <w:t>.</w:t>
      </w:r>
      <w:r w:rsidR="00E27C7B" w:rsidRPr="002D6EE5">
        <w:rPr>
          <w:bCs/>
          <w:lang w:val="sr-Cyrl-BA"/>
        </w:rPr>
        <w:t xml:space="preserve"> став 3), ако, у случају рекламације на услугу, не пружи услугу поново или не изврши смањење цијене (члан 27</w:t>
      </w:r>
      <w:r w:rsidR="0001730C" w:rsidRPr="002D6EE5">
        <w:rPr>
          <w:bCs/>
          <w:lang w:val="sr-Cyrl-BA"/>
        </w:rPr>
        <w:t>.</w:t>
      </w:r>
      <w:r w:rsidR="00E27C7B" w:rsidRPr="002D6EE5">
        <w:rPr>
          <w:bCs/>
          <w:lang w:val="sr-Cyrl-BA"/>
        </w:rPr>
        <w:t xml:space="preserve"> став 1), ако не продужи или поново утврди гарантни рок у складу са чланом 29, ст</w:t>
      </w:r>
      <w:r w:rsidR="0001730C" w:rsidRPr="002D6EE5">
        <w:rPr>
          <w:bCs/>
          <w:lang w:val="sr-Cyrl-BA"/>
        </w:rPr>
        <w:t>.</w:t>
      </w:r>
      <w:r w:rsidR="00E27C7B" w:rsidRPr="002D6EE5">
        <w:rPr>
          <w:bCs/>
          <w:lang w:val="sr-Cyrl-BA"/>
        </w:rPr>
        <w:t xml:space="preserve"> 4. и 5.</w:t>
      </w:r>
    </w:p>
    <w:p w14:paraId="1379EC56" w14:textId="77777777" w:rsidR="00E27C7B" w:rsidRPr="002D6EE5" w:rsidRDefault="00E27C7B" w:rsidP="00CF73A9">
      <w:pPr>
        <w:tabs>
          <w:tab w:val="left" w:pos="1418"/>
          <w:tab w:val="left" w:pos="4755"/>
          <w:tab w:val="center" w:pos="5754"/>
        </w:tabs>
        <w:jc w:val="both"/>
        <w:rPr>
          <w:bCs/>
          <w:lang w:val="sr-Cyrl-BA"/>
        </w:rPr>
      </w:pPr>
      <w:r w:rsidRPr="002D6EE5">
        <w:rPr>
          <w:bCs/>
          <w:lang w:val="sr-Cyrl-BA"/>
        </w:rPr>
        <w:t>Овим се јача улога инспекцијског надзора у заштити права потрошача, уводе јасне обавезе трговца у случају повреде права и омогућава се ефикасно санкционисање прекршаја кроз управне мјере.</w:t>
      </w:r>
    </w:p>
    <w:p w14:paraId="476C5A36" w14:textId="6EE25380" w:rsidR="00C12160" w:rsidRPr="002D6EE5" w:rsidRDefault="00E27C7B" w:rsidP="00CF73A9">
      <w:pPr>
        <w:tabs>
          <w:tab w:val="left" w:pos="1418"/>
          <w:tab w:val="left" w:pos="4755"/>
          <w:tab w:val="center" w:pos="5754"/>
        </w:tabs>
        <w:jc w:val="both"/>
        <w:rPr>
          <w:bCs/>
          <w:lang w:val="sr-Cyrl-BA"/>
        </w:rPr>
      </w:pPr>
      <w:r w:rsidRPr="002D6EE5">
        <w:rPr>
          <w:b/>
          <w:bCs/>
          <w:lang w:val="sr-Cyrl-BA"/>
        </w:rPr>
        <w:t>Чланом 118.</w:t>
      </w:r>
      <w:r w:rsidR="008F6DAF" w:rsidRPr="002D6EE5">
        <w:rPr>
          <w:b/>
          <w:bCs/>
          <w:lang w:val="sr-Cyrl-BA"/>
        </w:rPr>
        <w:t xml:space="preserve"> </w:t>
      </w:r>
      <w:r w:rsidR="0018165B" w:rsidRPr="002D6EE5">
        <w:rPr>
          <w:bCs/>
          <w:lang w:val="sr-Cyrl-BA"/>
        </w:rPr>
        <w:t>Нацрта з</w:t>
      </w:r>
      <w:r w:rsidR="00194274" w:rsidRPr="002D6EE5">
        <w:rPr>
          <w:bCs/>
          <w:lang w:val="sr-Cyrl-BA"/>
        </w:rPr>
        <w:t>акона</w:t>
      </w:r>
      <w:r w:rsidR="00A078BF" w:rsidRPr="002D6EE5">
        <w:rPr>
          <w:bCs/>
          <w:lang w:val="sr-Cyrl-BA"/>
        </w:rPr>
        <w:t xml:space="preserve"> прописано је да ће надлежни инспектор </w:t>
      </w:r>
      <w:r w:rsidR="00194274" w:rsidRPr="002D6EE5">
        <w:rPr>
          <w:bCs/>
          <w:lang w:val="sr-Cyrl-BA"/>
        </w:rPr>
        <w:t xml:space="preserve">донијети рјешење којим наређује обустављање продаје производа до отклањања утврђених неправилности ако установи да трговац или давалац услуге: </w:t>
      </w:r>
      <w:r w:rsidR="00467E2E" w:rsidRPr="002D6EE5">
        <w:rPr>
          <w:bCs/>
          <w:lang w:val="sr-Cyrl-BA"/>
        </w:rPr>
        <w:t>1</w:t>
      </w:r>
      <w:r w:rsidR="00194274" w:rsidRPr="002D6EE5">
        <w:rPr>
          <w:bCs/>
          <w:lang w:val="sr-Cyrl-BA"/>
        </w:rPr>
        <w:t>) продаје производе за које није обезбиједио одговарајућу документацију про</w:t>
      </w:r>
      <w:r w:rsidR="00A078BF" w:rsidRPr="002D6EE5">
        <w:rPr>
          <w:bCs/>
          <w:lang w:val="sr-Cyrl-BA"/>
        </w:rPr>
        <w:t xml:space="preserve">писану чланом 23. став 1. </w:t>
      </w:r>
      <w:r w:rsidR="0018165B" w:rsidRPr="002D6EE5">
        <w:rPr>
          <w:bCs/>
          <w:lang w:val="sr-Cyrl-BA"/>
        </w:rPr>
        <w:t>овог з</w:t>
      </w:r>
      <w:r w:rsidR="00194274" w:rsidRPr="002D6EE5">
        <w:rPr>
          <w:bCs/>
          <w:lang w:val="sr-Cyrl-BA"/>
        </w:rPr>
        <w:t>акона, као и резервне дијелове, континуирани технички сервис, односно одржавањ</w:t>
      </w:r>
      <w:r w:rsidR="00A078BF" w:rsidRPr="002D6EE5">
        <w:rPr>
          <w:bCs/>
          <w:lang w:val="sr-Cyrl-BA"/>
        </w:rPr>
        <w:t xml:space="preserve">е и поправку, у складу са </w:t>
      </w:r>
      <w:r w:rsidR="0018165B" w:rsidRPr="002D6EE5">
        <w:rPr>
          <w:bCs/>
          <w:lang w:val="sr-Cyrl-BA"/>
        </w:rPr>
        <w:t>овим з</w:t>
      </w:r>
      <w:r w:rsidR="00194274" w:rsidRPr="002D6EE5">
        <w:rPr>
          <w:bCs/>
          <w:lang w:val="sr-Cyrl-BA"/>
        </w:rPr>
        <w:t xml:space="preserve">аконом, </w:t>
      </w:r>
      <w:r w:rsidR="00467E2E" w:rsidRPr="002D6EE5">
        <w:rPr>
          <w:bCs/>
          <w:lang w:val="sr-Cyrl-BA"/>
        </w:rPr>
        <w:t>2</w:t>
      </w:r>
      <w:r w:rsidR="00194274" w:rsidRPr="002D6EE5">
        <w:rPr>
          <w:bCs/>
          <w:lang w:val="sr-Cyrl-BA"/>
        </w:rPr>
        <w:t xml:space="preserve">) продаје производе са недостатком који нису обиљежени на прописан начин, </w:t>
      </w:r>
      <w:r w:rsidR="00467E2E" w:rsidRPr="002D6EE5">
        <w:rPr>
          <w:bCs/>
          <w:lang w:val="sr-Cyrl-BA"/>
        </w:rPr>
        <w:t>3</w:t>
      </w:r>
      <w:r w:rsidR="00194274" w:rsidRPr="002D6EE5">
        <w:rPr>
          <w:bCs/>
          <w:lang w:val="sr-Cyrl-BA"/>
        </w:rPr>
        <w:t xml:space="preserve">) продаје производе који немају декларацију или декларација не садржи прописане податке, </w:t>
      </w:r>
      <w:r w:rsidR="00467E2E" w:rsidRPr="002D6EE5">
        <w:rPr>
          <w:bCs/>
          <w:lang w:val="sr-Cyrl-BA"/>
        </w:rPr>
        <w:t>4</w:t>
      </w:r>
      <w:r w:rsidR="00194274" w:rsidRPr="002D6EE5">
        <w:rPr>
          <w:bCs/>
          <w:lang w:val="sr-Cyrl-BA"/>
        </w:rPr>
        <w:t xml:space="preserve">) продајну цијену производа, односно услуге није видљиво истакао или није истакнута у службеној валути БиХ, </w:t>
      </w:r>
      <w:r w:rsidR="00467E2E" w:rsidRPr="002D6EE5">
        <w:rPr>
          <w:bCs/>
          <w:lang w:val="sr-Cyrl-BA"/>
        </w:rPr>
        <w:t>5</w:t>
      </w:r>
      <w:r w:rsidR="00194274" w:rsidRPr="002D6EE5">
        <w:rPr>
          <w:bCs/>
          <w:lang w:val="sr-Cyrl-BA"/>
        </w:rPr>
        <w:t xml:space="preserve">) распродају производа није објавио на начин уобичајен у мјесту продаје, </w:t>
      </w:r>
      <w:r w:rsidR="00467E2E" w:rsidRPr="002D6EE5">
        <w:rPr>
          <w:bCs/>
          <w:lang w:val="sr-Cyrl-BA"/>
        </w:rPr>
        <w:t>6</w:t>
      </w:r>
      <w:r w:rsidR="00194274" w:rsidRPr="002D6EE5">
        <w:rPr>
          <w:bCs/>
          <w:lang w:val="sr-Cyrl-BA"/>
        </w:rPr>
        <w:t xml:space="preserve">) производ на распродаји није јасно и видљиво означен цијеном прије и цијеном након снижења, </w:t>
      </w:r>
      <w:r w:rsidR="00467E2E" w:rsidRPr="002D6EE5">
        <w:rPr>
          <w:bCs/>
          <w:lang w:val="sr-Cyrl-BA"/>
        </w:rPr>
        <w:t>7</w:t>
      </w:r>
      <w:r w:rsidR="00194274" w:rsidRPr="002D6EE5">
        <w:rPr>
          <w:bCs/>
          <w:lang w:val="sr-Cyrl-BA"/>
        </w:rPr>
        <w:t xml:space="preserve">) највећи проценат снижења цијена производа на распродаји не износи најмање једну петину вриједности свих </w:t>
      </w:r>
      <w:r w:rsidR="00194274" w:rsidRPr="002D6EE5">
        <w:rPr>
          <w:bCs/>
          <w:lang w:val="sr-Cyrl-BA"/>
        </w:rPr>
        <w:lastRenderedPageBreak/>
        <w:t xml:space="preserve">производа на распродаји, </w:t>
      </w:r>
      <w:r w:rsidR="00467E2E" w:rsidRPr="002D6EE5">
        <w:rPr>
          <w:bCs/>
          <w:lang w:val="sr-Cyrl-BA"/>
        </w:rPr>
        <w:t>8</w:t>
      </w:r>
      <w:r w:rsidR="00194274" w:rsidRPr="002D6EE5">
        <w:rPr>
          <w:bCs/>
          <w:lang w:val="sr-Cyrl-BA"/>
        </w:rPr>
        <w:t>) производ који је на распродаји, јер му ускоро истиче рок употребе, нема видљиво истакнут крајњи рок употребе,</w:t>
      </w:r>
      <w:r w:rsidR="00685E6F" w:rsidRPr="002D6EE5">
        <w:rPr>
          <w:bCs/>
          <w:lang w:val="sr-Cyrl-BA"/>
        </w:rPr>
        <w:t xml:space="preserve"> </w:t>
      </w:r>
      <w:r w:rsidR="00467E2E" w:rsidRPr="002D6EE5">
        <w:rPr>
          <w:bCs/>
          <w:lang w:val="sr-Cyrl-BA"/>
        </w:rPr>
        <w:t>9</w:t>
      </w:r>
      <w:r w:rsidR="00194274" w:rsidRPr="002D6EE5">
        <w:rPr>
          <w:bCs/>
          <w:lang w:val="sr-Cyrl-BA"/>
        </w:rPr>
        <w:t>) путем распродаје продаје производ са недостатком или грешком и није такав производ  физички одвојио од редовне продаје исправног производа и видљиво истакнуо да је ријеч о продаји производа са недостатком или грешком, те сваки појединачни производ посебно означио,</w:t>
      </w:r>
      <w:r w:rsidR="00685E6F" w:rsidRPr="002D6EE5">
        <w:rPr>
          <w:bCs/>
          <w:lang w:val="sr-Cyrl-BA"/>
        </w:rPr>
        <w:t xml:space="preserve"> </w:t>
      </w:r>
      <w:r w:rsidR="00467E2E" w:rsidRPr="002D6EE5">
        <w:rPr>
          <w:bCs/>
          <w:lang w:val="sr-Cyrl-BA"/>
        </w:rPr>
        <w:t>10</w:t>
      </w:r>
      <w:r w:rsidR="00194274" w:rsidRPr="002D6EE5">
        <w:rPr>
          <w:bCs/>
          <w:lang w:val="sr-Cyrl-BA"/>
        </w:rPr>
        <w:t>) продаје производе којима ускоро истиче рок употребе и није такве производе физички одвојио од редовне продаје осталих производа и видљиво истакао да је ријеч о продаји производа кој</w:t>
      </w:r>
      <w:r w:rsidR="00467E2E" w:rsidRPr="002D6EE5">
        <w:rPr>
          <w:bCs/>
          <w:lang w:val="sr-Cyrl-BA"/>
        </w:rPr>
        <w:t>има ускоро истиче рок употребе</w:t>
      </w:r>
      <w:r w:rsidR="00CE3483" w:rsidRPr="002D6EE5">
        <w:rPr>
          <w:bCs/>
          <w:lang w:val="sr-Cyrl-BA"/>
        </w:rPr>
        <w:t xml:space="preserve">. </w:t>
      </w:r>
      <w:r w:rsidR="00467E2E" w:rsidRPr="002D6EE5">
        <w:rPr>
          <w:bCs/>
          <w:lang w:val="sr-Cyrl-BA"/>
        </w:rPr>
        <w:t>Ц</w:t>
      </w:r>
      <w:r w:rsidR="00194274" w:rsidRPr="002D6EE5">
        <w:rPr>
          <w:bCs/>
          <w:lang w:val="sr-Cyrl-BA"/>
        </w:rPr>
        <w:t xml:space="preserve">иљ </w:t>
      </w:r>
      <w:r w:rsidR="00467E2E" w:rsidRPr="002D6EE5">
        <w:rPr>
          <w:bCs/>
          <w:lang w:val="sr-Cyrl-BA"/>
        </w:rPr>
        <w:t xml:space="preserve">одредбе јесте </w:t>
      </w:r>
      <w:r w:rsidR="00194274" w:rsidRPr="002D6EE5">
        <w:rPr>
          <w:bCs/>
          <w:lang w:val="sr-Cyrl-BA"/>
        </w:rPr>
        <w:t>да осигура поузданост и транспарентност у комерцијалној пракси, заштити потрошаче од обмањивања и да инспекцијским органима омогући брзу и дјелотворну реакцију у случају повреде закона.</w:t>
      </w:r>
    </w:p>
    <w:p w14:paraId="22CDA196" w14:textId="77777777" w:rsidR="00C12160" w:rsidRPr="002D6EE5" w:rsidRDefault="00C12160" w:rsidP="00CF73A9">
      <w:pPr>
        <w:tabs>
          <w:tab w:val="left" w:pos="1418"/>
          <w:tab w:val="left" w:pos="4755"/>
          <w:tab w:val="center" w:pos="5754"/>
        </w:tabs>
        <w:jc w:val="both"/>
        <w:rPr>
          <w:bCs/>
          <w:lang w:val="sr-Cyrl-BA"/>
        </w:rPr>
      </w:pPr>
      <w:r w:rsidRPr="002D6EE5">
        <w:rPr>
          <w:bCs/>
          <w:lang w:val="sr-Cyrl-BA"/>
        </w:rPr>
        <w:t>Овом нормом јача се тржишна дисциплина и осигурава досљедна примјена прописа у вези с обиљежавањем, информисањем и поштовањем трговачке етике у понуди производа и услуга потрошачима.</w:t>
      </w:r>
    </w:p>
    <w:p w14:paraId="45BCB469" w14:textId="3F54F7EA" w:rsidR="001E1BD0" w:rsidRPr="002D6EE5" w:rsidRDefault="00685E6F" w:rsidP="00CF73A9">
      <w:pPr>
        <w:tabs>
          <w:tab w:val="left" w:pos="1418"/>
          <w:tab w:val="left" w:pos="4755"/>
          <w:tab w:val="center" w:pos="5754"/>
        </w:tabs>
        <w:jc w:val="both"/>
        <w:rPr>
          <w:lang w:val="sr-Cyrl-BA"/>
        </w:rPr>
      </w:pPr>
      <w:r w:rsidRPr="002D6EE5">
        <w:rPr>
          <w:b/>
          <w:lang w:val="sr-Cyrl-BA"/>
        </w:rPr>
        <w:t>Чланом 119</w:t>
      </w:r>
      <w:r w:rsidRPr="002D6EE5">
        <w:rPr>
          <w:lang w:val="sr-Cyrl-BA"/>
        </w:rPr>
        <w:t xml:space="preserve">. прописано је да </w:t>
      </w:r>
      <w:r w:rsidR="00CE3483" w:rsidRPr="002D6EE5">
        <w:rPr>
          <w:lang w:val="sr-Cyrl-BA"/>
        </w:rPr>
        <w:t xml:space="preserve">ће </w:t>
      </w:r>
      <w:r w:rsidRPr="002D6EE5">
        <w:rPr>
          <w:lang w:val="sr-Cyrl-BA"/>
        </w:rPr>
        <w:t>н</w:t>
      </w:r>
      <w:r w:rsidR="001E1BD0" w:rsidRPr="002D6EE5">
        <w:rPr>
          <w:lang w:val="sr-Cyrl-BA"/>
        </w:rPr>
        <w:t>адлежни инспектор донијети рјешење којим забрањује продају производа ако у вршењу надзора установи да трговац или давалац услуге:</w:t>
      </w:r>
      <w:r w:rsidR="00CE3483" w:rsidRPr="002D6EE5">
        <w:rPr>
          <w:lang w:val="sr-Cyrl-BA"/>
        </w:rPr>
        <w:t xml:space="preserve"> </w:t>
      </w:r>
      <w:r w:rsidR="00295A96" w:rsidRPr="002D6EE5">
        <w:rPr>
          <w:lang w:val="sr-Cyrl-BA"/>
        </w:rPr>
        <w:t>1</w:t>
      </w:r>
      <w:r w:rsidR="001E1BD0" w:rsidRPr="002D6EE5">
        <w:rPr>
          <w:lang w:val="sr-Cyrl-BA"/>
        </w:rPr>
        <w:t xml:space="preserve">) продаје производе или пружа услуге које нису сигурне по живот и здравље потрошача и животну средину, </w:t>
      </w:r>
      <w:r w:rsidR="00295A96" w:rsidRPr="002D6EE5">
        <w:rPr>
          <w:lang w:val="sr-Cyrl-BA"/>
        </w:rPr>
        <w:t>2</w:t>
      </w:r>
      <w:r w:rsidR="001E1BD0" w:rsidRPr="002D6EE5">
        <w:rPr>
          <w:lang w:val="sr-Cyrl-BA"/>
        </w:rPr>
        <w:t xml:space="preserve">) продаје производе или пружа услуге здравствено или хигијенски неисправних производа, производа којима је истекао рок употребе, </w:t>
      </w:r>
      <w:r w:rsidR="00295A96" w:rsidRPr="002D6EE5">
        <w:rPr>
          <w:lang w:val="sr-Cyrl-BA"/>
        </w:rPr>
        <w:t>3</w:t>
      </w:r>
      <w:r w:rsidR="001E1BD0" w:rsidRPr="002D6EE5">
        <w:rPr>
          <w:lang w:val="sr-Cyrl-BA"/>
        </w:rPr>
        <w:t>) продаје производе у амбалажи штетној по здравље потрошача или животну средину, односно ако је паковање и препакивање производа учињено на начин којим није обезбијеђено очување здравствене и хигијенске исправности и квалитет производа и</w:t>
      </w:r>
      <w:r w:rsidRPr="002D6EE5">
        <w:rPr>
          <w:lang w:val="sr-Cyrl-BA"/>
        </w:rPr>
        <w:t xml:space="preserve"> </w:t>
      </w:r>
      <w:r w:rsidR="00295A96" w:rsidRPr="002D6EE5">
        <w:rPr>
          <w:lang w:val="sr-Cyrl-BA"/>
        </w:rPr>
        <w:t>4</w:t>
      </w:r>
      <w:r w:rsidR="001E1BD0" w:rsidRPr="002D6EE5">
        <w:rPr>
          <w:lang w:val="sr-Cyrl-BA"/>
        </w:rPr>
        <w:t>) прописани рок употребе није јасно, видљиво и читко назначен на омоту производа.</w:t>
      </w:r>
    </w:p>
    <w:p w14:paraId="7361ED78" w14:textId="77777777" w:rsidR="001E1BD0" w:rsidRPr="002D6EE5" w:rsidRDefault="00A3550B" w:rsidP="00CF73A9">
      <w:pPr>
        <w:tabs>
          <w:tab w:val="left" w:pos="1418"/>
          <w:tab w:val="left" w:pos="4755"/>
          <w:tab w:val="center" w:pos="5754"/>
        </w:tabs>
        <w:jc w:val="both"/>
        <w:rPr>
          <w:lang w:val="sr-Cyrl-BA"/>
        </w:rPr>
      </w:pPr>
      <w:r w:rsidRPr="002D6EE5">
        <w:rPr>
          <w:b/>
          <w:lang w:val="sr-Cyrl-BA"/>
        </w:rPr>
        <w:t>Чланом 120</w:t>
      </w:r>
      <w:r w:rsidRPr="002D6EE5">
        <w:rPr>
          <w:lang w:val="sr-Cyrl-BA"/>
        </w:rPr>
        <w:t xml:space="preserve">. </w:t>
      </w:r>
      <w:r w:rsidR="0018165B" w:rsidRPr="002D6EE5">
        <w:rPr>
          <w:lang w:val="sr-Cyrl-BA"/>
        </w:rPr>
        <w:t>Нацрта з</w:t>
      </w:r>
      <w:r w:rsidRPr="002D6EE5">
        <w:rPr>
          <w:lang w:val="sr-Cyrl-BA"/>
        </w:rPr>
        <w:t xml:space="preserve">акона прописано је да </w:t>
      </w:r>
      <w:r w:rsidR="00CE3483" w:rsidRPr="002D6EE5">
        <w:rPr>
          <w:lang w:val="sr-Cyrl-BA"/>
        </w:rPr>
        <w:t xml:space="preserve">ће </w:t>
      </w:r>
      <w:r w:rsidRPr="002D6EE5">
        <w:rPr>
          <w:lang w:val="sr-Cyrl-BA"/>
        </w:rPr>
        <w:t>н</w:t>
      </w:r>
      <w:r w:rsidR="001E1BD0" w:rsidRPr="002D6EE5">
        <w:rPr>
          <w:lang w:val="sr-Cyrl-BA" w:eastAsia="sr-Cyrl-RS"/>
        </w:rPr>
        <w:t>адлежни инспектор</w:t>
      </w:r>
      <w:r w:rsidR="00CE3483" w:rsidRPr="002D6EE5">
        <w:rPr>
          <w:lang w:val="sr-Cyrl-BA" w:eastAsia="sr-Cyrl-RS"/>
        </w:rPr>
        <w:t xml:space="preserve"> </w:t>
      </w:r>
      <w:r w:rsidR="001E1BD0" w:rsidRPr="002D6EE5">
        <w:rPr>
          <w:lang w:val="sr-Cyrl-BA" w:eastAsia="sr-Cyrl-RS"/>
        </w:rPr>
        <w:t xml:space="preserve"> донијети рјешење којим ће наложити </w:t>
      </w:r>
      <w:r w:rsidR="001E1BD0" w:rsidRPr="002D6EE5">
        <w:rPr>
          <w:lang w:val="sr-Cyrl-BA" w:eastAsia="en-US"/>
        </w:rPr>
        <w:t>забрану продаје рекламног средства трговца, односно омота, као што су: кесица, врећица, торба, посебан папир или слично, који служи за ношење купљених производа који има, у цијелости или дјелимично, логотип, знак, слоган и/или назив произвођача и/или трговца или упућује на њега.</w:t>
      </w:r>
    </w:p>
    <w:p w14:paraId="245A4E67" w14:textId="77777777" w:rsidR="00736516" w:rsidRPr="002D6EE5" w:rsidRDefault="00736516" w:rsidP="00CF73A9">
      <w:pPr>
        <w:pStyle w:val="Heading1"/>
        <w:spacing w:before="0" w:after="0"/>
        <w:rPr>
          <w:rFonts w:ascii="Times New Roman" w:hAnsi="Times New Roman"/>
          <w:sz w:val="24"/>
          <w:szCs w:val="24"/>
          <w:lang w:val="sr-Cyrl-BA"/>
        </w:rPr>
      </w:pPr>
    </w:p>
    <w:p w14:paraId="0EDFFFD2" w14:textId="7599B24E" w:rsidR="001E1BD0" w:rsidRPr="002D6EE5" w:rsidRDefault="00F0423B" w:rsidP="00CF73A9">
      <w:pPr>
        <w:pStyle w:val="Heading1"/>
        <w:spacing w:before="0" w:after="0"/>
        <w:rPr>
          <w:rFonts w:ascii="Times New Roman" w:hAnsi="Times New Roman"/>
          <w:b w:val="0"/>
          <w:sz w:val="24"/>
          <w:szCs w:val="24"/>
          <w:lang w:val="sr-Cyrl-BA"/>
        </w:rPr>
      </w:pPr>
      <w:r w:rsidRPr="002D6EE5">
        <w:rPr>
          <w:rFonts w:ascii="Times New Roman" w:hAnsi="Times New Roman"/>
          <w:b w:val="0"/>
          <w:sz w:val="24"/>
          <w:szCs w:val="24"/>
          <w:lang w:val="sr-Cyrl-BA"/>
        </w:rPr>
        <w:t xml:space="preserve">ГЛАВА </w:t>
      </w:r>
      <w:r w:rsidR="001E1BD0" w:rsidRPr="002D6EE5">
        <w:rPr>
          <w:rFonts w:ascii="Times New Roman" w:hAnsi="Times New Roman"/>
          <w:b w:val="0"/>
          <w:sz w:val="24"/>
          <w:szCs w:val="24"/>
          <w:lang w:val="sr-Cyrl-BA"/>
        </w:rPr>
        <w:t>XVI КАЗНЕНЕ ОДРЕДБЕ</w:t>
      </w:r>
    </w:p>
    <w:p w14:paraId="4265CC11" w14:textId="77777777" w:rsidR="00A3550B" w:rsidRPr="002D6EE5" w:rsidRDefault="004F2422" w:rsidP="00CF73A9">
      <w:pPr>
        <w:jc w:val="both"/>
        <w:rPr>
          <w:lang w:val="sr-Cyrl-BA" w:eastAsia="de-DE"/>
        </w:rPr>
      </w:pPr>
      <w:r w:rsidRPr="002D6EE5">
        <w:rPr>
          <w:b/>
          <w:lang w:val="sr-Cyrl-BA" w:eastAsia="de-DE"/>
        </w:rPr>
        <w:t>Чл. од 121. до 124.</w:t>
      </w:r>
      <w:r w:rsidRPr="002D6EE5">
        <w:rPr>
          <w:lang w:val="sr-Cyrl-BA" w:eastAsia="de-DE"/>
        </w:rPr>
        <w:t xml:space="preserve"> прописане су радње које се квалификују као прекршаји, те за њих су предвиђене новчане санкције, чије су висине у складу са Законом о прекршајима Републике Српске („Службени гласник Републике Српске“, бр. 63/14, 110/16, 100/17 и 90/23).</w:t>
      </w:r>
    </w:p>
    <w:p w14:paraId="0C0762D0" w14:textId="77777777" w:rsidR="00736516" w:rsidRPr="002D6EE5" w:rsidRDefault="00736516" w:rsidP="00CF73A9">
      <w:pPr>
        <w:pStyle w:val="Heading1"/>
        <w:spacing w:before="0" w:after="0"/>
        <w:rPr>
          <w:rFonts w:ascii="Times New Roman" w:hAnsi="Times New Roman"/>
          <w:sz w:val="24"/>
          <w:szCs w:val="24"/>
          <w:lang w:val="sr-Cyrl-BA"/>
        </w:rPr>
      </w:pPr>
    </w:p>
    <w:p w14:paraId="56528B88" w14:textId="377E86D5" w:rsidR="001E1BD0" w:rsidRPr="002D6EE5" w:rsidRDefault="00F0423B" w:rsidP="00CF73A9">
      <w:pPr>
        <w:pStyle w:val="Heading1"/>
        <w:spacing w:before="0" w:after="0"/>
        <w:rPr>
          <w:rFonts w:ascii="Times New Roman" w:hAnsi="Times New Roman"/>
          <w:b w:val="0"/>
          <w:sz w:val="24"/>
          <w:szCs w:val="24"/>
          <w:lang w:val="sr-Cyrl-BA"/>
        </w:rPr>
      </w:pPr>
      <w:r w:rsidRPr="002D6EE5">
        <w:rPr>
          <w:rFonts w:ascii="Times New Roman" w:hAnsi="Times New Roman"/>
          <w:b w:val="0"/>
          <w:sz w:val="24"/>
          <w:szCs w:val="24"/>
          <w:lang w:val="sr-Cyrl-BA"/>
        </w:rPr>
        <w:t xml:space="preserve">ГЛАВА </w:t>
      </w:r>
      <w:r w:rsidR="001E1BD0" w:rsidRPr="002D6EE5">
        <w:rPr>
          <w:rFonts w:ascii="Times New Roman" w:hAnsi="Times New Roman"/>
          <w:b w:val="0"/>
          <w:sz w:val="24"/>
          <w:szCs w:val="24"/>
          <w:lang w:val="sr-Cyrl-BA"/>
        </w:rPr>
        <w:t>XVII ПРЕЛАЗНЕ И ЗАВРШНЕ ОДРЕДБЕ</w:t>
      </w:r>
    </w:p>
    <w:p w14:paraId="37BFB4B4" w14:textId="77777777" w:rsidR="001E1BD0" w:rsidRPr="002D6EE5" w:rsidRDefault="004F2422" w:rsidP="00BC0BAB">
      <w:pPr>
        <w:tabs>
          <w:tab w:val="left" w:pos="1828"/>
        </w:tabs>
        <w:jc w:val="both"/>
        <w:rPr>
          <w:lang w:val="sr-Cyrl-BA" w:eastAsia="de-DE"/>
        </w:rPr>
      </w:pPr>
      <w:r w:rsidRPr="002D6EE5">
        <w:rPr>
          <w:b/>
          <w:lang w:val="sr-Cyrl-BA"/>
        </w:rPr>
        <w:t xml:space="preserve">Чланом 125. </w:t>
      </w:r>
      <w:r w:rsidR="00AB0E86" w:rsidRPr="002D6EE5">
        <w:rPr>
          <w:lang w:val="sr-Cyrl-BA"/>
        </w:rPr>
        <w:t>Нацрта з</w:t>
      </w:r>
      <w:r w:rsidRPr="002D6EE5">
        <w:rPr>
          <w:lang w:val="sr-Cyrl-BA"/>
        </w:rPr>
        <w:t>акона прописано је да т</w:t>
      </w:r>
      <w:r w:rsidR="001E1BD0" w:rsidRPr="002D6EE5">
        <w:rPr>
          <w:lang w:val="sr-Cyrl-BA"/>
        </w:rPr>
        <w:t>рговци, односно даваоци јавних услуга обавезни су да ускладе сво</w:t>
      </w:r>
      <w:r w:rsidR="00CF4DF6" w:rsidRPr="002D6EE5">
        <w:rPr>
          <w:lang w:val="sr-Cyrl-BA"/>
        </w:rPr>
        <w:t>је пословање са одредбама овог з</w:t>
      </w:r>
      <w:r w:rsidR="001E1BD0" w:rsidRPr="002D6EE5">
        <w:rPr>
          <w:lang w:val="sr-Cyrl-BA"/>
        </w:rPr>
        <w:t xml:space="preserve">акона у року од шест мјесеци од дана његовог ступања на снагу. </w:t>
      </w:r>
    </w:p>
    <w:p w14:paraId="50841E21" w14:textId="77777777" w:rsidR="001E1BD0" w:rsidRPr="002D6EE5" w:rsidRDefault="004F2422" w:rsidP="00CF73A9">
      <w:pPr>
        <w:pStyle w:val="NoSpacing"/>
        <w:jc w:val="both"/>
        <w:rPr>
          <w:rFonts w:ascii="Times New Roman" w:hAnsi="Times New Roman"/>
          <w:b/>
          <w:sz w:val="24"/>
          <w:szCs w:val="24"/>
          <w:lang w:val="sr-Cyrl-BA"/>
        </w:rPr>
      </w:pPr>
      <w:r w:rsidRPr="002D6EE5">
        <w:rPr>
          <w:rFonts w:ascii="Times New Roman" w:hAnsi="Times New Roman"/>
          <w:b/>
          <w:sz w:val="24"/>
          <w:szCs w:val="24"/>
          <w:lang w:val="sr-Cyrl-BA"/>
        </w:rPr>
        <w:t xml:space="preserve">Чланом 126. </w:t>
      </w:r>
      <w:r w:rsidR="00CF4DF6" w:rsidRPr="002D6EE5">
        <w:rPr>
          <w:rFonts w:ascii="Times New Roman" w:hAnsi="Times New Roman"/>
          <w:sz w:val="24"/>
          <w:szCs w:val="24"/>
          <w:lang w:val="sr-Cyrl-BA"/>
        </w:rPr>
        <w:t>Нацрта з</w:t>
      </w:r>
      <w:r w:rsidRPr="002D6EE5">
        <w:rPr>
          <w:rFonts w:ascii="Times New Roman" w:hAnsi="Times New Roman"/>
          <w:sz w:val="24"/>
          <w:szCs w:val="24"/>
          <w:lang w:val="sr-Cyrl-BA"/>
        </w:rPr>
        <w:t>акона прописано је да</w:t>
      </w:r>
      <w:r w:rsidRPr="002D6EE5">
        <w:rPr>
          <w:rFonts w:ascii="Times New Roman" w:hAnsi="Times New Roman"/>
          <w:b/>
          <w:sz w:val="24"/>
          <w:szCs w:val="24"/>
          <w:lang w:val="sr-Cyrl-BA"/>
        </w:rPr>
        <w:t xml:space="preserve"> </w:t>
      </w:r>
      <w:r w:rsidRPr="002D6EE5">
        <w:rPr>
          <w:rFonts w:ascii="Times New Roman" w:hAnsi="Times New Roman"/>
          <w:sz w:val="24"/>
          <w:szCs w:val="24"/>
          <w:lang w:val="sr-Cyrl-BA"/>
        </w:rPr>
        <w:t>с</w:t>
      </w:r>
      <w:r w:rsidR="00CF4DF6" w:rsidRPr="002D6EE5">
        <w:rPr>
          <w:rFonts w:ascii="Times New Roman" w:hAnsi="Times New Roman"/>
          <w:sz w:val="24"/>
          <w:szCs w:val="24"/>
          <w:lang w:val="sr-Cyrl-BA"/>
        </w:rPr>
        <w:t>тупањем на снагу овог з</w:t>
      </w:r>
      <w:r w:rsidR="001E1BD0" w:rsidRPr="002D6EE5">
        <w:rPr>
          <w:rFonts w:ascii="Times New Roman" w:hAnsi="Times New Roman"/>
          <w:sz w:val="24"/>
          <w:szCs w:val="24"/>
          <w:lang w:val="sr-Cyrl-BA"/>
        </w:rPr>
        <w:t xml:space="preserve">акона, удружења за заштиту потрошача која су уписана у евиденцију Министарства обавезна су </w:t>
      </w:r>
      <w:r w:rsidR="00BF3B04" w:rsidRPr="002D6EE5">
        <w:rPr>
          <w:rFonts w:ascii="Times New Roman" w:hAnsi="Times New Roman"/>
          <w:sz w:val="24"/>
          <w:szCs w:val="24"/>
          <w:lang w:val="sr-Cyrl-BA"/>
        </w:rPr>
        <w:t xml:space="preserve">се ускладити са одредбама </w:t>
      </w:r>
      <w:r w:rsidR="0018165B" w:rsidRPr="002D6EE5">
        <w:rPr>
          <w:rFonts w:ascii="Times New Roman" w:hAnsi="Times New Roman"/>
          <w:sz w:val="24"/>
          <w:szCs w:val="24"/>
          <w:lang w:val="sr-Cyrl-BA"/>
        </w:rPr>
        <w:t>овог з</w:t>
      </w:r>
      <w:r w:rsidR="001E1BD0" w:rsidRPr="002D6EE5">
        <w:rPr>
          <w:rFonts w:ascii="Times New Roman" w:hAnsi="Times New Roman"/>
          <w:sz w:val="24"/>
          <w:szCs w:val="24"/>
          <w:lang w:val="sr-Cyrl-BA"/>
        </w:rPr>
        <w:t>акона у року од шест мјесеци од дана његовог ступања на снагу.</w:t>
      </w:r>
    </w:p>
    <w:p w14:paraId="7784AF6D" w14:textId="77777777" w:rsidR="001E1BD0" w:rsidRPr="002D6EE5" w:rsidRDefault="004F2422" w:rsidP="00CF73A9">
      <w:pPr>
        <w:pStyle w:val="NoSpacing"/>
        <w:jc w:val="both"/>
        <w:rPr>
          <w:rFonts w:ascii="Times New Roman" w:hAnsi="Times New Roman"/>
          <w:sz w:val="24"/>
          <w:szCs w:val="24"/>
          <w:lang w:val="sr-Cyrl-BA"/>
        </w:rPr>
      </w:pPr>
      <w:r w:rsidRPr="002D6EE5">
        <w:rPr>
          <w:rFonts w:ascii="Times New Roman" w:hAnsi="Times New Roman"/>
          <w:b/>
          <w:sz w:val="24"/>
          <w:szCs w:val="24"/>
          <w:lang w:val="sr-Cyrl-BA"/>
        </w:rPr>
        <w:t>Чланом 126.</w:t>
      </w:r>
      <w:r w:rsidRPr="002D6EE5">
        <w:rPr>
          <w:rFonts w:ascii="Times New Roman" w:hAnsi="Times New Roman"/>
          <w:sz w:val="24"/>
          <w:szCs w:val="24"/>
          <w:lang w:val="sr-Cyrl-BA"/>
        </w:rPr>
        <w:t xml:space="preserve"> прописано је да п</w:t>
      </w:r>
      <w:r w:rsidR="001E1BD0" w:rsidRPr="002D6EE5">
        <w:rPr>
          <w:rFonts w:ascii="Times New Roman" w:hAnsi="Times New Roman"/>
          <w:sz w:val="24"/>
          <w:szCs w:val="24"/>
          <w:lang w:val="sr-Cyrl-BA"/>
        </w:rPr>
        <w:t xml:space="preserve">оступци заштите потрошача </w:t>
      </w:r>
      <w:r w:rsidR="00CE3483" w:rsidRPr="002D6EE5">
        <w:rPr>
          <w:rFonts w:ascii="Times New Roman" w:hAnsi="Times New Roman"/>
          <w:sz w:val="24"/>
          <w:szCs w:val="24"/>
          <w:lang w:val="sr-Cyrl-BA"/>
        </w:rPr>
        <w:t>за</w:t>
      </w:r>
      <w:r w:rsidR="001E1BD0" w:rsidRPr="002D6EE5">
        <w:rPr>
          <w:rFonts w:ascii="Times New Roman" w:hAnsi="Times New Roman"/>
          <w:sz w:val="24"/>
          <w:szCs w:val="24"/>
          <w:lang w:val="sr-Cyrl-BA"/>
        </w:rPr>
        <w:t>почети према прописима који су важили до дана ступања на снагу овог закона окончаће се по тим прописима.</w:t>
      </w:r>
    </w:p>
    <w:p w14:paraId="384AE7D4" w14:textId="77777777" w:rsidR="001E1BD0" w:rsidRPr="002D6EE5" w:rsidRDefault="006069E0" w:rsidP="00CF73A9">
      <w:pPr>
        <w:pStyle w:val="NoSpacing"/>
        <w:jc w:val="both"/>
        <w:rPr>
          <w:rFonts w:ascii="Times New Roman" w:hAnsi="Times New Roman"/>
          <w:bCs/>
          <w:sz w:val="24"/>
          <w:szCs w:val="24"/>
          <w:lang w:val="sr-Cyrl-BA"/>
        </w:rPr>
      </w:pPr>
      <w:r w:rsidRPr="002D6EE5">
        <w:rPr>
          <w:rFonts w:ascii="Times New Roman" w:hAnsi="Times New Roman"/>
          <w:b/>
          <w:sz w:val="24"/>
          <w:szCs w:val="24"/>
          <w:lang w:val="sr-Cyrl-BA"/>
        </w:rPr>
        <w:t>Чланом 128</w:t>
      </w:r>
      <w:r w:rsidR="004F2422" w:rsidRPr="002D6EE5">
        <w:rPr>
          <w:rFonts w:ascii="Times New Roman" w:hAnsi="Times New Roman"/>
          <w:b/>
          <w:sz w:val="24"/>
          <w:szCs w:val="24"/>
          <w:lang w:val="sr-Cyrl-BA"/>
        </w:rPr>
        <w:t xml:space="preserve">. </w:t>
      </w:r>
      <w:r w:rsidRPr="002D6EE5">
        <w:rPr>
          <w:rFonts w:ascii="Times New Roman" w:hAnsi="Times New Roman"/>
          <w:sz w:val="24"/>
          <w:szCs w:val="24"/>
          <w:lang w:val="sr-Cyrl-BA"/>
        </w:rPr>
        <w:t>прописано је да</w:t>
      </w:r>
      <w:r w:rsidRPr="002D6EE5">
        <w:rPr>
          <w:rFonts w:ascii="Times New Roman" w:hAnsi="Times New Roman"/>
          <w:b/>
          <w:sz w:val="24"/>
          <w:szCs w:val="24"/>
          <w:lang w:val="sr-Cyrl-BA"/>
        </w:rPr>
        <w:t xml:space="preserve"> </w:t>
      </w:r>
      <w:r w:rsidRPr="002D6EE5">
        <w:rPr>
          <w:rFonts w:ascii="Times New Roman" w:hAnsi="Times New Roman"/>
          <w:bCs/>
          <w:sz w:val="24"/>
          <w:szCs w:val="24"/>
          <w:lang w:val="sr-Cyrl-BA"/>
        </w:rPr>
        <w:t xml:space="preserve">у </w:t>
      </w:r>
      <w:r w:rsidR="001E1BD0" w:rsidRPr="002D6EE5">
        <w:rPr>
          <w:rFonts w:ascii="Times New Roman" w:hAnsi="Times New Roman"/>
          <w:bCs/>
          <w:sz w:val="24"/>
          <w:szCs w:val="24"/>
          <w:lang w:val="sr-Cyrl-BA"/>
        </w:rPr>
        <w:t>погледу заштите права потрошача у коришћењу финансијских услуга које обухватају банкарске и кредитне услуге, услуге осигурања и пензијског осигурања, услуга у вези са добровољним пензијским фондовима, инвестиција и услуга плаћања примјењују се одредбе посебних прописа.</w:t>
      </w:r>
    </w:p>
    <w:p w14:paraId="2CAC73FA" w14:textId="77777777" w:rsidR="001E1BD0" w:rsidRPr="002D6EE5" w:rsidRDefault="006069E0" w:rsidP="00CF73A9">
      <w:pPr>
        <w:pStyle w:val="NoSpacing"/>
        <w:jc w:val="both"/>
        <w:rPr>
          <w:rFonts w:ascii="Times New Roman" w:hAnsi="Times New Roman"/>
          <w:sz w:val="24"/>
          <w:szCs w:val="24"/>
          <w:lang w:val="sr-Cyrl-BA"/>
        </w:rPr>
      </w:pPr>
      <w:r w:rsidRPr="002D6EE5">
        <w:rPr>
          <w:rFonts w:ascii="Times New Roman" w:hAnsi="Times New Roman"/>
          <w:b/>
          <w:sz w:val="24"/>
          <w:szCs w:val="24"/>
          <w:lang w:val="sr-Cyrl-BA"/>
        </w:rPr>
        <w:lastRenderedPageBreak/>
        <w:t xml:space="preserve">Чланом 129. </w:t>
      </w:r>
      <w:r w:rsidR="00CF4DF6" w:rsidRPr="002D6EE5">
        <w:rPr>
          <w:rFonts w:ascii="Times New Roman" w:hAnsi="Times New Roman"/>
          <w:sz w:val="24"/>
          <w:szCs w:val="24"/>
          <w:lang w:val="sr-Cyrl-BA"/>
        </w:rPr>
        <w:t>Нацрта з</w:t>
      </w:r>
      <w:r w:rsidRPr="002D6EE5">
        <w:rPr>
          <w:rFonts w:ascii="Times New Roman" w:hAnsi="Times New Roman"/>
          <w:sz w:val="24"/>
          <w:szCs w:val="24"/>
          <w:lang w:val="sr-Cyrl-BA"/>
        </w:rPr>
        <w:t>акона прописује се да</w:t>
      </w:r>
      <w:r w:rsidRPr="002D6EE5">
        <w:rPr>
          <w:rFonts w:ascii="Times New Roman" w:hAnsi="Times New Roman"/>
          <w:b/>
          <w:sz w:val="24"/>
          <w:szCs w:val="24"/>
          <w:lang w:val="sr-Cyrl-BA"/>
        </w:rPr>
        <w:t xml:space="preserve"> </w:t>
      </w:r>
      <w:r w:rsidRPr="002D6EE5">
        <w:rPr>
          <w:rFonts w:ascii="Times New Roman" w:hAnsi="Times New Roman"/>
          <w:sz w:val="24"/>
          <w:szCs w:val="24"/>
          <w:lang w:val="sr-Cyrl-BA"/>
        </w:rPr>
        <w:t>н</w:t>
      </w:r>
      <w:r w:rsidR="001E1BD0" w:rsidRPr="002D6EE5">
        <w:rPr>
          <w:rFonts w:ascii="Times New Roman" w:hAnsi="Times New Roman"/>
          <w:sz w:val="24"/>
          <w:szCs w:val="24"/>
          <w:lang w:val="sr-Cyrl-BA"/>
        </w:rPr>
        <w:t>адлежни органи који одлучују о правима и обавезама потрошача економских услуга дужни су да формирају савјетодавна тијела из члана 51</w:t>
      </w:r>
      <w:r w:rsidR="00CF4DF6" w:rsidRPr="002D6EE5">
        <w:rPr>
          <w:rFonts w:ascii="Times New Roman" w:hAnsi="Times New Roman"/>
          <w:sz w:val="24"/>
          <w:szCs w:val="24"/>
          <w:lang w:val="sr-Cyrl-BA"/>
        </w:rPr>
        <w:t>. овог з</w:t>
      </w:r>
      <w:r w:rsidR="001E1BD0" w:rsidRPr="002D6EE5">
        <w:rPr>
          <w:rFonts w:ascii="Times New Roman" w:hAnsi="Times New Roman"/>
          <w:sz w:val="24"/>
          <w:szCs w:val="24"/>
          <w:lang w:val="sr-Cyrl-BA"/>
        </w:rPr>
        <w:t>акона у року од шест мјeсеци од дана његовог ступања на снагу.</w:t>
      </w:r>
    </w:p>
    <w:p w14:paraId="6EEA0DFE" w14:textId="77777777" w:rsidR="006069E0" w:rsidRPr="002D6EE5" w:rsidRDefault="006069E0" w:rsidP="00CF73A9">
      <w:pPr>
        <w:pStyle w:val="NoSpacing"/>
        <w:jc w:val="both"/>
        <w:rPr>
          <w:rFonts w:ascii="Times New Roman" w:hAnsi="Times New Roman"/>
          <w:sz w:val="24"/>
          <w:szCs w:val="24"/>
          <w:lang w:val="sr-Cyrl-BA"/>
        </w:rPr>
      </w:pPr>
      <w:r w:rsidRPr="002D6EE5">
        <w:rPr>
          <w:rFonts w:ascii="Times New Roman" w:hAnsi="Times New Roman"/>
          <w:b/>
          <w:sz w:val="24"/>
          <w:szCs w:val="24"/>
          <w:lang w:val="sr-Cyrl-BA"/>
        </w:rPr>
        <w:t>Чланом 130.</w:t>
      </w:r>
      <w:r w:rsidRPr="002D6EE5">
        <w:rPr>
          <w:rFonts w:ascii="Times New Roman" w:hAnsi="Times New Roman"/>
          <w:sz w:val="24"/>
          <w:szCs w:val="24"/>
          <w:lang w:val="sr-Cyrl-BA"/>
        </w:rPr>
        <w:t xml:space="preserve"> </w:t>
      </w:r>
      <w:r w:rsidR="00CE3483" w:rsidRPr="002D6EE5">
        <w:rPr>
          <w:rFonts w:ascii="Times New Roman" w:hAnsi="Times New Roman"/>
          <w:sz w:val="24"/>
          <w:szCs w:val="24"/>
          <w:lang w:val="sr-Cyrl-BA"/>
        </w:rPr>
        <w:t>дефинисан</w:t>
      </w:r>
      <w:r w:rsidR="007D3637" w:rsidRPr="002D6EE5">
        <w:rPr>
          <w:rFonts w:ascii="Times New Roman" w:hAnsi="Times New Roman"/>
          <w:sz w:val="24"/>
          <w:szCs w:val="24"/>
          <w:lang w:val="sr-Cyrl-BA"/>
        </w:rPr>
        <w:t xml:space="preserve"> је  рок од шест мјесеци</w:t>
      </w:r>
      <w:r w:rsidRPr="002D6EE5">
        <w:rPr>
          <w:rFonts w:ascii="Times New Roman" w:hAnsi="Times New Roman"/>
          <w:sz w:val="24"/>
          <w:szCs w:val="24"/>
          <w:lang w:val="sr-Cyrl-BA"/>
        </w:rPr>
        <w:t xml:space="preserve"> за доношење нових подзаконских аката.</w:t>
      </w:r>
    </w:p>
    <w:p w14:paraId="2427B0C0" w14:textId="77777777" w:rsidR="001E1BD0" w:rsidRPr="002D6EE5" w:rsidRDefault="007D3637" w:rsidP="00CF73A9">
      <w:pPr>
        <w:pStyle w:val="NoSpacing"/>
        <w:jc w:val="both"/>
        <w:rPr>
          <w:rFonts w:ascii="Times New Roman" w:hAnsi="Times New Roman"/>
          <w:sz w:val="24"/>
          <w:szCs w:val="24"/>
          <w:lang w:val="sr-Cyrl-BA"/>
        </w:rPr>
      </w:pPr>
      <w:r w:rsidRPr="002D6EE5">
        <w:rPr>
          <w:rFonts w:ascii="Times New Roman" w:hAnsi="Times New Roman"/>
          <w:b/>
          <w:sz w:val="24"/>
          <w:szCs w:val="24"/>
          <w:lang w:val="sr-Cyrl-BA"/>
        </w:rPr>
        <w:t>Чланом 131.</w:t>
      </w:r>
      <w:r w:rsidRPr="002D6EE5">
        <w:rPr>
          <w:rFonts w:ascii="Times New Roman" w:hAnsi="Times New Roman"/>
          <w:sz w:val="24"/>
          <w:szCs w:val="24"/>
          <w:lang w:val="sr-Cyrl-BA"/>
        </w:rPr>
        <w:t xml:space="preserve"> дефинисано је да с</w:t>
      </w:r>
      <w:r w:rsidR="00CF4DF6" w:rsidRPr="002D6EE5">
        <w:rPr>
          <w:rFonts w:ascii="Times New Roman" w:hAnsi="Times New Roman"/>
          <w:sz w:val="24"/>
          <w:szCs w:val="24"/>
          <w:lang w:val="sr-Cyrl-BA"/>
        </w:rPr>
        <w:t>тупањем на снагу овог з</w:t>
      </w:r>
      <w:r w:rsidR="001E1BD0" w:rsidRPr="002D6EE5">
        <w:rPr>
          <w:rFonts w:ascii="Times New Roman" w:hAnsi="Times New Roman"/>
          <w:sz w:val="24"/>
          <w:szCs w:val="24"/>
          <w:lang w:val="sr-Cyrl-BA"/>
        </w:rPr>
        <w:t>акона престаје да важи Закон о заштити потрошача у Републици Српској („Службени гласник Републике Српске“, бр. 6/12, 63/14, 18/17 и 90/21).</w:t>
      </w:r>
    </w:p>
    <w:p w14:paraId="21B489BF" w14:textId="77777777" w:rsidR="001E1BD0" w:rsidRPr="002D6EE5" w:rsidRDefault="007D3637" w:rsidP="00CF73A9">
      <w:pPr>
        <w:pStyle w:val="NoSpacing"/>
        <w:jc w:val="both"/>
        <w:rPr>
          <w:rFonts w:ascii="Times New Roman" w:hAnsi="Times New Roman"/>
          <w:sz w:val="24"/>
          <w:szCs w:val="24"/>
          <w:lang w:val="sr-Cyrl-BA"/>
        </w:rPr>
      </w:pPr>
      <w:r w:rsidRPr="002D6EE5">
        <w:rPr>
          <w:rFonts w:ascii="Times New Roman" w:hAnsi="Times New Roman"/>
          <w:b/>
          <w:sz w:val="24"/>
          <w:szCs w:val="24"/>
          <w:lang w:val="sr-Cyrl-BA"/>
        </w:rPr>
        <w:t>Чланом 132.</w:t>
      </w:r>
      <w:r w:rsidRPr="002D6EE5">
        <w:rPr>
          <w:rFonts w:ascii="Times New Roman" w:hAnsi="Times New Roman"/>
          <w:sz w:val="24"/>
          <w:szCs w:val="24"/>
          <w:lang w:val="sr-Cyrl-BA"/>
        </w:rPr>
        <w:t xml:space="preserve"> дефинисано је </w:t>
      </w:r>
      <w:r w:rsidR="00CE3483" w:rsidRPr="002D6EE5">
        <w:rPr>
          <w:rFonts w:ascii="Times New Roman" w:hAnsi="Times New Roman"/>
          <w:sz w:val="24"/>
          <w:szCs w:val="24"/>
          <w:lang w:val="sr-Cyrl-BA"/>
        </w:rPr>
        <w:t xml:space="preserve">да </w:t>
      </w:r>
      <w:r w:rsidRPr="002D6EE5">
        <w:rPr>
          <w:rFonts w:ascii="Times New Roman" w:hAnsi="Times New Roman"/>
          <w:sz w:val="24"/>
          <w:szCs w:val="24"/>
          <w:lang w:val="sr-Cyrl-BA"/>
        </w:rPr>
        <w:t>о</w:t>
      </w:r>
      <w:r w:rsidR="00276E7D" w:rsidRPr="002D6EE5">
        <w:rPr>
          <w:rFonts w:ascii="Times New Roman" w:hAnsi="Times New Roman"/>
          <w:sz w:val="24"/>
          <w:szCs w:val="24"/>
          <w:lang w:val="sr-Cyrl-BA"/>
        </w:rPr>
        <w:t xml:space="preserve">вај </w:t>
      </w:r>
      <w:r w:rsidR="0018165B" w:rsidRPr="002D6EE5">
        <w:rPr>
          <w:rFonts w:ascii="Times New Roman" w:hAnsi="Times New Roman"/>
          <w:sz w:val="24"/>
          <w:szCs w:val="24"/>
          <w:lang w:val="sr-Cyrl-BA"/>
        </w:rPr>
        <w:t>з</w:t>
      </w:r>
      <w:r w:rsidR="001E1BD0" w:rsidRPr="002D6EE5">
        <w:rPr>
          <w:rFonts w:ascii="Times New Roman" w:hAnsi="Times New Roman"/>
          <w:sz w:val="24"/>
          <w:szCs w:val="24"/>
          <w:lang w:val="sr-Cyrl-BA"/>
        </w:rPr>
        <w:t>акон ступа на снагу осмог дана од дана објављивања у „Службеном гласнику Републике Српске“.</w:t>
      </w:r>
    </w:p>
    <w:p w14:paraId="6DEFA3B1" w14:textId="77777777" w:rsidR="0018165B" w:rsidRPr="002D6EE5" w:rsidRDefault="0018165B" w:rsidP="00CF73A9">
      <w:pPr>
        <w:tabs>
          <w:tab w:val="left" w:pos="567"/>
        </w:tabs>
        <w:jc w:val="both"/>
        <w:rPr>
          <w:b/>
          <w:lang w:val="sr-Cyrl-BA" w:eastAsia="sr-Cyrl-RS"/>
        </w:rPr>
      </w:pPr>
    </w:p>
    <w:p w14:paraId="330CB31F" w14:textId="77777777" w:rsidR="00FC4125" w:rsidRPr="002D6EE5" w:rsidRDefault="00FC4125" w:rsidP="00FC4125">
      <w:pPr>
        <w:tabs>
          <w:tab w:val="left" w:pos="450"/>
        </w:tabs>
        <w:jc w:val="both"/>
        <w:rPr>
          <w:rFonts w:eastAsia="Calibri"/>
          <w:b/>
          <w:lang w:val="sr-Cyrl-BA"/>
        </w:rPr>
      </w:pPr>
      <w:r w:rsidRPr="002D6EE5">
        <w:rPr>
          <w:rFonts w:eastAsia="Calibri"/>
          <w:b/>
          <w:lang w:val="sr-Cyrl-BA"/>
        </w:rPr>
        <w:t xml:space="preserve">VI </w:t>
      </w:r>
      <w:r w:rsidRPr="002D6EE5">
        <w:rPr>
          <w:rFonts w:eastAsia="Calibri"/>
          <w:b/>
          <w:lang w:val="sr-Cyrl-BA"/>
        </w:rPr>
        <w:tab/>
        <w:t>ПРОЦЈЕНА УТИЦАЈА ЗАКОНА, ДРУГИХ ПРОПИСА И ОПШТИХ АКАТА</w:t>
      </w:r>
    </w:p>
    <w:p w14:paraId="09407BC4" w14:textId="77777777" w:rsidR="00FC4125" w:rsidRPr="002D6EE5" w:rsidRDefault="00FC4125" w:rsidP="00FC4125">
      <w:pPr>
        <w:tabs>
          <w:tab w:val="left" w:pos="450"/>
        </w:tabs>
        <w:jc w:val="both"/>
        <w:rPr>
          <w:rFonts w:eastAsia="Calibri"/>
          <w:b/>
          <w:lang w:val="sr-Cyrl-BA"/>
        </w:rPr>
      </w:pPr>
      <w:r w:rsidRPr="002D6EE5">
        <w:rPr>
          <w:rFonts w:eastAsia="Calibri"/>
          <w:b/>
          <w:lang w:val="sr-Cyrl-BA"/>
        </w:rPr>
        <w:tab/>
        <w:t>НА УВОЂЕЊЕ НОВИХ, ИЗМЈЕНУ ИЛИ УКИДАЊЕ ПОСТОЈЕЋИХ</w:t>
      </w:r>
    </w:p>
    <w:p w14:paraId="09D8B6F8" w14:textId="77777777" w:rsidR="00FC4125" w:rsidRPr="002D6EE5" w:rsidRDefault="00FC4125" w:rsidP="00FC4125">
      <w:pPr>
        <w:tabs>
          <w:tab w:val="left" w:pos="450"/>
        </w:tabs>
        <w:jc w:val="both"/>
        <w:rPr>
          <w:rFonts w:eastAsia="Calibri"/>
          <w:b/>
          <w:lang w:val="sr-Cyrl-BA"/>
        </w:rPr>
      </w:pPr>
      <w:r w:rsidRPr="002D6EE5">
        <w:rPr>
          <w:rFonts w:eastAsia="Calibri"/>
          <w:b/>
          <w:lang w:val="sr-Cyrl-BA"/>
        </w:rPr>
        <w:tab/>
        <w:t>ФОРМАЛНОСТИ КОЈЕ ОПТЕРЕЋУЈУ ПРИВРЕДНО ПОСЛОВАЊЕ</w:t>
      </w:r>
    </w:p>
    <w:p w14:paraId="0384974C" w14:textId="3BE4F7E8" w:rsidR="00E74DDF" w:rsidRPr="002D6EE5" w:rsidRDefault="00E74DDF" w:rsidP="00CF73A9">
      <w:pPr>
        <w:ind w:firstLine="720"/>
        <w:jc w:val="both"/>
        <w:rPr>
          <w:rFonts w:eastAsia="Calibri"/>
          <w:lang w:val="sr-Cyrl-BA" w:eastAsia="en-US"/>
        </w:rPr>
      </w:pPr>
    </w:p>
    <w:p w14:paraId="556D8AC2" w14:textId="4C8DAE8B" w:rsidR="00111722" w:rsidRPr="002D6EE5" w:rsidRDefault="00111722" w:rsidP="00111722">
      <w:pPr>
        <w:ind w:firstLine="709"/>
        <w:jc w:val="both"/>
        <w:rPr>
          <w:noProof/>
          <w:lang w:val="sr-Cyrl-BA"/>
        </w:rPr>
      </w:pPr>
      <w:r w:rsidRPr="002D6EE5">
        <w:rPr>
          <w:noProof/>
          <w:lang w:val="sr-Cyrl-BA"/>
        </w:rPr>
        <w:t xml:space="preserve">Увидом у спроведени процес методологије кратке процјене утицаја прописа на Нацрт Закона о заштити потрошача у Републици Српској, Министарство привреде и предузетништва, у Мишљењу  број: 18.06-322-142/25 од 4. јуна 2025. године, констатује да је:    </w:t>
      </w:r>
    </w:p>
    <w:p w14:paraId="66712431" w14:textId="77777777" w:rsidR="00111722" w:rsidRPr="002D6EE5" w:rsidRDefault="00111722" w:rsidP="00111722">
      <w:pPr>
        <w:ind w:firstLine="720"/>
        <w:jc w:val="both"/>
        <w:rPr>
          <w:rFonts w:eastAsia="Calibri"/>
          <w:noProof/>
          <w:lang w:val="sr-Cyrl-BA" w:eastAsia="en-US"/>
        </w:rPr>
      </w:pPr>
      <w:r w:rsidRPr="002D6EE5">
        <w:rPr>
          <w:rFonts w:eastAsia="Calibri"/>
          <w:noProof/>
          <w:lang w:val="sr-Cyrl-BA" w:eastAsia="en-US"/>
        </w:rPr>
        <w:t xml:space="preserve">Увидом у Нацрт закона о заштити потрошача у Републици Српској и Образац 1. процјене утицаја закона, Министарство привреде и предузетништва констатује да је обрађивач спровео сљедеће методолошке кораке процјене утицаја прописа: </w:t>
      </w:r>
    </w:p>
    <w:p w14:paraId="1D866556" w14:textId="77777777" w:rsidR="00111722" w:rsidRPr="002D6EE5" w:rsidRDefault="00111722" w:rsidP="00111722">
      <w:pPr>
        <w:ind w:firstLine="709"/>
        <w:jc w:val="both"/>
        <w:rPr>
          <w:rFonts w:eastAsia="Calibri"/>
          <w:bCs/>
          <w:noProof/>
          <w:lang w:val="sr-Cyrl-BA" w:eastAsia="en-US"/>
        </w:rPr>
      </w:pPr>
      <w:r w:rsidRPr="002D6EE5">
        <w:rPr>
          <w:rFonts w:eastAsia="Calibri"/>
          <w:bCs/>
          <w:noProof/>
          <w:lang w:val="sr-Cyrl-BA" w:eastAsia="en-US"/>
        </w:rPr>
        <w:t>Нацрт закона планиран је Програмом рада Владе Републике Српске за 2025. годину и Програмом рада Народне скупштине Републике Српске за 2025. годину.</w:t>
      </w:r>
    </w:p>
    <w:p w14:paraId="47EA5F8C" w14:textId="540B670B" w:rsidR="00111722" w:rsidRPr="002D6EE5" w:rsidRDefault="00111722" w:rsidP="00111722">
      <w:pPr>
        <w:ind w:firstLine="709"/>
        <w:jc w:val="both"/>
        <w:rPr>
          <w:rFonts w:eastAsia="Calibri"/>
          <w:lang w:val="sr-Cyrl-BA" w:eastAsia="sr-Latn-CS"/>
        </w:rPr>
      </w:pPr>
      <w:r w:rsidRPr="002D6EE5">
        <w:rPr>
          <w:rFonts w:eastAsia="Calibri"/>
          <w:bCs/>
          <w:noProof/>
          <w:lang w:val="sr-Cyrl-BA" w:eastAsia="en-US"/>
        </w:rPr>
        <w:t>У вези с проблемом који се жели ријешити, обрађивач</w:t>
      </w:r>
      <w:r w:rsidRPr="002D6EE5">
        <w:rPr>
          <w:rFonts w:eastAsia="Calibri"/>
          <w:lang w:val="sr-Cyrl-BA" w:eastAsia="sr-Latn-CS"/>
        </w:rPr>
        <w:t xml:space="preserve"> наводи да је заштита потрошача једна од најдинамичнијих области друштва, те да је прим</w:t>
      </w:r>
      <w:r w:rsidR="003428E5" w:rsidRPr="002D6EE5">
        <w:rPr>
          <w:rFonts w:eastAsia="Calibri"/>
          <w:lang w:val="sr-Cyrl-BA" w:eastAsia="sr-Latn-CS"/>
        </w:rPr>
        <w:t>и</w:t>
      </w:r>
      <w:r w:rsidRPr="002D6EE5">
        <w:rPr>
          <w:rFonts w:eastAsia="Calibri"/>
          <w:lang w:val="sr-Cyrl-BA" w:eastAsia="sr-Latn-CS"/>
        </w:rPr>
        <w:t>јећено да у примјени важећег Закона постоје одређене тешкоће у његовом спровођењу, те да поједине одредбе треба додатно да се преиспитају и ускладе са директивама Европске уније. Обрађивач наводи да је заштита потрошача правни назив за скуп прописа и институција  намијењених заштити  безбједности живота и здравља потрошача, који му дају правна средства за одбрану његових права и обезбјеђују заступање његових интереса пред надлежним органима, а да се овим Нацртом закона правно обрађују  питања као што су: безбједност производа, малопродаја и пратеће обавезе из гаранција, неповољни услови у уговорима, уговори закључени на даљину као и изван пословних просторија, исправност прехрамбених производа, туристички пакет аранжмани, одговорност произвођача у случају неисправне робе и слично. Нацрт закона нема претензију да обухвати сва питања у вези заштите потрошача, већ превасходно она која се односе на основна права потрошача из домена заштите живота, здравља и економских интереса потрошача. Према наводима обрађивача посебна пажња је дата едукацији и упознавању потрошача са њиховим правима и начинима њиховог остваривања,  затим дефинисању одредби којима ће се осигурати адекватна заштита потрошача у свим ситуацијама у којима се могу наћи при куповини производа и услуга, те додатном прецизирању обавеза трговаца према потрошачима. Предложеним Нацртом Закона уводе се и одређене новине које имају за циљ да додатно заштите потрошаче.</w:t>
      </w:r>
    </w:p>
    <w:p w14:paraId="05604665" w14:textId="77777777" w:rsidR="00111722" w:rsidRPr="002D6EE5" w:rsidRDefault="00111722" w:rsidP="00111722">
      <w:pPr>
        <w:ind w:firstLine="709"/>
        <w:jc w:val="both"/>
        <w:rPr>
          <w:rFonts w:eastAsia="Calibri"/>
          <w:noProof/>
          <w:lang w:val="sr-Cyrl-BA" w:eastAsia="en-US"/>
        </w:rPr>
      </w:pPr>
      <w:r w:rsidRPr="002D6EE5">
        <w:rPr>
          <w:rFonts w:eastAsia="Calibri"/>
          <w:noProof/>
          <w:lang w:val="sr-Cyrl-BA" w:eastAsia="en-US"/>
        </w:rPr>
        <w:t>Општи циљ доношења Нацрта закона је унапређење права потрошача кроз прецизирање и допуну постојећих норми закона и њихово додатно усклађивање са правом Европске уније.</w:t>
      </w:r>
      <w:r w:rsidRPr="002D6EE5">
        <w:rPr>
          <w:rFonts w:eastAsia="Calibri"/>
          <w:lang w:val="sr-Cyrl-BA" w:eastAsia="en-US"/>
        </w:rPr>
        <w:t xml:space="preserve"> </w:t>
      </w:r>
      <w:r w:rsidRPr="002D6EE5">
        <w:rPr>
          <w:rFonts w:eastAsia="Calibri"/>
          <w:noProof/>
          <w:lang w:val="sr-Cyrl-BA" w:eastAsia="en-US"/>
        </w:rPr>
        <w:t>Поред општег циља обрађивач наводи и више посебних циљева и то:</w:t>
      </w:r>
    </w:p>
    <w:p w14:paraId="59793D92" w14:textId="10615F47" w:rsidR="00111722" w:rsidRPr="002D6EE5" w:rsidRDefault="00111722" w:rsidP="00784E57">
      <w:pPr>
        <w:pStyle w:val="ListParagraph"/>
        <w:numPr>
          <w:ilvl w:val="0"/>
          <w:numId w:val="6"/>
        </w:numPr>
        <w:spacing w:after="0" w:line="240" w:lineRule="auto"/>
        <w:ind w:left="709" w:hanging="425"/>
        <w:jc w:val="both"/>
        <w:rPr>
          <w:rFonts w:ascii="Times New Roman" w:hAnsi="Times New Roman"/>
          <w:noProof/>
          <w:sz w:val="24"/>
          <w:szCs w:val="24"/>
          <w:lang w:val="sr-Cyrl-BA"/>
        </w:rPr>
      </w:pPr>
      <w:r w:rsidRPr="002D6EE5">
        <w:rPr>
          <w:rFonts w:ascii="Times New Roman" w:hAnsi="Times New Roman"/>
          <w:noProof/>
          <w:sz w:val="24"/>
          <w:szCs w:val="24"/>
          <w:lang w:val="sr-Cyrl-BA"/>
        </w:rPr>
        <w:t>Ефикаснија заштита права потрошача у поступку рекламације недостатка на производу или услузи;</w:t>
      </w:r>
    </w:p>
    <w:p w14:paraId="1B3C02AD" w14:textId="66DEFF4B" w:rsidR="00111722" w:rsidRPr="002D6EE5" w:rsidRDefault="00111722" w:rsidP="00784E57">
      <w:pPr>
        <w:pStyle w:val="ListParagraph"/>
        <w:numPr>
          <w:ilvl w:val="0"/>
          <w:numId w:val="6"/>
        </w:numPr>
        <w:spacing w:after="0" w:line="240" w:lineRule="auto"/>
        <w:ind w:left="709" w:hanging="425"/>
        <w:jc w:val="both"/>
        <w:rPr>
          <w:rFonts w:ascii="Times New Roman" w:hAnsi="Times New Roman"/>
          <w:sz w:val="24"/>
          <w:szCs w:val="24"/>
          <w:lang w:val="sr-Cyrl-BA" w:eastAsia="sr-Cyrl-RS"/>
        </w:rPr>
      </w:pPr>
      <w:r w:rsidRPr="002D6EE5">
        <w:rPr>
          <w:rFonts w:ascii="Times New Roman" w:hAnsi="Times New Roman"/>
          <w:bCs/>
          <w:noProof/>
          <w:sz w:val="24"/>
          <w:szCs w:val="24"/>
          <w:lang w:val="sr-Cyrl-BA" w:eastAsia="sr-Cyrl-RS"/>
        </w:rPr>
        <w:t xml:space="preserve">Додатно </w:t>
      </w:r>
      <w:r w:rsidRPr="002D6EE5">
        <w:rPr>
          <w:rFonts w:ascii="Times New Roman" w:hAnsi="Times New Roman"/>
          <w:sz w:val="24"/>
          <w:szCs w:val="24"/>
          <w:lang w:val="sr-Cyrl-BA" w:eastAsia="sr-Cyrl-RS"/>
        </w:rPr>
        <w:t>јачање заштите потрошача приликом куповине електронским путем;</w:t>
      </w:r>
      <w:r w:rsidRPr="002D6EE5">
        <w:rPr>
          <w:rFonts w:ascii="Times New Roman" w:hAnsi="Times New Roman"/>
          <w:bCs/>
          <w:noProof/>
          <w:sz w:val="24"/>
          <w:szCs w:val="24"/>
          <w:lang w:val="sr-Cyrl-BA" w:eastAsia="sr-Cyrl-RS"/>
        </w:rPr>
        <w:t xml:space="preserve"> </w:t>
      </w:r>
    </w:p>
    <w:p w14:paraId="683F6B41" w14:textId="5205B45C" w:rsidR="00111722" w:rsidRPr="002D6EE5" w:rsidRDefault="00111722" w:rsidP="00784E57">
      <w:pPr>
        <w:pStyle w:val="ListParagraph"/>
        <w:numPr>
          <w:ilvl w:val="0"/>
          <w:numId w:val="6"/>
        </w:numPr>
        <w:spacing w:after="0" w:line="240" w:lineRule="auto"/>
        <w:ind w:left="709" w:hanging="425"/>
        <w:jc w:val="both"/>
        <w:rPr>
          <w:rFonts w:ascii="Times New Roman" w:hAnsi="Times New Roman"/>
          <w:bCs/>
          <w:noProof/>
          <w:sz w:val="24"/>
          <w:szCs w:val="24"/>
          <w:lang w:val="sr-Cyrl-BA" w:eastAsia="sr-Cyrl-RS"/>
        </w:rPr>
      </w:pPr>
      <w:r w:rsidRPr="002D6EE5">
        <w:rPr>
          <w:rFonts w:ascii="Times New Roman" w:hAnsi="Times New Roman"/>
          <w:bCs/>
          <w:noProof/>
          <w:sz w:val="24"/>
          <w:szCs w:val="24"/>
          <w:lang w:val="sr-Cyrl-BA" w:eastAsia="sr-Cyrl-RS"/>
        </w:rPr>
        <w:lastRenderedPageBreak/>
        <w:t xml:space="preserve">Адекватно санкционисање недопуштеног поступања односно понашања трговаца; </w:t>
      </w:r>
    </w:p>
    <w:p w14:paraId="64029698" w14:textId="62F88768" w:rsidR="00111722" w:rsidRPr="002D6EE5" w:rsidRDefault="00111722" w:rsidP="00784E57">
      <w:pPr>
        <w:pStyle w:val="ListParagraph"/>
        <w:numPr>
          <w:ilvl w:val="0"/>
          <w:numId w:val="6"/>
        </w:numPr>
        <w:spacing w:after="0" w:line="240" w:lineRule="auto"/>
        <w:ind w:left="709" w:hanging="425"/>
        <w:jc w:val="both"/>
        <w:rPr>
          <w:rFonts w:ascii="Times New Roman" w:hAnsi="Times New Roman"/>
          <w:strike/>
          <w:sz w:val="24"/>
          <w:szCs w:val="24"/>
          <w:lang w:val="sr-Cyrl-BA" w:eastAsia="sr-Cyrl-RS"/>
        </w:rPr>
      </w:pPr>
      <w:r w:rsidRPr="002D6EE5">
        <w:rPr>
          <w:rFonts w:ascii="Times New Roman" w:hAnsi="Times New Roman"/>
          <w:bCs/>
          <w:noProof/>
          <w:sz w:val="24"/>
          <w:szCs w:val="24"/>
          <w:lang w:val="sr-Cyrl-BA" w:eastAsia="sr-Cyrl-RS"/>
        </w:rPr>
        <w:t>Ефикаснији инаспекцијски надзор и</w:t>
      </w:r>
    </w:p>
    <w:p w14:paraId="52583A55" w14:textId="4116C54C" w:rsidR="00111722" w:rsidRPr="002D6EE5" w:rsidRDefault="00111722" w:rsidP="00784E57">
      <w:pPr>
        <w:pStyle w:val="ListParagraph"/>
        <w:numPr>
          <w:ilvl w:val="0"/>
          <w:numId w:val="6"/>
        </w:numPr>
        <w:spacing w:after="0" w:line="240" w:lineRule="auto"/>
        <w:ind w:left="709" w:hanging="425"/>
        <w:jc w:val="both"/>
        <w:rPr>
          <w:rFonts w:ascii="Times New Roman" w:hAnsi="Times New Roman"/>
          <w:sz w:val="24"/>
          <w:szCs w:val="24"/>
          <w:lang w:val="sr-Cyrl-BA" w:eastAsia="sr-Cyrl-RS"/>
        </w:rPr>
      </w:pPr>
      <w:r w:rsidRPr="002D6EE5">
        <w:rPr>
          <w:rFonts w:ascii="Times New Roman" w:hAnsi="Times New Roman"/>
          <w:sz w:val="24"/>
          <w:szCs w:val="24"/>
          <w:lang w:val="sr-Cyrl-BA" w:eastAsia="sr-Cyrl-RS"/>
        </w:rPr>
        <w:t>Боља информисаност потрошача о њиховим потрошачким правима и обавезама.</w:t>
      </w:r>
    </w:p>
    <w:p w14:paraId="1DC2A50D" w14:textId="77777777" w:rsidR="00111722" w:rsidRPr="002D6EE5" w:rsidRDefault="00111722" w:rsidP="0057105A">
      <w:pPr>
        <w:ind w:firstLine="709"/>
        <w:jc w:val="both"/>
        <w:rPr>
          <w:rFonts w:eastAsia="Calibri"/>
          <w:bCs/>
          <w:noProof/>
          <w:lang w:val="sr-Cyrl-BA" w:eastAsia="en-US"/>
        </w:rPr>
      </w:pPr>
      <w:r w:rsidRPr="002D6EE5">
        <w:rPr>
          <w:rFonts w:eastAsia="Calibri"/>
          <w:noProof/>
          <w:lang w:val="sr-Cyrl-BA" w:eastAsia="en-US"/>
        </w:rPr>
        <w:t>Код утврђивања опција за постизање циљева, утврђено је да је регулаторна промјена најбоља опција за рјешавање утврђених проблема и постизање дефинисаних циљева.</w:t>
      </w:r>
    </w:p>
    <w:p w14:paraId="4F4292DA" w14:textId="77777777" w:rsidR="00111722" w:rsidRPr="002D6EE5" w:rsidRDefault="00111722" w:rsidP="0057105A">
      <w:pPr>
        <w:ind w:firstLine="709"/>
        <w:jc w:val="both"/>
        <w:rPr>
          <w:rFonts w:eastAsia="Calibri"/>
          <w:bCs/>
          <w:noProof/>
          <w:lang w:val="sr-Cyrl-BA" w:eastAsia="en-US"/>
        </w:rPr>
      </w:pPr>
      <w:r w:rsidRPr="002D6EE5">
        <w:rPr>
          <w:rFonts w:eastAsia="Calibri"/>
          <w:noProof/>
          <w:lang w:val="sr-Cyrl-BA" w:eastAsia="en-US"/>
        </w:rPr>
        <w:tab/>
        <w:t>У вези са утицајем на јавне буџете, обрађивач наводи</w:t>
      </w:r>
      <w:r w:rsidRPr="002D6EE5">
        <w:rPr>
          <w:rFonts w:eastAsia="Calibri"/>
          <w:bCs/>
          <w:noProof/>
          <w:lang w:val="sr-Cyrl-BA" w:eastAsia="en-US"/>
        </w:rPr>
        <w:t xml:space="preserve"> да Нацрт Закона неће имати утицај на републички буџет нити буџете јединица локалне самоуправе. Обрађивач истиче да Нацрт закона неће имати утицаја на ниво потрошње а тиме нити на јавне приходе, како краткорочно тако и дугорочно. Међутим, препознат је незнатан утицај овог нацрта закона на повећање прихода у буџету Републике Српске, који може наступити као посљедица увођењa нових прекршајних санкција за недозвољена понашања трговаца.</w:t>
      </w:r>
    </w:p>
    <w:p w14:paraId="480898B3" w14:textId="77777777" w:rsidR="00111722" w:rsidRPr="002D6EE5" w:rsidRDefault="00111722" w:rsidP="0057105A">
      <w:pPr>
        <w:ind w:firstLine="709"/>
        <w:jc w:val="both"/>
        <w:rPr>
          <w:rFonts w:eastAsia="Calibri"/>
          <w:noProof/>
          <w:lang w:val="sr-Cyrl-BA" w:eastAsia="en-US"/>
        </w:rPr>
      </w:pPr>
      <w:r w:rsidRPr="002D6EE5">
        <w:rPr>
          <w:rFonts w:eastAsia="Calibri"/>
          <w:noProof/>
          <w:lang w:val="sr-Cyrl-BA" w:eastAsia="en-US"/>
        </w:rPr>
        <w:t>У вези са утицајем на пословање, обрађивач наводи да предложено законско рјешење може захтјевати одређени степен прилагођавања пословних субјеката. Наиме, Нацртом закона је предвиђена дужност трговца да за услуге поправака или одржавања производа (ако је вриједност услуге већа од 100 КМ), сачини предрачун на папиру или неком другом трајном носачу записа са спецификацијом услуге и да прибави писану сагласност потрошача на предрачун прије почетка пружања услуге. Исто тако, током трајања акцијске продаје, снижења или распродаје трговац је дужан да истакне умањену продајну цијену коју примјењује током акцијске продаје, снижења и распродаје и најнижу цијену коју је трговац примјењивао за исту робу у последњих 30 дана. Трговац је такође, сходно Нацрту закона дужан да на рекламацију потрошача одговори у року од осам дана од дана њеног пријема, али сад за разлику од важећег закона, то је дужан да учини у писаној форми. Предвиђа се и да рачун за пружање економске услуге потрошачу треба да садржи све елементе који потрошачу омогућавају да провјерава и прати износ свог задужења и остварује увид у текућу потрошњу ради провјере укупне потрошње према пруженом квалитету услуге. Нацрт закона прописује знатно шири круг информација и података које је трговац дужан да, прије закључења уговора на даљину и уговора ван пословних просторија, обавијести потрошача. Све наведено захтјева одређени степен прилагођавања за пословне субјекте и у одређеним сегментима промјену досадашње пословне праксе. Поред наведеног, обрађивач наводи да Нацрт закона може утицати и на пословање у области туристичке дјелатности. Наиме, Нацртом закона предвиђено је да у уговору о туристичком пакет-аранжману, може доћи до накнадне промјене обрачуна цијене аранжмана. До тога може доћи, између осталог,  у  случају: промјене трошкова превоза за више од 8% од уговорене цијене, а која је проузрокована промјеном цијена нафте и деривата нафте (гориво) и промјене девизног курса, ако та промјена утиче на повећање цијене аранжмана више од 8%. За разлику од Нацрта, према важећем закону до накнадне промјене обрачуна цијене аранжмана може доћи и са мањим постотком промјене трошкова превоза, односно девизног курса (ако се промјене више од 5% од уговорене цијене). На основу наведеног, Нацрт закона може довести до евентуалног повећања трошкова пословања.</w:t>
      </w:r>
    </w:p>
    <w:p w14:paraId="0CD6ED43" w14:textId="77777777" w:rsidR="00111722" w:rsidRPr="002D6EE5" w:rsidRDefault="00111722" w:rsidP="00111722">
      <w:pPr>
        <w:ind w:firstLine="709"/>
        <w:jc w:val="both"/>
        <w:rPr>
          <w:rFonts w:eastAsia="Calibri"/>
          <w:noProof/>
          <w:lang w:val="sr-Cyrl-BA" w:eastAsia="en-US"/>
        </w:rPr>
      </w:pPr>
      <w:r w:rsidRPr="002D6EE5">
        <w:rPr>
          <w:rFonts w:eastAsia="Calibri"/>
          <w:noProof/>
          <w:lang w:val="sr-Cyrl-BA" w:eastAsia="en-US"/>
        </w:rPr>
        <w:t xml:space="preserve">Нацртом закона нису прописане нове, нити су предвиђене измјене и допуне постојећих формалности за грађане и пословни сектор. </w:t>
      </w:r>
    </w:p>
    <w:p w14:paraId="2C58DBD6" w14:textId="77777777" w:rsidR="00111722" w:rsidRPr="002D6EE5" w:rsidRDefault="00111722" w:rsidP="00111722">
      <w:pPr>
        <w:tabs>
          <w:tab w:val="left" w:pos="426"/>
        </w:tabs>
        <w:jc w:val="both"/>
        <w:rPr>
          <w:rFonts w:eastAsia="Calibri"/>
          <w:noProof/>
          <w:lang w:val="sr-Cyrl-BA" w:eastAsia="en-US"/>
        </w:rPr>
      </w:pPr>
      <w:r w:rsidRPr="002D6EE5">
        <w:rPr>
          <w:rFonts w:eastAsia="Calibri"/>
          <w:noProof/>
          <w:lang w:val="sr-Cyrl-BA" w:eastAsia="en-US"/>
        </w:rPr>
        <w:tab/>
      </w:r>
      <w:r w:rsidRPr="002D6EE5">
        <w:rPr>
          <w:rFonts w:eastAsia="Calibri"/>
          <w:noProof/>
          <w:lang w:val="sr-Cyrl-BA" w:eastAsia="en-US"/>
        </w:rPr>
        <w:tab/>
        <w:t xml:space="preserve">У вези са социјалним утицајем, обрађивач наводи да сва законска ријешења (измјењена и нова), представљају рјешења која су прописана у циљу заштите потрошача и унапређења њихових права. Обрађивач посебно истиче да су Нацртом закона, а у складу са директивама Европске уније, обједињена поглавља „уговори закључени изван пословних просторија“ и „продаја на основу уговора на даљину“, а све у циљу додатне заштите потрошача приликом куповине електронским путем које је у данашњем времену </w:t>
      </w:r>
      <w:r w:rsidRPr="002D6EE5">
        <w:rPr>
          <w:rFonts w:eastAsia="Calibri"/>
          <w:noProof/>
          <w:lang w:val="sr-Cyrl-BA" w:eastAsia="en-US"/>
        </w:rPr>
        <w:lastRenderedPageBreak/>
        <w:t>у значајном порасту. У вези са наведеним, обрађивач истиче и да је поглавље „туристички пакет аранжмани“ додатно усклађено са законском регулативом Европске уније, што ће омогућити јасније односе између уговорних стана, односно организатора путовања, посредника (агенције) и потрошача, те већу правну сигурност. Посебан акценат стављен је и на рану едукацију потрошача, а посебно едукацију дјеце школског узраста.</w:t>
      </w:r>
    </w:p>
    <w:p w14:paraId="67F678EE" w14:textId="77777777" w:rsidR="00111722" w:rsidRPr="002D6EE5" w:rsidRDefault="00111722" w:rsidP="00111722">
      <w:pPr>
        <w:tabs>
          <w:tab w:val="left" w:pos="426"/>
        </w:tabs>
        <w:jc w:val="both"/>
        <w:rPr>
          <w:rFonts w:eastAsia="Calibri"/>
          <w:noProof/>
          <w:lang w:val="sr-Cyrl-BA" w:eastAsia="en-US"/>
        </w:rPr>
      </w:pPr>
      <w:r w:rsidRPr="002D6EE5">
        <w:rPr>
          <w:rFonts w:eastAsia="Calibri"/>
          <w:noProof/>
          <w:lang w:val="sr-Cyrl-BA" w:eastAsia="en-US"/>
        </w:rPr>
        <w:tab/>
      </w:r>
      <w:r w:rsidRPr="002D6EE5">
        <w:rPr>
          <w:rFonts w:eastAsia="Calibri"/>
          <w:noProof/>
          <w:lang w:val="sr-Cyrl-BA" w:eastAsia="en-US"/>
        </w:rPr>
        <w:tab/>
        <w:t>У вези са утицајем на животну средину, утврђено је да Нацрт нема утицаја.</w:t>
      </w:r>
    </w:p>
    <w:p w14:paraId="758A3AA5" w14:textId="77777777" w:rsidR="00111722" w:rsidRPr="002D6EE5" w:rsidRDefault="00111722" w:rsidP="00111722">
      <w:pPr>
        <w:ind w:firstLine="709"/>
        <w:jc w:val="both"/>
        <w:rPr>
          <w:rFonts w:eastAsia="Calibri"/>
          <w:noProof/>
          <w:lang w:val="sr-Cyrl-BA" w:eastAsia="en-US"/>
        </w:rPr>
      </w:pPr>
      <w:r w:rsidRPr="002D6EE5">
        <w:rPr>
          <w:rFonts w:eastAsia="Calibri"/>
          <w:noProof/>
          <w:lang w:val="sr-Cyrl-BA" w:eastAsia="en-US"/>
        </w:rPr>
        <w:t>У погледу осталих методолошких корака процјене утицаја прописа, утврђено је да су спроведене интерресорне консултације путем активне радне групе за израду овог закона, али и консултације са удружењима за заштиту потрошача. Поред наведеног, Нацрт закона је објављен на интернет страници Министарства трговине и туризма са остављеним роком од осам дана за достављање примједаба и сугестија. Обрађивач истиче да је приликом израде коначног текста овог нацрта закона узео у обзир све коментаре који су достављени, а прихваћене су сугестије за које је оцијењено да су оправдане и конструктивне.</w:t>
      </w:r>
    </w:p>
    <w:p w14:paraId="52F8B344" w14:textId="77777777" w:rsidR="00111722" w:rsidRPr="002D6EE5" w:rsidRDefault="00111722" w:rsidP="00111722">
      <w:pPr>
        <w:ind w:firstLine="720"/>
        <w:jc w:val="both"/>
        <w:rPr>
          <w:rFonts w:eastAsia="Calibri"/>
          <w:bCs/>
          <w:noProof/>
          <w:lang w:val="sr-Cyrl-BA" w:eastAsia="en-US"/>
        </w:rPr>
      </w:pPr>
      <w:r w:rsidRPr="002D6EE5">
        <w:rPr>
          <w:rFonts w:eastAsia="Calibri"/>
          <w:noProof/>
          <w:lang w:val="sr-Cyrl-BA" w:eastAsia="en-US"/>
        </w:rPr>
        <w:t>Када је у питању праћење спровођења прописа,</w:t>
      </w:r>
      <w:r w:rsidRPr="002D6EE5">
        <w:rPr>
          <w:rFonts w:eastAsia="Calibri"/>
          <w:bCs/>
          <w:noProof/>
          <w:lang w:val="sr-Cyrl-BA" w:eastAsia="en-US"/>
        </w:rPr>
        <w:t xml:space="preserve"> обрађивач истиче да ће се примјена прописаних законских рјешења пратити путем управног надзора од стране Министарства трговине и туризма, те инспекцијског надзора од стране Републичке управе за инспекцијске послове</w:t>
      </w:r>
      <w:r w:rsidRPr="002D6EE5">
        <w:rPr>
          <w:rFonts w:eastAsia="Calibri"/>
          <w:lang w:val="sr-Cyrl-BA" w:eastAsia="en-US"/>
        </w:rPr>
        <w:t xml:space="preserve"> </w:t>
      </w:r>
      <w:r w:rsidRPr="002D6EE5">
        <w:rPr>
          <w:rFonts w:eastAsia="Calibri"/>
          <w:bCs/>
          <w:noProof/>
          <w:lang w:val="sr-Cyrl-BA" w:eastAsia="en-US"/>
        </w:rPr>
        <w:t>и посебне организационе јединице за обављање инспекцијских послова у административним службама јединица локалне самоуправе. Поред тога, обрађивач наводи да ће се кроз вођење евиденције удружења за заштиту потрошача пратити одређени параметри у вези са примјеном закона који могу бити показатељи за праћење и вредновање очекиваних резултата.</w:t>
      </w:r>
    </w:p>
    <w:p w14:paraId="2A022420" w14:textId="77777777" w:rsidR="00111722" w:rsidRPr="002D6EE5" w:rsidRDefault="00111722" w:rsidP="00111722">
      <w:pPr>
        <w:ind w:firstLine="720"/>
        <w:jc w:val="both"/>
        <w:rPr>
          <w:rFonts w:eastAsia="Calibri"/>
          <w:noProof/>
          <w:lang w:val="sr-Cyrl-BA" w:eastAsia="en-US"/>
        </w:rPr>
      </w:pPr>
      <w:r w:rsidRPr="002D6EE5">
        <w:rPr>
          <w:rFonts w:eastAsia="Calibri"/>
          <w:noProof/>
          <w:lang w:val="sr-Cyrl-BA" w:eastAsia="en-US"/>
        </w:rPr>
        <w:t xml:space="preserve">Министарство привреде и предузетништва утврдило је да је обрађивач, приликом спровођења процјене утицаја прописа, поступио у складу са Одлуком о процјени утицаја прописа. </w:t>
      </w:r>
    </w:p>
    <w:p w14:paraId="3AA12808" w14:textId="77777777" w:rsidR="002E7358" w:rsidRPr="002D6EE5" w:rsidRDefault="002E7358" w:rsidP="00CF73A9">
      <w:pPr>
        <w:ind w:firstLine="720"/>
        <w:jc w:val="both"/>
        <w:rPr>
          <w:rFonts w:eastAsia="Calibri"/>
          <w:lang w:val="sr-Cyrl-BA" w:eastAsia="en-US"/>
        </w:rPr>
      </w:pPr>
    </w:p>
    <w:p w14:paraId="10ACE43A" w14:textId="77777777" w:rsidR="00E74DDF" w:rsidRPr="002D6EE5" w:rsidRDefault="00E74DDF" w:rsidP="00CF73A9">
      <w:pPr>
        <w:jc w:val="both"/>
        <w:rPr>
          <w:b/>
          <w:lang w:val="sr-Cyrl-BA" w:eastAsia="sr-Cyrl-RS"/>
        </w:rPr>
      </w:pPr>
      <w:r w:rsidRPr="002D6EE5">
        <w:rPr>
          <w:b/>
          <w:bCs/>
          <w:iCs/>
          <w:lang w:val="sr-Cyrl-BA" w:eastAsia="sr-Cyrl-RS"/>
        </w:rPr>
        <w:t>VIII</w:t>
      </w:r>
      <w:r w:rsidRPr="002D6EE5">
        <w:rPr>
          <w:b/>
          <w:lang w:val="sr-Cyrl-BA" w:eastAsia="sr-Cyrl-RS"/>
        </w:rPr>
        <w:t xml:space="preserve"> </w:t>
      </w:r>
      <w:r w:rsidRPr="002D6EE5">
        <w:rPr>
          <w:b/>
          <w:lang w:val="sr-Cyrl-BA" w:eastAsia="sr-Cyrl-RS"/>
        </w:rPr>
        <w:tab/>
        <w:t xml:space="preserve">ФИНАНСИЈСКА СРЕДСТВА И ЕКОНОМСКА ОПРАВДАНОСТ </w:t>
      </w:r>
    </w:p>
    <w:p w14:paraId="53BC3F97" w14:textId="77777777" w:rsidR="00E74DDF" w:rsidRPr="002D6EE5" w:rsidRDefault="00E74DDF" w:rsidP="00CF73A9">
      <w:pPr>
        <w:ind w:firstLine="708"/>
        <w:jc w:val="both"/>
        <w:rPr>
          <w:b/>
          <w:lang w:val="sr-Cyrl-BA" w:eastAsia="sr-Cyrl-RS"/>
        </w:rPr>
      </w:pPr>
      <w:r w:rsidRPr="002D6EE5">
        <w:rPr>
          <w:b/>
          <w:lang w:val="sr-Cyrl-BA" w:eastAsia="sr-Cyrl-RS"/>
        </w:rPr>
        <w:t xml:space="preserve">ДОНОШЕЊА ЗАКОНА </w:t>
      </w:r>
    </w:p>
    <w:p w14:paraId="77E0585F" w14:textId="77777777" w:rsidR="00E74DDF" w:rsidRPr="002D6EE5" w:rsidRDefault="00E74DDF" w:rsidP="00CF73A9">
      <w:pPr>
        <w:jc w:val="both"/>
        <w:rPr>
          <w:lang w:val="sr-Cyrl-BA" w:eastAsia="sr-Cyrl-RS"/>
        </w:rPr>
      </w:pPr>
    </w:p>
    <w:p w14:paraId="74AB3084" w14:textId="77777777" w:rsidR="00E74DDF" w:rsidRPr="002D6EE5" w:rsidRDefault="00CE3483" w:rsidP="00CF73A9">
      <w:pPr>
        <w:ind w:firstLine="720"/>
        <w:jc w:val="both"/>
        <w:rPr>
          <w:lang w:val="sr-Cyrl-BA" w:eastAsia="sr-Cyrl-RS"/>
        </w:rPr>
      </w:pPr>
      <w:r w:rsidRPr="002D6EE5">
        <w:rPr>
          <w:lang w:val="sr-Cyrl-BA" w:eastAsia="sr-Cyrl-RS"/>
        </w:rPr>
        <w:t xml:space="preserve">За спровођење </w:t>
      </w:r>
      <w:r w:rsidR="0018165B" w:rsidRPr="002D6EE5">
        <w:rPr>
          <w:lang w:val="sr-Cyrl-BA" w:eastAsia="sr-Cyrl-RS"/>
        </w:rPr>
        <w:t>овог з</w:t>
      </w:r>
      <w:r w:rsidR="00E74DDF" w:rsidRPr="002D6EE5">
        <w:rPr>
          <w:lang w:val="sr-Cyrl-BA" w:eastAsia="sr-Cyrl-RS"/>
        </w:rPr>
        <w:t>акона нису потребна додатна средства из буџета Републике Српске.</w:t>
      </w:r>
    </w:p>
    <w:sectPr w:rsidR="00E74DDF" w:rsidRPr="002D6EE5" w:rsidSect="00CF73A9">
      <w:footerReference w:type="default" r:id="rId12"/>
      <w:pgSz w:w="11907" w:h="16840" w:code="9"/>
      <w:pgMar w:top="1440" w:right="1418" w:bottom="119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EFE03" w14:textId="77777777" w:rsidR="00E96891" w:rsidRDefault="00E96891" w:rsidP="000E70FD">
      <w:r>
        <w:separator/>
      </w:r>
    </w:p>
  </w:endnote>
  <w:endnote w:type="continuationSeparator" w:id="0">
    <w:p w14:paraId="14EF851A" w14:textId="77777777" w:rsidR="00E96891" w:rsidRDefault="00E96891" w:rsidP="000E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45E39" w14:textId="77777777" w:rsidR="007C7650" w:rsidRDefault="007C7650">
    <w:pPr>
      <w:pStyle w:val="Footer"/>
      <w:jc w:val="center"/>
    </w:pPr>
  </w:p>
  <w:p w14:paraId="687F6142" w14:textId="77777777" w:rsidR="007C7650" w:rsidRDefault="007C7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49B19" w14:textId="77777777" w:rsidR="00E96891" w:rsidRDefault="00E96891" w:rsidP="000E70FD">
      <w:r>
        <w:separator/>
      </w:r>
    </w:p>
  </w:footnote>
  <w:footnote w:type="continuationSeparator" w:id="0">
    <w:p w14:paraId="2855B4E7" w14:textId="77777777" w:rsidR="00E96891" w:rsidRDefault="00E96891" w:rsidP="000E7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0B31"/>
    <w:multiLevelType w:val="hybridMultilevel"/>
    <w:tmpl w:val="8A569960"/>
    <w:lvl w:ilvl="0" w:tplc="FB9AEC8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C3BA1"/>
    <w:multiLevelType w:val="multilevel"/>
    <w:tmpl w:val="ACC6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985BA5"/>
    <w:multiLevelType w:val="hybridMultilevel"/>
    <w:tmpl w:val="68F61470"/>
    <w:lvl w:ilvl="0" w:tplc="FE7C6F9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040F47"/>
    <w:multiLevelType w:val="hybridMultilevel"/>
    <w:tmpl w:val="7F38F098"/>
    <w:lvl w:ilvl="0" w:tplc="D5A002E4">
      <w:start w:val="1"/>
      <w:numFmt w:val="bullet"/>
      <w:lvlText w:val="–"/>
      <w:lvlJc w:val="left"/>
      <w:pPr>
        <w:ind w:left="1429" w:hanging="360"/>
      </w:pPr>
      <w:rPr>
        <w:rFonts w:ascii="Cambria" w:hAnsi="Cambria"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4B8615C4"/>
    <w:multiLevelType w:val="hybridMultilevel"/>
    <w:tmpl w:val="24E4C4E6"/>
    <w:lvl w:ilvl="0" w:tplc="5E80C562">
      <w:start w:val="1"/>
      <w:numFmt w:val="bullet"/>
      <w:lvlText w:val="–"/>
      <w:lvlJc w:val="left"/>
      <w:pPr>
        <w:ind w:left="720" w:hanging="360"/>
      </w:pPr>
      <w:rPr>
        <w:rFonts w:ascii="Cambria" w:hAnsi="Cambria"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5C4D57"/>
    <w:multiLevelType w:val="multilevel"/>
    <w:tmpl w:val="B36C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CD4683"/>
    <w:multiLevelType w:val="hybridMultilevel"/>
    <w:tmpl w:val="82DCCA42"/>
    <w:lvl w:ilvl="0" w:tplc="D044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DE27D6"/>
    <w:multiLevelType w:val="multilevel"/>
    <w:tmpl w:val="D78CA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6263A0"/>
    <w:multiLevelType w:val="hybridMultilevel"/>
    <w:tmpl w:val="6948501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1"/>
  </w:num>
  <w:num w:numId="6">
    <w:abstractNumId w:val="4"/>
  </w:num>
  <w:num w:numId="7">
    <w:abstractNumId w:val="0"/>
  </w:num>
  <w:num w:numId="8">
    <w:abstractNumId w:val="8"/>
  </w:num>
  <w:num w:numId="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D02"/>
    <w:rsid w:val="000008AD"/>
    <w:rsid w:val="00005C21"/>
    <w:rsid w:val="00006DEF"/>
    <w:rsid w:val="0001730C"/>
    <w:rsid w:val="00017F37"/>
    <w:rsid w:val="0003714B"/>
    <w:rsid w:val="00041819"/>
    <w:rsid w:val="00044973"/>
    <w:rsid w:val="0005687B"/>
    <w:rsid w:val="000570FA"/>
    <w:rsid w:val="0006009D"/>
    <w:rsid w:val="00061837"/>
    <w:rsid w:val="00062188"/>
    <w:rsid w:val="000636E7"/>
    <w:rsid w:val="00063AFF"/>
    <w:rsid w:val="0006405B"/>
    <w:rsid w:val="000650C0"/>
    <w:rsid w:val="0007204E"/>
    <w:rsid w:val="000725D5"/>
    <w:rsid w:val="000737C0"/>
    <w:rsid w:val="00073DCD"/>
    <w:rsid w:val="000741A6"/>
    <w:rsid w:val="00074C1E"/>
    <w:rsid w:val="00074F2A"/>
    <w:rsid w:val="00075414"/>
    <w:rsid w:val="00076E53"/>
    <w:rsid w:val="0008103B"/>
    <w:rsid w:val="00081C6F"/>
    <w:rsid w:val="000853A4"/>
    <w:rsid w:val="0008679D"/>
    <w:rsid w:val="0008758A"/>
    <w:rsid w:val="00087A87"/>
    <w:rsid w:val="00090857"/>
    <w:rsid w:val="00090F7D"/>
    <w:rsid w:val="00090FB5"/>
    <w:rsid w:val="00092E84"/>
    <w:rsid w:val="000956CD"/>
    <w:rsid w:val="000959E2"/>
    <w:rsid w:val="00095A93"/>
    <w:rsid w:val="00095C13"/>
    <w:rsid w:val="00095F32"/>
    <w:rsid w:val="00096422"/>
    <w:rsid w:val="00097CC7"/>
    <w:rsid w:val="000A0652"/>
    <w:rsid w:val="000A3CB8"/>
    <w:rsid w:val="000A6674"/>
    <w:rsid w:val="000B0877"/>
    <w:rsid w:val="000B0DBF"/>
    <w:rsid w:val="000B60E0"/>
    <w:rsid w:val="000C595C"/>
    <w:rsid w:val="000C7CDC"/>
    <w:rsid w:val="000D160C"/>
    <w:rsid w:val="000D2E09"/>
    <w:rsid w:val="000D4949"/>
    <w:rsid w:val="000D5DF9"/>
    <w:rsid w:val="000E030D"/>
    <w:rsid w:val="000E097B"/>
    <w:rsid w:val="000E68C9"/>
    <w:rsid w:val="000E70FD"/>
    <w:rsid w:val="000F043F"/>
    <w:rsid w:val="000F1896"/>
    <w:rsid w:val="000F3C23"/>
    <w:rsid w:val="000F4B20"/>
    <w:rsid w:val="0010239B"/>
    <w:rsid w:val="00103A02"/>
    <w:rsid w:val="00110AE1"/>
    <w:rsid w:val="001114A1"/>
    <w:rsid w:val="00111722"/>
    <w:rsid w:val="001145BD"/>
    <w:rsid w:val="0011644F"/>
    <w:rsid w:val="00117F3A"/>
    <w:rsid w:val="00120F09"/>
    <w:rsid w:val="00122F06"/>
    <w:rsid w:val="00122F79"/>
    <w:rsid w:val="00123F76"/>
    <w:rsid w:val="0012401B"/>
    <w:rsid w:val="001264D7"/>
    <w:rsid w:val="0013148F"/>
    <w:rsid w:val="00134910"/>
    <w:rsid w:val="00134A47"/>
    <w:rsid w:val="001363CE"/>
    <w:rsid w:val="00141E6D"/>
    <w:rsid w:val="00142774"/>
    <w:rsid w:val="00142E81"/>
    <w:rsid w:val="00143B0D"/>
    <w:rsid w:val="0014458F"/>
    <w:rsid w:val="00147241"/>
    <w:rsid w:val="001477EE"/>
    <w:rsid w:val="001554B3"/>
    <w:rsid w:val="001564D4"/>
    <w:rsid w:val="001612CE"/>
    <w:rsid w:val="00161424"/>
    <w:rsid w:val="00161DFE"/>
    <w:rsid w:val="001629C1"/>
    <w:rsid w:val="0016426B"/>
    <w:rsid w:val="001736BA"/>
    <w:rsid w:val="001751FB"/>
    <w:rsid w:val="00175FDA"/>
    <w:rsid w:val="0018157E"/>
    <w:rsid w:val="0018165B"/>
    <w:rsid w:val="00185BAD"/>
    <w:rsid w:val="0019013C"/>
    <w:rsid w:val="001904C9"/>
    <w:rsid w:val="0019304C"/>
    <w:rsid w:val="00194274"/>
    <w:rsid w:val="00194746"/>
    <w:rsid w:val="00194A70"/>
    <w:rsid w:val="001952F5"/>
    <w:rsid w:val="001963A6"/>
    <w:rsid w:val="001969F3"/>
    <w:rsid w:val="00197156"/>
    <w:rsid w:val="001A0FA0"/>
    <w:rsid w:val="001A1808"/>
    <w:rsid w:val="001A3A22"/>
    <w:rsid w:val="001A7161"/>
    <w:rsid w:val="001A7C12"/>
    <w:rsid w:val="001B17AF"/>
    <w:rsid w:val="001B2ADE"/>
    <w:rsid w:val="001B34C4"/>
    <w:rsid w:val="001B43DA"/>
    <w:rsid w:val="001B7000"/>
    <w:rsid w:val="001C02EC"/>
    <w:rsid w:val="001C3383"/>
    <w:rsid w:val="001C4893"/>
    <w:rsid w:val="001D011E"/>
    <w:rsid w:val="001D0716"/>
    <w:rsid w:val="001D1E4E"/>
    <w:rsid w:val="001D2B7C"/>
    <w:rsid w:val="001E1BD0"/>
    <w:rsid w:val="001E1FA6"/>
    <w:rsid w:val="001E38AE"/>
    <w:rsid w:val="001F06BC"/>
    <w:rsid w:val="001F1A79"/>
    <w:rsid w:val="001F3F0D"/>
    <w:rsid w:val="001F4C50"/>
    <w:rsid w:val="001F69DA"/>
    <w:rsid w:val="0020119A"/>
    <w:rsid w:val="002058C4"/>
    <w:rsid w:val="00206AE9"/>
    <w:rsid w:val="00207D57"/>
    <w:rsid w:val="002105D1"/>
    <w:rsid w:val="002127BC"/>
    <w:rsid w:val="002136B2"/>
    <w:rsid w:val="002136FE"/>
    <w:rsid w:val="00213ED4"/>
    <w:rsid w:val="00214AA5"/>
    <w:rsid w:val="00215F4E"/>
    <w:rsid w:val="0021697F"/>
    <w:rsid w:val="00217000"/>
    <w:rsid w:val="00220DB3"/>
    <w:rsid w:val="00221FAA"/>
    <w:rsid w:val="002243D3"/>
    <w:rsid w:val="00224769"/>
    <w:rsid w:val="00225C11"/>
    <w:rsid w:val="00225CBB"/>
    <w:rsid w:val="00231533"/>
    <w:rsid w:val="0023339F"/>
    <w:rsid w:val="00233530"/>
    <w:rsid w:val="00234D1D"/>
    <w:rsid w:val="00236D9E"/>
    <w:rsid w:val="00237B22"/>
    <w:rsid w:val="00240375"/>
    <w:rsid w:val="002403DC"/>
    <w:rsid w:val="00240D6B"/>
    <w:rsid w:val="002539E8"/>
    <w:rsid w:val="0025692E"/>
    <w:rsid w:val="00256E4D"/>
    <w:rsid w:val="0025755F"/>
    <w:rsid w:val="0026157F"/>
    <w:rsid w:val="0026778E"/>
    <w:rsid w:val="002705E5"/>
    <w:rsid w:val="00270B6D"/>
    <w:rsid w:val="00272F7F"/>
    <w:rsid w:val="00273EA2"/>
    <w:rsid w:val="00276E7D"/>
    <w:rsid w:val="002771D0"/>
    <w:rsid w:val="00277FD6"/>
    <w:rsid w:val="0028366C"/>
    <w:rsid w:val="002854BB"/>
    <w:rsid w:val="00287D71"/>
    <w:rsid w:val="00293A6C"/>
    <w:rsid w:val="00295A96"/>
    <w:rsid w:val="00295EC2"/>
    <w:rsid w:val="002A064B"/>
    <w:rsid w:val="002A226C"/>
    <w:rsid w:val="002A2AFF"/>
    <w:rsid w:val="002A2D10"/>
    <w:rsid w:val="002A3F9B"/>
    <w:rsid w:val="002A5B74"/>
    <w:rsid w:val="002B0435"/>
    <w:rsid w:val="002B575A"/>
    <w:rsid w:val="002B6B21"/>
    <w:rsid w:val="002B77E6"/>
    <w:rsid w:val="002B78F0"/>
    <w:rsid w:val="002B7BD4"/>
    <w:rsid w:val="002C0130"/>
    <w:rsid w:val="002C0A26"/>
    <w:rsid w:val="002C11D7"/>
    <w:rsid w:val="002C6693"/>
    <w:rsid w:val="002D0172"/>
    <w:rsid w:val="002D3F3C"/>
    <w:rsid w:val="002D6870"/>
    <w:rsid w:val="002D6EE5"/>
    <w:rsid w:val="002E1698"/>
    <w:rsid w:val="002E2C1B"/>
    <w:rsid w:val="002E3140"/>
    <w:rsid w:val="002E4F42"/>
    <w:rsid w:val="002E5ECD"/>
    <w:rsid w:val="002E6B10"/>
    <w:rsid w:val="002E7358"/>
    <w:rsid w:val="002F1CB3"/>
    <w:rsid w:val="002F3561"/>
    <w:rsid w:val="002F45F4"/>
    <w:rsid w:val="002F7410"/>
    <w:rsid w:val="00303040"/>
    <w:rsid w:val="003039EB"/>
    <w:rsid w:val="00306A7A"/>
    <w:rsid w:val="00306B02"/>
    <w:rsid w:val="00310A52"/>
    <w:rsid w:val="00311D67"/>
    <w:rsid w:val="00312353"/>
    <w:rsid w:val="00313653"/>
    <w:rsid w:val="00313A43"/>
    <w:rsid w:val="0031405A"/>
    <w:rsid w:val="00315659"/>
    <w:rsid w:val="00316125"/>
    <w:rsid w:val="003166C2"/>
    <w:rsid w:val="00320017"/>
    <w:rsid w:val="00321982"/>
    <w:rsid w:val="003223E8"/>
    <w:rsid w:val="00325B4C"/>
    <w:rsid w:val="00325D90"/>
    <w:rsid w:val="00325DED"/>
    <w:rsid w:val="003264C6"/>
    <w:rsid w:val="0032776D"/>
    <w:rsid w:val="00330E6C"/>
    <w:rsid w:val="0033153F"/>
    <w:rsid w:val="003349CF"/>
    <w:rsid w:val="00335038"/>
    <w:rsid w:val="00336283"/>
    <w:rsid w:val="0033789C"/>
    <w:rsid w:val="00337D22"/>
    <w:rsid w:val="00340705"/>
    <w:rsid w:val="00340A99"/>
    <w:rsid w:val="00341352"/>
    <w:rsid w:val="003428E5"/>
    <w:rsid w:val="00343539"/>
    <w:rsid w:val="003454AE"/>
    <w:rsid w:val="00345EBE"/>
    <w:rsid w:val="00353731"/>
    <w:rsid w:val="00354060"/>
    <w:rsid w:val="00354743"/>
    <w:rsid w:val="00357868"/>
    <w:rsid w:val="0036096A"/>
    <w:rsid w:val="00360B18"/>
    <w:rsid w:val="0036264A"/>
    <w:rsid w:val="00364981"/>
    <w:rsid w:val="003722F4"/>
    <w:rsid w:val="00373EDD"/>
    <w:rsid w:val="003753F8"/>
    <w:rsid w:val="00376C0F"/>
    <w:rsid w:val="003801EF"/>
    <w:rsid w:val="00381EF9"/>
    <w:rsid w:val="0038599A"/>
    <w:rsid w:val="0038671D"/>
    <w:rsid w:val="00387B70"/>
    <w:rsid w:val="003904D2"/>
    <w:rsid w:val="003916BC"/>
    <w:rsid w:val="00394ED8"/>
    <w:rsid w:val="00397D84"/>
    <w:rsid w:val="003A2C2A"/>
    <w:rsid w:val="003A3047"/>
    <w:rsid w:val="003A4738"/>
    <w:rsid w:val="003A65B3"/>
    <w:rsid w:val="003B01FB"/>
    <w:rsid w:val="003B0242"/>
    <w:rsid w:val="003B3F22"/>
    <w:rsid w:val="003C35B9"/>
    <w:rsid w:val="003C41B4"/>
    <w:rsid w:val="003C6D90"/>
    <w:rsid w:val="003C7F69"/>
    <w:rsid w:val="003D28DB"/>
    <w:rsid w:val="003D33EE"/>
    <w:rsid w:val="003E0E2B"/>
    <w:rsid w:val="003E2B65"/>
    <w:rsid w:val="003E3D58"/>
    <w:rsid w:val="003E5119"/>
    <w:rsid w:val="003E6271"/>
    <w:rsid w:val="003E6695"/>
    <w:rsid w:val="003E7D84"/>
    <w:rsid w:val="003E7E8E"/>
    <w:rsid w:val="003F30A8"/>
    <w:rsid w:val="003F5F2E"/>
    <w:rsid w:val="003F7AD2"/>
    <w:rsid w:val="00400C2B"/>
    <w:rsid w:val="004021A9"/>
    <w:rsid w:val="00413BCB"/>
    <w:rsid w:val="0041496D"/>
    <w:rsid w:val="00416DE5"/>
    <w:rsid w:val="00421D02"/>
    <w:rsid w:val="00430011"/>
    <w:rsid w:val="004304BD"/>
    <w:rsid w:val="004312C4"/>
    <w:rsid w:val="00433311"/>
    <w:rsid w:val="00434320"/>
    <w:rsid w:val="004351AB"/>
    <w:rsid w:val="0044249C"/>
    <w:rsid w:val="00442C84"/>
    <w:rsid w:val="00442EA0"/>
    <w:rsid w:val="00445972"/>
    <w:rsid w:val="00446853"/>
    <w:rsid w:val="00446983"/>
    <w:rsid w:val="00451A5B"/>
    <w:rsid w:val="00452BA8"/>
    <w:rsid w:val="004531EF"/>
    <w:rsid w:val="00455596"/>
    <w:rsid w:val="00456143"/>
    <w:rsid w:val="004565BE"/>
    <w:rsid w:val="0045746B"/>
    <w:rsid w:val="00457EC8"/>
    <w:rsid w:val="00461385"/>
    <w:rsid w:val="00462DC7"/>
    <w:rsid w:val="00467E2E"/>
    <w:rsid w:val="0047444F"/>
    <w:rsid w:val="004749C8"/>
    <w:rsid w:val="00474EBE"/>
    <w:rsid w:val="004776F8"/>
    <w:rsid w:val="00477AC1"/>
    <w:rsid w:val="00482378"/>
    <w:rsid w:val="0049011A"/>
    <w:rsid w:val="00490C04"/>
    <w:rsid w:val="00491AFF"/>
    <w:rsid w:val="00492C4D"/>
    <w:rsid w:val="004959BF"/>
    <w:rsid w:val="00495FB7"/>
    <w:rsid w:val="004966A2"/>
    <w:rsid w:val="00496D7D"/>
    <w:rsid w:val="004970F3"/>
    <w:rsid w:val="004A3B9A"/>
    <w:rsid w:val="004A54F8"/>
    <w:rsid w:val="004A66FE"/>
    <w:rsid w:val="004B0D2B"/>
    <w:rsid w:val="004B0D46"/>
    <w:rsid w:val="004B1E50"/>
    <w:rsid w:val="004B2842"/>
    <w:rsid w:val="004B3C82"/>
    <w:rsid w:val="004B69B8"/>
    <w:rsid w:val="004B7ADF"/>
    <w:rsid w:val="004B7F6C"/>
    <w:rsid w:val="004C2196"/>
    <w:rsid w:val="004C254B"/>
    <w:rsid w:val="004C40CF"/>
    <w:rsid w:val="004C6094"/>
    <w:rsid w:val="004C6E80"/>
    <w:rsid w:val="004C6F3E"/>
    <w:rsid w:val="004D145A"/>
    <w:rsid w:val="004D319D"/>
    <w:rsid w:val="004D46F4"/>
    <w:rsid w:val="004E07EB"/>
    <w:rsid w:val="004E246E"/>
    <w:rsid w:val="004E4014"/>
    <w:rsid w:val="004E4B44"/>
    <w:rsid w:val="004E4DDF"/>
    <w:rsid w:val="004E522B"/>
    <w:rsid w:val="004E5351"/>
    <w:rsid w:val="004E6929"/>
    <w:rsid w:val="004E70A7"/>
    <w:rsid w:val="004F2422"/>
    <w:rsid w:val="00500BA7"/>
    <w:rsid w:val="005014B3"/>
    <w:rsid w:val="005034BD"/>
    <w:rsid w:val="0051045C"/>
    <w:rsid w:val="00511826"/>
    <w:rsid w:val="005141D6"/>
    <w:rsid w:val="0051424B"/>
    <w:rsid w:val="0051582A"/>
    <w:rsid w:val="00516F35"/>
    <w:rsid w:val="00517E25"/>
    <w:rsid w:val="00520403"/>
    <w:rsid w:val="0052184E"/>
    <w:rsid w:val="00522742"/>
    <w:rsid w:val="005233E1"/>
    <w:rsid w:val="005269B4"/>
    <w:rsid w:val="005324C4"/>
    <w:rsid w:val="0053301D"/>
    <w:rsid w:val="00533244"/>
    <w:rsid w:val="00533549"/>
    <w:rsid w:val="005349E7"/>
    <w:rsid w:val="00534D2C"/>
    <w:rsid w:val="005357BD"/>
    <w:rsid w:val="00535E8F"/>
    <w:rsid w:val="005362EA"/>
    <w:rsid w:val="00537F09"/>
    <w:rsid w:val="00543845"/>
    <w:rsid w:val="0054436C"/>
    <w:rsid w:val="00544EFA"/>
    <w:rsid w:val="00544F24"/>
    <w:rsid w:val="005537BB"/>
    <w:rsid w:val="00556818"/>
    <w:rsid w:val="00557985"/>
    <w:rsid w:val="00557F2E"/>
    <w:rsid w:val="0056244A"/>
    <w:rsid w:val="00562BC4"/>
    <w:rsid w:val="00563282"/>
    <w:rsid w:val="0056502B"/>
    <w:rsid w:val="0057105A"/>
    <w:rsid w:val="00571A4F"/>
    <w:rsid w:val="00571E6C"/>
    <w:rsid w:val="005725A0"/>
    <w:rsid w:val="0057598B"/>
    <w:rsid w:val="00577F24"/>
    <w:rsid w:val="005804A2"/>
    <w:rsid w:val="00586262"/>
    <w:rsid w:val="00586C76"/>
    <w:rsid w:val="00586CA5"/>
    <w:rsid w:val="00587269"/>
    <w:rsid w:val="005872AC"/>
    <w:rsid w:val="00590DE2"/>
    <w:rsid w:val="005912CE"/>
    <w:rsid w:val="005934F3"/>
    <w:rsid w:val="005963B5"/>
    <w:rsid w:val="00597E63"/>
    <w:rsid w:val="005A3387"/>
    <w:rsid w:val="005A5F87"/>
    <w:rsid w:val="005B0B98"/>
    <w:rsid w:val="005B30B9"/>
    <w:rsid w:val="005B3CC5"/>
    <w:rsid w:val="005B670C"/>
    <w:rsid w:val="005B6C0F"/>
    <w:rsid w:val="005C2E21"/>
    <w:rsid w:val="005C5664"/>
    <w:rsid w:val="005D2657"/>
    <w:rsid w:val="005D2B5D"/>
    <w:rsid w:val="005D2D33"/>
    <w:rsid w:val="005D2E04"/>
    <w:rsid w:val="005D391D"/>
    <w:rsid w:val="005D3E73"/>
    <w:rsid w:val="005D517D"/>
    <w:rsid w:val="005D6E46"/>
    <w:rsid w:val="005D7A39"/>
    <w:rsid w:val="005E1A11"/>
    <w:rsid w:val="005E3BA0"/>
    <w:rsid w:val="005E3FDD"/>
    <w:rsid w:val="005F7CFC"/>
    <w:rsid w:val="006015AC"/>
    <w:rsid w:val="00605A76"/>
    <w:rsid w:val="00606651"/>
    <w:rsid w:val="006069E0"/>
    <w:rsid w:val="00612144"/>
    <w:rsid w:val="00613670"/>
    <w:rsid w:val="006140ED"/>
    <w:rsid w:val="006157CA"/>
    <w:rsid w:val="00615D1C"/>
    <w:rsid w:val="00616842"/>
    <w:rsid w:val="00617576"/>
    <w:rsid w:val="0062041E"/>
    <w:rsid w:val="00622162"/>
    <w:rsid w:val="00624C74"/>
    <w:rsid w:val="00625084"/>
    <w:rsid w:val="00632517"/>
    <w:rsid w:val="00633145"/>
    <w:rsid w:val="00634566"/>
    <w:rsid w:val="00634C6A"/>
    <w:rsid w:val="00634DA3"/>
    <w:rsid w:val="00635542"/>
    <w:rsid w:val="00641B2A"/>
    <w:rsid w:val="00641FEB"/>
    <w:rsid w:val="006469D4"/>
    <w:rsid w:val="00646F23"/>
    <w:rsid w:val="00650FE2"/>
    <w:rsid w:val="006532FF"/>
    <w:rsid w:val="00656CD5"/>
    <w:rsid w:val="00657547"/>
    <w:rsid w:val="00662594"/>
    <w:rsid w:val="00663C3B"/>
    <w:rsid w:val="00673C40"/>
    <w:rsid w:val="00675CA9"/>
    <w:rsid w:val="00676538"/>
    <w:rsid w:val="006804D8"/>
    <w:rsid w:val="00680AAF"/>
    <w:rsid w:val="00682135"/>
    <w:rsid w:val="0068400C"/>
    <w:rsid w:val="00685E6F"/>
    <w:rsid w:val="0068725B"/>
    <w:rsid w:val="00690718"/>
    <w:rsid w:val="00691BE8"/>
    <w:rsid w:val="006935EA"/>
    <w:rsid w:val="0069440D"/>
    <w:rsid w:val="006A2390"/>
    <w:rsid w:val="006A2DB8"/>
    <w:rsid w:val="006A5F26"/>
    <w:rsid w:val="006B34C2"/>
    <w:rsid w:val="006B3E71"/>
    <w:rsid w:val="006B7DA7"/>
    <w:rsid w:val="006C296F"/>
    <w:rsid w:val="006C34E4"/>
    <w:rsid w:val="006C714B"/>
    <w:rsid w:val="006D0C54"/>
    <w:rsid w:val="006D22E5"/>
    <w:rsid w:val="006D4BC3"/>
    <w:rsid w:val="006D4F5C"/>
    <w:rsid w:val="006D63F4"/>
    <w:rsid w:val="006D75C4"/>
    <w:rsid w:val="006D7B4F"/>
    <w:rsid w:val="006E0257"/>
    <w:rsid w:val="006E4A5B"/>
    <w:rsid w:val="006E68CC"/>
    <w:rsid w:val="006E7771"/>
    <w:rsid w:val="006E78E8"/>
    <w:rsid w:val="006F01FC"/>
    <w:rsid w:val="006F1D05"/>
    <w:rsid w:val="006F1FB6"/>
    <w:rsid w:val="006F21B1"/>
    <w:rsid w:val="006F244E"/>
    <w:rsid w:val="006F3C47"/>
    <w:rsid w:val="006F4725"/>
    <w:rsid w:val="006F62B0"/>
    <w:rsid w:val="00702AAF"/>
    <w:rsid w:val="0070371B"/>
    <w:rsid w:val="00703B2D"/>
    <w:rsid w:val="00705F52"/>
    <w:rsid w:val="007067DC"/>
    <w:rsid w:val="00710632"/>
    <w:rsid w:val="00717122"/>
    <w:rsid w:val="00717BBA"/>
    <w:rsid w:val="00720AB2"/>
    <w:rsid w:val="007211ED"/>
    <w:rsid w:val="0072456A"/>
    <w:rsid w:val="007343D4"/>
    <w:rsid w:val="00734941"/>
    <w:rsid w:val="00734BFE"/>
    <w:rsid w:val="0073647C"/>
    <w:rsid w:val="00736516"/>
    <w:rsid w:val="00736586"/>
    <w:rsid w:val="00737C5F"/>
    <w:rsid w:val="00740EA8"/>
    <w:rsid w:val="00742A62"/>
    <w:rsid w:val="00745C86"/>
    <w:rsid w:val="00746A20"/>
    <w:rsid w:val="0074766A"/>
    <w:rsid w:val="00747853"/>
    <w:rsid w:val="007554D3"/>
    <w:rsid w:val="00756B7F"/>
    <w:rsid w:val="00757142"/>
    <w:rsid w:val="007575E0"/>
    <w:rsid w:val="00757CBC"/>
    <w:rsid w:val="00760A9C"/>
    <w:rsid w:val="00760EE9"/>
    <w:rsid w:val="00762EE2"/>
    <w:rsid w:val="007642E7"/>
    <w:rsid w:val="00765B34"/>
    <w:rsid w:val="0077154E"/>
    <w:rsid w:val="00771763"/>
    <w:rsid w:val="007737FF"/>
    <w:rsid w:val="00776204"/>
    <w:rsid w:val="00777BDB"/>
    <w:rsid w:val="00780752"/>
    <w:rsid w:val="00780917"/>
    <w:rsid w:val="00780AD5"/>
    <w:rsid w:val="00782115"/>
    <w:rsid w:val="00784E57"/>
    <w:rsid w:val="007851D8"/>
    <w:rsid w:val="007865FA"/>
    <w:rsid w:val="00787551"/>
    <w:rsid w:val="00791438"/>
    <w:rsid w:val="007917E5"/>
    <w:rsid w:val="007961C1"/>
    <w:rsid w:val="007A1EC2"/>
    <w:rsid w:val="007A4FA3"/>
    <w:rsid w:val="007A5AF3"/>
    <w:rsid w:val="007A5C7A"/>
    <w:rsid w:val="007A7596"/>
    <w:rsid w:val="007B0AB5"/>
    <w:rsid w:val="007B2742"/>
    <w:rsid w:val="007B2BF3"/>
    <w:rsid w:val="007B3585"/>
    <w:rsid w:val="007B571D"/>
    <w:rsid w:val="007B5B55"/>
    <w:rsid w:val="007B7F62"/>
    <w:rsid w:val="007C3972"/>
    <w:rsid w:val="007C7650"/>
    <w:rsid w:val="007C7E5A"/>
    <w:rsid w:val="007C7EE5"/>
    <w:rsid w:val="007D2D97"/>
    <w:rsid w:val="007D3637"/>
    <w:rsid w:val="007D4AEC"/>
    <w:rsid w:val="007D6730"/>
    <w:rsid w:val="007E2242"/>
    <w:rsid w:val="007E3049"/>
    <w:rsid w:val="007E3AC5"/>
    <w:rsid w:val="007E4467"/>
    <w:rsid w:val="007E57F6"/>
    <w:rsid w:val="007F32B8"/>
    <w:rsid w:val="007F52D7"/>
    <w:rsid w:val="008010BE"/>
    <w:rsid w:val="008017C5"/>
    <w:rsid w:val="0080413E"/>
    <w:rsid w:val="00805312"/>
    <w:rsid w:val="0080591E"/>
    <w:rsid w:val="00805B0E"/>
    <w:rsid w:val="00811419"/>
    <w:rsid w:val="00814BBA"/>
    <w:rsid w:val="008211C5"/>
    <w:rsid w:val="00821556"/>
    <w:rsid w:val="0082363F"/>
    <w:rsid w:val="00826888"/>
    <w:rsid w:val="00827A5E"/>
    <w:rsid w:val="0083275F"/>
    <w:rsid w:val="0083528B"/>
    <w:rsid w:val="00840CA4"/>
    <w:rsid w:val="00840FB5"/>
    <w:rsid w:val="0084381D"/>
    <w:rsid w:val="00843A02"/>
    <w:rsid w:val="00844D73"/>
    <w:rsid w:val="00846E29"/>
    <w:rsid w:val="008502B1"/>
    <w:rsid w:val="00850A05"/>
    <w:rsid w:val="00854018"/>
    <w:rsid w:val="008635D5"/>
    <w:rsid w:val="008638E6"/>
    <w:rsid w:val="00863B87"/>
    <w:rsid w:val="00865118"/>
    <w:rsid w:val="008659AB"/>
    <w:rsid w:val="008679BD"/>
    <w:rsid w:val="00867FC0"/>
    <w:rsid w:val="00871F8A"/>
    <w:rsid w:val="00874591"/>
    <w:rsid w:val="00875CAC"/>
    <w:rsid w:val="00875EB9"/>
    <w:rsid w:val="00881B1D"/>
    <w:rsid w:val="00881EE2"/>
    <w:rsid w:val="00881F3E"/>
    <w:rsid w:val="00884C9D"/>
    <w:rsid w:val="008853AD"/>
    <w:rsid w:val="00893F6D"/>
    <w:rsid w:val="008A1402"/>
    <w:rsid w:val="008A4AB9"/>
    <w:rsid w:val="008A60D0"/>
    <w:rsid w:val="008B18A8"/>
    <w:rsid w:val="008B5DD0"/>
    <w:rsid w:val="008B6042"/>
    <w:rsid w:val="008B60C8"/>
    <w:rsid w:val="008C5847"/>
    <w:rsid w:val="008C7412"/>
    <w:rsid w:val="008D03BC"/>
    <w:rsid w:val="008D0CF0"/>
    <w:rsid w:val="008D0F53"/>
    <w:rsid w:val="008D1573"/>
    <w:rsid w:val="008E305C"/>
    <w:rsid w:val="008E3CCC"/>
    <w:rsid w:val="008E592D"/>
    <w:rsid w:val="008F0E39"/>
    <w:rsid w:val="008F601B"/>
    <w:rsid w:val="008F66F5"/>
    <w:rsid w:val="008F692A"/>
    <w:rsid w:val="008F6DAF"/>
    <w:rsid w:val="009071D1"/>
    <w:rsid w:val="009160F7"/>
    <w:rsid w:val="009172F4"/>
    <w:rsid w:val="00920644"/>
    <w:rsid w:val="0092621A"/>
    <w:rsid w:val="009268E9"/>
    <w:rsid w:val="00931480"/>
    <w:rsid w:val="00931867"/>
    <w:rsid w:val="00932409"/>
    <w:rsid w:val="00934724"/>
    <w:rsid w:val="0093495D"/>
    <w:rsid w:val="00934F63"/>
    <w:rsid w:val="00936105"/>
    <w:rsid w:val="009379DA"/>
    <w:rsid w:val="00942146"/>
    <w:rsid w:val="00943786"/>
    <w:rsid w:val="00944D60"/>
    <w:rsid w:val="00945C9E"/>
    <w:rsid w:val="00947307"/>
    <w:rsid w:val="009509DD"/>
    <w:rsid w:val="00951DA9"/>
    <w:rsid w:val="00952636"/>
    <w:rsid w:val="009539A7"/>
    <w:rsid w:val="00961803"/>
    <w:rsid w:val="0096233E"/>
    <w:rsid w:val="009639C8"/>
    <w:rsid w:val="00963C5E"/>
    <w:rsid w:val="00966953"/>
    <w:rsid w:val="0096748F"/>
    <w:rsid w:val="00967D02"/>
    <w:rsid w:val="00967D4F"/>
    <w:rsid w:val="00977127"/>
    <w:rsid w:val="00982EA9"/>
    <w:rsid w:val="00983700"/>
    <w:rsid w:val="00986822"/>
    <w:rsid w:val="00994B6E"/>
    <w:rsid w:val="00995254"/>
    <w:rsid w:val="00996003"/>
    <w:rsid w:val="009A1CF9"/>
    <w:rsid w:val="009A619E"/>
    <w:rsid w:val="009A7329"/>
    <w:rsid w:val="009A7C4C"/>
    <w:rsid w:val="009B0873"/>
    <w:rsid w:val="009B22CC"/>
    <w:rsid w:val="009B4D21"/>
    <w:rsid w:val="009B4E77"/>
    <w:rsid w:val="009B608B"/>
    <w:rsid w:val="009B61F6"/>
    <w:rsid w:val="009B7A48"/>
    <w:rsid w:val="009C091B"/>
    <w:rsid w:val="009C2D22"/>
    <w:rsid w:val="009C3C69"/>
    <w:rsid w:val="009C43D7"/>
    <w:rsid w:val="009C579F"/>
    <w:rsid w:val="009C5B3D"/>
    <w:rsid w:val="009C5C66"/>
    <w:rsid w:val="009C5F5B"/>
    <w:rsid w:val="009C6FFB"/>
    <w:rsid w:val="009C7D8A"/>
    <w:rsid w:val="009D0E3E"/>
    <w:rsid w:val="009D14ED"/>
    <w:rsid w:val="009D2BD3"/>
    <w:rsid w:val="009D301E"/>
    <w:rsid w:val="009D40D0"/>
    <w:rsid w:val="009D495F"/>
    <w:rsid w:val="009D5B40"/>
    <w:rsid w:val="009E222E"/>
    <w:rsid w:val="009E2320"/>
    <w:rsid w:val="009E33D0"/>
    <w:rsid w:val="009E3862"/>
    <w:rsid w:val="009E5E36"/>
    <w:rsid w:val="009E7A25"/>
    <w:rsid w:val="009F0C88"/>
    <w:rsid w:val="009F32B3"/>
    <w:rsid w:val="009F58DF"/>
    <w:rsid w:val="00A01E14"/>
    <w:rsid w:val="00A02634"/>
    <w:rsid w:val="00A02A14"/>
    <w:rsid w:val="00A03466"/>
    <w:rsid w:val="00A0571D"/>
    <w:rsid w:val="00A06833"/>
    <w:rsid w:val="00A06844"/>
    <w:rsid w:val="00A06AE7"/>
    <w:rsid w:val="00A06DED"/>
    <w:rsid w:val="00A078BF"/>
    <w:rsid w:val="00A1008A"/>
    <w:rsid w:val="00A12B8C"/>
    <w:rsid w:val="00A14426"/>
    <w:rsid w:val="00A14955"/>
    <w:rsid w:val="00A165A3"/>
    <w:rsid w:val="00A16755"/>
    <w:rsid w:val="00A16B6A"/>
    <w:rsid w:val="00A17D58"/>
    <w:rsid w:val="00A244DB"/>
    <w:rsid w:val="00A2613B"/>
    <w:rsid w:val="00A2788F"/>
    <w:rsid w:val="00A303EE"/>
    <w:rsid w:val="00A34BB6"/>
    <w:rsid w:val="00A34E24"/>
    <w:rsid w:val="00A3550B"/>
    <w:rsid w:val="00A40569"/>
    <w:rsid w:val="00A4257E"/>
    <w:rsid w:val="00A440A0"/>
    <w:rsid w:val="00A4649F"/>
    <w:rsid w:val="00A47E2A"/>
    <w:rsid w:val="00A50306"/>
    <w:rsid w:val="00A50ACB"/>
    <w:rsid w:val="00A51372"/>
    <w:rsid w:val="00A51C00"/>
    <w:rsid w:val="00A51D28"/>
    <w:rsid w:val="00A5429C"/>
    <w:rsid w:val="00A54D71"/>
    <w:rsid w:val="00A55ECC"/>
    <w:rsid w:val="00A5684A"/>
    <w:rsid w:val="00A56CE2"/>
    <w:rsid w:val="00A60A69"/>
    <w:rsid w:val="00A67B39"/>
    <w:rsid w:val="00A70C53"/>
    <w:rsid w:val="00A70D9C"/>
    <w:rsid w:val="00A72A0E"/>
    <w:rsid w:val="00A73D45"/>
    <w:rsid w:val="00A74518"/>
    <w:rsid w:val="00A74ED4"/>
    <w:rsid w:val="00A7522E"/>
    <w:rsid w:val="00A76A05"/>
    <w:rsid w:val="00A824CA"/>
    <w:rsid w:val="00A849FC"/>
    <w:rsid w:val="00A852F1"/>
    <w:rsid w:val="00A91A88"/>
    <w:rsid w:val="00A95C25"/>
    <w:rsid w:val="00A95D84"/>
    <w:rsid w:val="00A96380"/>
    <w:rsid w:val="00AA0F9A"/>
    <w:rsid w:val="00AA42AC"/>
    <w:rsid w:val="00AA5A67"/>
    <w:rsid w:val="00AB0E86"/>
    <w:rsid w:val="00AB2932"/>
    <w:rsid w:val="00AB3471"/>
    <w:rsid w:val="00AB6DEC"/>
    <w:rsid w:val="00AC0729"/>
    <w:rsid w:val="00AC1517"/>
    <w:rsid w:val="00AC33A0"/>
    <w:rsid w:val="00AC4224"/>
    <w:rsid w:val="00AC7EBF"/>
    <w:rsid w:val="00AD0777"/>
    <w:rsid w:val="00AD17A1"/>
    <w:rsid w:val="00AD2719"/>
    <w:rsid w:val="00AD28B2"/>
    <w:rsid w:val="00AD3058"/>
    <w:rsid w:val="00AD37FB"/>
    <w:rsid w:val="00AD7247"/>
    <w:rsid w:val="00AE1DCC"/>
    <w:rsid w:val="00AE371D"/>
    <w:rsid w:val="00AE47AD"/>
    <w:rsid w:val="00AE59CC"/>
    <w:rsid w:val="00AE5B7A"/>
    <w:rsid w:val="00AE6D34"/>
    <w:rsid w:val="00AF0BA7"/>
    <w:rsid w:val="00AF22DB"/>
    <w:rsid w:val="00AF48DC"/>
    <w:rsid w:val="00AF5CC7"/>
    <w:rsid w:val="00AF7B1D"/>
    <w:rsid w:val="00B02D74"/>
    <w:rsid w:val="00B03CCC"/>
    <w:rsid w:val="00B03E31"/>
    <w:rsid w:val="00B04BC3"/>
    <w:rsid w:val="00B066E2"/>
    <w:rsid w:val="00B0674C"/>
    <w:rsid w:val="00B0689E"/>
    <w:rsid w:val="00B074C7"/>
    <w:rsid w:val="00B10223"/>
    <w:rsid w:val="00B137D1"/>
    <w:rsid w:val="00B13811"/>
    <w:rsid w:val="00B14FCB"/>
    <w:rsid w:val="00B159BE"/>
    <w:rsid w:val="00B1694B"/>
    <w:rsid w:val="00B17401"/>
    <w:rsid w:val="00B2013B"/>
    <w:rsid w:val="00B208D6"/>
    <w:rsid w:val="00B20DA7"/>
    <w:rsid w:val="00B23245"/>
    <w:rsid w:val="00B25140"/>
    <w:rsid w:val="00B253A0"/>
    <w:rsid w:val="00B26137"/>
    <w:rsid w:val="00B30796"/>
    <w:rsid w:val="00B32405"/>
    <w:rsid w:val="00B34DD5"/>
    <w:rsid w:val="00B4276B"/>
    <w:rsid w:val="00B44459"/>
    <w:rsid w:val="00B451C0"/>
    <w:rsid w:val="00B531CB"/>
    <w:rsid w:val="00B5773B"/>
    <w:rsid w:val="00B6083B"/>
    <w:rsid w:val="00B60BBF"/>
    <w:rsid w:val="00B653E1"/>
    <w:rsid w:val="00B66C5F"/>
    <w:rsid w:val="00B747A8"/>
    <w:rsid w:val="00B74D4E"/>
    <w:rsid w:val="00B74DAA"/>
    <w:rsid w:val="00B759A2"/>
    <w:rsid w:val="00B80941"/>
    <w:rsid w:val="00B82BF6"/>
    <w:rsid w:val="00B83F45"/>
    <w:rsid w:val="00B84231"/>
    <w:rsid w:val="00B852EE"/>
    <w:rsid w:val="00B8778D"/>
    <w:rsid w:val="00B87CFD"/>
    <w:rsid w:val="00B91AE7"/>
    <w:rsid w:val="00B950C4"/>
    <w:rsid w:val="00B97BF2"/>
    <w:rsid w:val="00BA00B3"/>
    <w:rsid w:val="00BA11EB"/>
    <w:rsid w:val="00BA3666"/>
    <w:rsid w:val="00BA6E11"/>
    <w:rsid w:val="00BA7A0A"/>
    <w:rsid w:val="00BB0C65"/>
    <w:rsid w:val="00BB32D9"/>
    <w:rsid w:val="00BB4891"/>
    <w:rsid w:val="00BB5B83"/>
    <w:rsid w:val="00BC0030"/>
    <w:rsid w:val="00BC0BAB"/>
    <w:rsid w:val="00BC239C"/>
    <w:rsid w:val="00BC2606"/>
    <w:rsid w:val="00BD1E2A"/>
    <w:rsid w:val="00BD4EFE"/>
    <w:rsid w:val="00BD56F2"/>
    <w:rsid w:val="00BD72A0"/>
    <w:rsid w:val="00BD7A08"/>
    <w:rsid w:val="00BE163B"/>
    <w:rsid w:val="00BE2942"/>
    <w:rsid w:val="00BE4E2E"/>
    <w:rsid w:val="00BF0256"/>
    <w:rsid w:val="00BF12DE"/>
    <w:rsid w:val="00BF3B04"/>
    <w:rsid w:val="00BF584F"/>
    <w:rsid w:val="00C03F50"/>
    <w:rsid w:val="00C11A18"/>
    <w:rsid w:val="00C11B5F"/>
    <w:rsid w:val="00C12160"/>
    <w:rsid w:val="00C13803"/>
    <w:rsid w:val="00C15901"/>
    <w:rsid w:val="00C16502"/>
    <w:rsid w:val="00C21482"/>
    <w:rsid w:val="00C22BBC"/>
    <w:rsid w:val="00C231F3"/>
    <w:rsid w:val="00C23F49"/>
    <w:rsid w:val="00C250C4"/>
    <w:rsid w:val="00C25250"/>
    <w:rsid w:val="00C3085A"/>
    <w:rsid w:val="00C34EB8"/>
    <w:rsid w:val="00C361C8"/>
    <w:rsid w:val="00C41736"/>
    <w:rsid w:val="00C41897"/>
    <w:rsid w:val="00C429C7"/>
    <w:rsid w:val="00C46C40"/>
    <w:rsid w:val="00C47595"/>
    <w:rsid w:val="00C5006F"/>
    <w:rsid w:val="00C52296"/>
    <w:rsid w:val="00C52BD4"/>
    <w:rsid w:val="00C52D93"/>
    <w:rsid w:val="00C572D8"/>
    <w:rsid w:val="00C605B6"/>
    <w:rsid w:val="00C61BC0"/>
    <w:rsid w:val="00C6363C"/>
    <w:rsid w:val="00C652A7"/>
    <w:rsid w:val="00C671B9"/>
    <w:rsid w:val="00C70263"/>
    <w:rsid w:val="00C7236A"/>
    <w:rsid w:val="00C739AC"/>
    <w:rsid w:val="00C75A79"/>
    <w:rsid w:val="00C76308"/>
    <w:rsid w:val="00C81085"/>
    <w:rsid w:val="00C8351B"/>
    <w:rsid w:val="00C85BF7"/>
    <w:rsid w:val="00C8778E"/>
    <w:rsid w:val="00C87E52"/>
    <w:rsid w:val="00C91F7E"/>
    <w:rsid w:val="00C936CB"/>
    <w:rsid w:val="00C954FA"/>
    <w:rsid w:val="00C969EE"/>
    <w:rsid w:val="00C96A1D"/>
    <w:rsid w:val="00CA3620"/>
    <w:rsid w:val="00CA4636"/>
    <w:rsid w:val="00CA5D22"/>
    <w:rsid w:val="00CA7567"/>
    <w:rsid w:val="00CB0B03"/>
    <w:rsid w:val="00CB63D2"/>
    <w:rsid w:val="00CC05E1"/>
    <w:rsid w:val="00CC2189"/>
    <w:rsid w:val="00CC2F50"/>
    <w:rsid w:val="00CC6AB1"/>
    <w:rsid w:val="00CD20ED"/>
    <w:rsid w:val="00CD4A85"/>
    <w:rsid w:val="00CD59A1"/>
    <w:rsid w:val="00CD72BA"/>
    <w:rsid w:val="00CD7A8B"/>
    <w:rsid w:val="00CE1475"/>
    <w:rsid w:val="00CE3483"/>
    <w:rsid w:val="00CE4F67"/>
    <w:rsid w:val="00CE5D98"/>
    <w:rsid w:val="00CF0E34"/>
    <w:rsid w:val="00CF2ADC"/>
    <w:rsid w:val="00CF2BC9"/>
    <w:rsid w:val="00CF4701"/>
    <w:rsid w:val="00CF4DF6"/>
    <w:rsid w:val="00CF5D9C"/>
    <w:rsid w:val="00CF73A9"/>
    <w:rsid w:val="00D03885"/>
    <w:rsid w:val="00D04DD2"/>
    <w:rsid w:val="00D0664B"/>
    <w:rsid w:val="00D10308"/>
    <w:rsid w:val="00D11033"/>
    <w:rsid w:val="00D11E08"/>
    <w:rsid w:val="00D11ED5"/>
    <w:rsid w:val="00D12486"/>
    <w:rsid w:val="00D164D2"/>
    <w:rsid w:val="00D21695"/>
    <w:rsid w:val="00D2261B"/>
    <w:rsid w:val="00D25A39"/>
    <w:rsid w:val="00D25B0A"/>
    <w:rsid w:val="00D27334"/>
    <w:rsid w:val="00D304F8"/>
    <w:rsid w:val="00D31198"/>
    <w:rsid w:val="00D32557"/>
    <w:rsid w:val="00D32955"/>
    <w:rsid w:val="00D32E59"/>
    <w:rsid w:val="00D33E31"/>
    <w:rsid w:val="00D40E9D"/>
    <w:rsid w:val="00D43999"/>
    <w:rsid w:val="00D43FDE"/>
    <w:rsid w:val="00D5157C"/>
    <w:rsid w:val="00D54137"/>
    <w:rsid w:val="00D56935"/>
    <w:rsid w:val="00D57849"/>
    <w:rsid w:val="00D60DA4"/>
    <w:rsid w:val="00D64AA4"/>
    <w:rsid w:val="00D73EA9"/>
    <w:rsid w:val="00D75EAD"/>
    <w:rsid w:val="00D80672"/>
    <w:rsid w:val="00D80E66"/>
    <w:rsid w:val="00D853E6"/>
    <w:rsid w:val="00D916E1"/>
    <w:rsid w:val="00D919C6"/>
    <w:rsid w:val="00D9312D"/>
    <w:rsid w:val="00D95663"/>
    <w:rsid w:val="00D96607"/>
    <w:rsid w:val="00DA04DE"/>
    <w:rsid w:val="00DA1FE4"/>
    <w:rsid w:val="00DA24B4"/>
    <w:rsid w:val="00DA27C6"/>
    <w:rsid w:val="00DA2949"/>
    <w:rsid w:val="00DA581A"/>
    <w:rsid w:val="00DA7502"/>
    <w:rsid w:val="00DB4053"/>
    <w:rsid w:val="00DB58CC"/>
    <w:rsid w:val="00DC08F2"/>
    <w:rsid w:val="00DC15C2"/>
    <w:rsid w:val="00DD4FD2"/>
    <w:rsid w:val="00DE0523"/>
    <w:rsid w:val="00DE2AF6"/>
    <w:rsid w:val="00DE40D5"/>
    <w:rsid w:val="00DE72B6"/>
    <w:rsid w:val="00DF0FDE"/>
    <w:rsid w:val="00DF13FE"/>
    <w:rsid w:val="00DF3D07"/>
    <w:rsid w:val="00DF3ECB"/>
    <w:rsid w:val="00DF41AA"/>
    <w:rsid w:val="00DF458C"/>
    <w:rsid w:val="00DF5891"/>
    <w:rsid w:val="00E001B2"/>
    <w:rsid w:val="00E0117F"/>
    <w:rsid w:val="00E01330"/>
    <w:rsid w:val="00E0137F"/>
    <w:rsid w:val="00E020EE"/>
    <w:rsid w:val="00E0393A"/>
    <w:rsid w:val="00E03DED"/>
    <w:rsid w:val="00E05F7C"/>
    <w:rsid w:val="00E1120C"/>
    <w:rsid w:val="00E151C1"/>
    <w:rsid w:val="00E15A98"/>
    <w:rsid w:val="00E15E3F"/>
    <w:rsid w:val="00E17EAB"/>
    <w:rsid w:val="00E2177C"/>
    <w:rsid w:val="00E23DF1"/>
    <w:rsid w:val="00E23F79"/>
    <w:rsid w:val="00E26183"/>
    <w:rsid w:val="00E27C7B"/>
    <w:rsid w:val="00E310C4"/>
    <w:rsid w:val="00E327DD"/>
    <w:rsid w:val="00E37800"/>
    <w:rsid w:val="00E41073"/>
    <w:rsid w:val="00E411BE"/>
    <w:rsid w:val="00E420ED"/>
    <w:rsid w:val="00E43025"/>
    <w:rsid w:val="00E43382"/>
    <w:rsid w:val="00E435D0"/>
    <w:rsid w:val="00E46A08"/>
    <w:rsid w:val="00E46AC7"/>
    <w:rsid w:val="00E46AFD"/>
    <w:rsid w:val="00E51899"/>
    <w:rsid w:val="00E51DD3"/>
    <w:rsid w:val="00E54FA1"/>
    <w:rsid w:val="00E630C3"/>
    <w:rsid w:val="00E63300"/>
    <w:rsid w:val="00E662EE"/>
    <w:rsid w:val="00E669AC"/>
    <w:rsid w:val="00E672D3"/>
    <w:rsid w:val="00E7043F"/>
    <w:rsid w:val="00E74DDF"/>
    <w:rsid w:val="00E80AA3"/>
    <w:rsid w:val="00E83191"/>
    <w:rsid w:val="00E836F2"/>
    <w:rsid w:val="00E855BB"/>
    <w:rsid w:val="00E860CB"/>
    <w:rsid w:val="00E96891"/>
    <w:rsid w:val="00E96EB4"/>
    <w:rsid w:val="00EA22EF"/>
    <w:rsid w:val="00EA4E60"/>
    <w:rsid w:val="00EA6893"/>
    <w:rsid w:val="00EB09C4"/>
    <w:rsid w:val="00EB0A4A"/>
    <w:rsid w:val="00EB5794"/>
    <w:rsid w:val="00EB6D04"/>
    <w:rsid w:val="00EC25F5"/>
    <w:rsid w:val="00EC2D99"/>
    <w:rsid w:val="00EC3A86"/>
    <w:rsid w:val="00EC4A64"/>
    <w:rsid w:val="00EC51DF"/>
    <w:rsid w:val="00EC669D"/>
    <w:rsid w:val="00EC6A5A"/>
    <w:rsid w:val="00ED6B14"/>
    <w:rsid w:val="00EE2A77"/>
    <w:rsid w:val="00EE57A7"/>
    <w:rsid w:val="00EE5807"/>
    <w:rsid w:val="00EE672A"/>
    <w:rsid w:val="00EE6B72"/>
    <w:rsid w:val="00EF2ADC"/>
    <w:rsid w:val="00EF3312"/>
    <w:rsid w:val="00EF47E9"/>
    <w:rsid w:val="00EF6011"/>
    <w:rsid w:val="00F00686"/>
    <w:rsid w:val="00F02220"/>
    <w:rsid w:val="00F02BCD"/>
    <w:rsid w:val="00F041AB"/>
    <w:rsid w:val="00F0423B"/>
    <w:rsid w:val="00F0503B"/>
    <w:rsid w:val="00F10681"/>
    <w:rsid w:val="00F129F6"/>
    <w:rsid w:val="00F14B46"/>
    <w:rsid w:val="00F16781"/>
    <w:rsid w:val="00F30643"/>
    <w:rsid w:val="00F31BEF"/>
    <w:rsid w:val="00F32BCB"/>
    <w:rsid w:val="00F34E35"/>
    <w:rsid w:val="00F35A64"/>
    <w:rsid w:val="00F36A17"/>
    <w:rsid w:val="00F46201"/>
    <w:rsid w:val="00F465E4"/>
    <w:rsid w:val="00F471F2"/>
    <w:rsid w:val="00F50B0D"/>
    <w:rsid w:val="00F50DCE"/>
    <w:rsid w:val="00F531AA"/>
    <w:rsid w:val="00F53B40"/>
    <w:rsid w:val="00F610CF"/>
    <w:rsid w:val="00F618B8"/>
    <w:rsid w:val="00F66A55"/>
    <w:rsid w:val="00F7008B"/>
    <w:rsid w:val="00F7106D"/>
    <w:rsid w:val="00F722B6"/>
    <w:rsid w:val="00F72CDB"/>
    <w:rsid w:val="00F72ED0"/>
    <w:rsid w:val="00F73DBF"/>
    <w:rsid w:val="00F73F54"/>
    <w:rsid w:val="00F7551F"/>
    <w:rsid w:val="00F8008F"/>
    <w:rsid w:val="00F8103E"/>
    <w:rsid w:val="00F83DC3"/>
    <w:rsid w:val="00F84001"/>
    <w:rsid w:val="00F85349"/>
    <w:rsid w:val="00F933B6"/>
    <w:rsid w:val="00F93CCB"/>
    <w:rsid w:val="00F94D33"/>
    <w:rsid w:val="00F9642B"/>
    <w:rsid w:val="00FA21DA"/>
    <w:rsid w:val="00FA2DDC"/>
    <w:rsid w:val="00FA4806"/>
    <w:rsid w:val="00FA7440"/>
    <w:rsid w:val="00FB1BF3"/>
    <w:rsid w:val="00FB3315"/>
    <w:rsid w:val="00FB7085"/>
    <w:rsid w:val="00FC00EA"/>
    <w:rsid w:val="00FC2001"/>
    <w:rsid w:val="00FC251D"/>
    <w:rsid w:val="00FC35AF"/>
    <w:rsid w:val="00FC3E2F"/>
    <w:rsid w:val="00FC4125"/>
    <w:rsid w:val="00FC480D"/>
    <w:rsid w:val="00FC4C47"/>
    <w:rsid w:val="00FC5B44"/>
    <w:rsid w:val="00FD4711"/>
    <w:rsid w:val="00FD6775"/>
    <w:rsid w:val="00FD7B1D"/>
    <w:rsid w:val="00FE4FA7"/>
    <w:rsid w:val="00FE5829"/>
    <w:rsid w:val="00FE58D7"/>
    <w:rsid w:val="00FE593B"/>
    <w:rsid w:val="00FE6A24"/>
    <w:rsid w:val="00FF190F"/>
    <w:rsid w:val="00FF2C68"/>
    <w:rsid w:val="00FF5C5F"/>
    <w:rsid w:val="00FF71E8"/>
    <w:rsid w:val="00FF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8F26C"/>
  <w15:chartTrackingRefBased/>
  <w15:docId w15:val="{B34B5E67-D1B2-4711-9857-BE1BD860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9E0"/>
    <w:rPr>
      <w:sz w:val="24"/>
      <w:szCs w:val="24"/>
      <w:lang w:val="sr-Cyrl-CS" w:eastAsia="sr-Cyrl-CS"/>
    </w:rPr>
  </w:style>
  <w:style w:type="paragraph" w:styleId="Heading1">
    <w:name w:val="heading 1"/>
    <w:basedOn w:val="Normal"/>
    <w:next w:val="Normal"/>
    <w:link w:val="Heading1Char"/>
    <w:qFormat/>
    <w:rsid w:val="00967D02"/>
    <w:pPr>
      <w:keepNext/>
      <w:spacing w:before="240" w:after="60"/>
      <w:outlineLvl w:val="0"/>
    </w:pPr>
    <w:rPr>
      <w:rFonts w:ascii="Arial" w:hAnsi="Arial"/>
      <w:b/>
      <w:bCs/>
      <w:kern w:val="32"/>
      <w:sz w:val="32"/>
      <w:szCs w:val="32"/>
      <w:lang w:val="de-DE" w:eastAsia="de-DE"/>
    </w:rPr>
  </w:style>
  <w:style w:type="paragraph" w:styleId="Heading2">
    <w:name w:val="heading 2"/>
    <w:basedOn w:val="Normal"/>
    <w:next w:val="Normal"/>
    <w:link w:val="Heading2Char"/>
    <w:qFormat/>
    <w:rsid w:val="00967D02"/>
    <w:pPr>
      <w:keepNext/>
      <w:spacing w:before="240" w:after="60"/>
      <w:ind w:firstLine="360"/>
      <w:outlineLvl w:val="1"/>
    </w:pPr>
    <w:rPr>
      <w:rFonts w:ascii="Arial" w:eastAsia="Calibri" w:hAnsi="Arial" w:cs="Arial"/>
      <w:b/>
      <w:bCs/>
      <w:i/>
      <w:iCs/>
      <w:sz w:val="28"/>
      <w:szCs w:val="28"/>
      <w:lang w:val="x-none" w:eastAsia="x-none" w:bidi="en-US"/>
    </w:rPr>
  </w:style>
  <w:style w:type="paragraph" w:styleId="Heading3">
    <w:name w:val="heading 3"/>
    <w:basedOn w:val="Normal"/>
    <w:next w:val="Normal"/>
    <w:link w:val="Heading3Char"/>
    <w:semiHidden/>
    <w:unhideWhenUsed/>
    <w:qFormat/>
    <w:rsid w:val="0082363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67D02"/>
    <w:rPr>
      <w:rFonts w:ascii="Arial" w:hAnsi="Arial"/>
      <w:b/>
      <w:bCs/>
      <w:kern w:val="32"/>
      <w:sz w:val="32"/>
      <w:szCs w:val="32"/>
      <w:lang w:val="de-DE" w:eastAsia="de-DE" w:bidi="ar-SA"/>
    </w:rPr>
  </w:style>
  <w:style w:type="character" w:customStyle="1" w:styleId="Heading2Char">
    <w:name w:val="Heading 2 Char"/>
    <w:link w:val="Heading2"/>
    <w:rsid w:val="00967D02"/>
    <w:rPr>
      <w:rFonts w:ascii="Arial" w:eastAsia="Calibri" w:hAnsi="Arial" w:cs="Arial"/>
      <w:b/>
      <w:bCs/>
      <w:i/>
      <w:iCs/>
      <w:sz w:val="28"/>
      <w:szCs w:val="28"/>
      <w:lang w:val="x-none" w:eastAsia="x-none" w:bidi="en-US"/>
    </w:rPr>
  </w:style>
  <w:style w:type="character" w:styleId="CommentReference">
    <w:name w:val="annotation reference"/>
    <w:rsid w:val="00967D02"/>
    <w:rPr>
      <w:sz w:val="16"/>
      <w:szCs w:val="16"/>
    </w:rPr>
  </w:style>
  <w:style w:type="paragraph" w:styleId="CommentText">
    <w:name w:val="annotation text"/>
    <w:basedOn w:val="Normal"/>
    <w:link w:val="CommentTextChar"/>
    <w:uiPriority w:val="99"/>
    <w:rsid w:val="00967D02"/>
    <w:rPr>
      <w:sz w:val="20"/>
      <w:szCs w:val="20"/>
    </w:rPr>
  </w:style>
  <w:style w:type="character" w:customStyle="1" w:styleId="CommentTextChar">
    <w:name w:val="Comment Text Char"/>
    <w:link w:val="CommentText"/>
    <w:uiPriority w:val="99"/>
    <w:rsid w:val="00967D02"/>
    <w:rPr>
      <w:lang w:val="sr-Cyrl-CS" w:eastAsia="sr-Cyrl-CS" w:bidi="ar-SA"/>
    </w:rPr>
  </w:style>
  <w:style w:type="paragraph" w:styleId="CommentSubject">
    <w:name w:val="annotation subject"/>
    <w:basedOn w:val="CommentText"/>
    <w:next w:val="CommentText"/>
    <w:link w:val="CommentSubjectChar"/>
    <w:rsid w:val="00967D02"/>
    <w:rPr>
      <w:b/>
      <w:bCs/>
    </w:rPr>
  </w:style>
  <w:style w:type="character" w:customStyle="1" w:styleId="CommentSubjectChar">
    <w:name w:val="Comment Subject Char"/>
    <w:link w:val="CommentSubject"/>
    <w:rsid w:val="00967D02"/>
    <w:rPr>
      <w:b/>
      <w:bCs/>
      <w:lang w:val="sr-Cyrl-CS" w:eastAsia="sr-Cyrl-CS" w:bidi="ar-SA"/>
    </w:rPr>
  </w:style>
  <w:style w:type="paragraph" w:styleId="BalloonText">
    <w:name w:val="Balloon Text"/>
    <w:basedOn w:val="Normal"/>
    <w:link w:val="BalloonTextChar"/>
    <w:rsid w:val="00967D02"/>
    <w:rPr>
      <w:rFonts w:ascii="Tahoma" w:hAnsi="Tahoma"/>
      <w:sz w:val="16"/>
      <w:szCs w:val="16"/>
    </w:rPr>
  </w:style>
  <w:style w:type="character" w:customStyle="1" w:styleId="BalloonTextChar">
    <w:name w:val="Balloon Text Char"/>
    <w:link w:val="BalloonText"/>
    <w:rsid w:val="00967D02"/>
    <w:rPr>
      <w:rFonts w:ascii="Tahoma" w:hAnsi="Tahoma"/>
      <w:sz w:val="16"/>
      <w:szCs w:val="16"/>
      <w:lang w:val="sr-Cyrl-CS" w:eastAsia="sr-Cyrl-CS" w:bidi="ar-SA"/>
    </w:rPr>
  </w:style>
  <w:style w:type="paragraph" w:styleId="Header">
    <w:name w:val="header"/>
    <w:basedOn w:val="Normal"/>
    <w:link w:val="HeaderChar"/>
    <w:rsid w:val="00967D02"/>
    <w:pPr>
      <w:tabs>
        <w:tab w:val="center" w:pos="4680"/>
        <w:tab w:val="right" w:pos="9360"/>
      </w:tabs>
    </w:pPr>
  </w:style>
  <w:style w:type="character" w:customStyle="1" w:styleId="HeaderChar">
    <w:name w:val="Header Char"/>
    <w:link w:val="Header"/>
    <w:rsid w:val="00967D02"/>
    <w:rPr>
      <w:sz w:val="24"/>
      <w:szCs w:val="24"/>
      <w:lang w:val="sr-Cyrl-CS" w:eastAsia="sr-Cyrl-CS" w:bidi="ar-SA"/>
    </w:rPr>
  </w:style>
  <w:style w:type="paragraph" w:styleId="Footer">
    <w:name w:val="footer"/>
    <w:basedOn w:val="Normal"/>
    <w:link w:val="FooterChar"/>
    <w:uiPriority w:val="99"/>
    <w:rsid w:val="00967D02"/>
    <w:pPr>
      <w:tabs>
        <w:tab w:val="center" w:pos="4680"/>
        <w:tab w:val="right" w:pos="9360"/>
      </w:tabs>
    </w:pPr>
  </w:style>
  <w:style w:type="character" w:customStyle="1" w:styleId="FooterChar">
    <w:name w:val="Footer Char"/>
    <w:link w:val="Footer"/>
    <w:uiPriority w:val="99"/>
    <w:rsid w:val="00967D02"/>
    <w:rPr>
      <w:sz w:val="24"/>
      <w:szCs w:val="24"/>
      <w:lang w:val="sr-Cyrl-CS" w:eastAsia="sr-Cyrl-CS" w:bidi="ar-SA"/>
    </w:rPr>
  </w:style>
  <w:style w:type="paragraph" w:styleId="FootnoteText">
    <w:name w:val="footnote text"/>
    <w:aliases w:val=" Char,Char"/>
    <w:basedOn w:val="Normal"/>
    <w:link w:val="FootnoteTextChar"/>
    <w:rsid w:val="00967D02"/>
    <w:rPr>
      <w:sz w:val="20"/>
      <w:szCs w:val="20"/>
    </w:rPr>
  </w:style>
  <w:style w:type="character" w:customStyle="1" w:styleId="FootnoteTextChar">
    <w:name w:val="Footnote Text Char"/>
    <w:aliases w:val=" Char Char,Char Char"/>
    <w:link w:val="FootnoteText"/>
    <w:rsid w:val="00967D02"/>
    <w:rPr>
      <w:lang w:val="sr-Cyrl-CS" w:eastAsia="sr-Cyrl-CS" w:bidi="ar-SA"/>
    </w:rPr>
  </w:style>
  <w:style w:type="character" w:styleId="FootnoteReference">
    <w:name w:val="footnote reference"/>
    <w:rsid w:val="00967D02"/>
    <w:rPr>
      <w:vertAlign w:val="superscript"/>
    </w:rPr>
  </w:style>
  <w:style w:type="paragraph" w:styleId="ListParagraph">
    <w:name w:val="List Paragraph"/>
    <w:basedOn w:val="Normal"/>
    <w:qFormat/>
    <w:rsid w:val="00967D02"/>
    <w:pPr>
      <w:spacing w:after="200" w:line="276" w:lineRule="auto"/>
      <w:ind w:left="720"/>
    </w:pPr>
    <w:rPr>
      <w:rFonts w:ascii="Calibri" w:eastAsia="Calibri" w:hAnsi="Calibri"/>
      <w:sz w:val="22"/>
      <w:szCs w:val="22"/>
      <w:lang w:val="en-US" w:eastAsia="en-US"/>
    </w:rPr>
  </w:style>
  <w:style w:type="paragraph" w:customStyle="1" w:styleId="Point1">
    <w:name w:val="Point 1"/>
    <w:basedOn w:val="Normal"/>
    <w:next w:val="Normal"/>
    <w:rsid w:val="00967D02"/>
    <w:pPr>
      <w:autoSpaceDE w:val="0"/>
      <w:autoSpaceDN w:val="0"/>
      <w:adjustRightInd w:val="0"/>
    </w:pPr>
    <w:rPr>
      <w:rFonts w:eastAsia="Calibri"/>
      <w:lang w:val="en-US" w:eastAsia="en-US"/>
    </w:rPr>
  </w:style>
  <w:style w:type="character" w:styleId="Strong">
    <w:name w:val="Strong"/>
    <w:uiPriority w:val="22"/>
    <w:qFormat/>
    <w:rsid w:val="00967D02"/>
    <w:rPr>
      <w:b/>
      <w:bCs/>
    </w:rPr>
  </w:style>
  <w:style w:type="character" w:styleId="Hyperlink">
    <w:name w:val="Hyperlink"/>
    <w:uiPriority w:val="99"/>
    <w:unhideWhenUsed/>
    <w:rsid w:val="00967D02"/>
    <w:rPr>
      <w:color w:val="0000FF"/>
      <w:u w:val="single"/>
    </w:rPr>
  </w:style>
  <w:style w:type="paragraph" w:customStyle="1" w:styleId="Default">
    <w:name w:val="Default"/>
    <w:rsid w:val="00967D02"/>
    <w:pPr>
      <w:autoSpaceDE w:val="0"/>
      <w:autoSpaceDN w:val="0"/>
      <w:adjustRightInd w:val="0"/>
    </w:pPr>
    <w:rPr>
      <w:rFonts w:eastAsia="Calibri"/>
      <w:color w:val="000000"/>
      <w:sz w:val="24"/>
      <w:szCs w:val="24"/>
    </w:rPr>
  </w:style>
  <w:style w:type="character" w:customStyle="1" w:styleId="CharChar2">
    <w:name w:val="Char Char2"/>
    <w:rsid w:val="00967D02"/>
    <w:rPr>
      <w:rFonts w:ascii="Calibri" w:eastAsia="Calibri" w:hAnsi="Calibri"/>
      <w:sz w:val="22"/>
      <w:szCs w:val="22"/>
      <w:lang w:val="it-IT" w:eastAsia="en-US" w:bidi="ar-SA"/>
    </w:rPr>
  </w:style>
  <w:style w:type="paragraph" w:styleId="BodyText">
    <w:name w:val="Body Text"/>
    <w:basedOn w:val="Normal"/>
    <w:link w:val="BodyTextChar"/>
    <w:rsid w:val="00967D02"/>
    <w:pPr>
      <w:spacing w:after="220" w:line="180" w:lineRule="atLeast"/>
      <w:ind w:left="835" w:right="835"/>
      <w:jc w:val="both"/>
    </w:pPr>
    <w:rPr>
      <w:rFonts w:ascii="Arial" w:hAnsi="Arial"/>
      <w:spacing w:val="-5"/>
      <w:sz w:val="20"/>
      <w:szCs w:val="20"/>
      <w:lang w:val="x-none" w:eastAsia="x-none"/>
    </w:rPr>
  </w:style>
  <w:style w:type="character" w:customStyle="1" w:styleId="BodyTextChar">
    <w:name w:val="Body Text Char"/>
    <w:link w:val="BodyText"/>
    <w:rsid w:val="00967D02"/>
    <w:rPr>
      <w:rFonts w:ascii="Arial" w:hAnsi="Arial"/>
      <w:spacing w:val="-5"/>
      <w:lang w:val="x-none" w:eastAsia="x-none" w:bidi="ar-SA"/>
    </w:rPr>
  </w:style>
  <w:style w:type="paragraph" w:styleId="BodyTextIndent">
    <w:name w:val="Body Text Indent"/>
    <w:basedOn w:val="Normal"/>
    <w:link w:val="BodyTextIndentChar"/>
    <w:rsid w:val="00967D02"/>
    <w:pPr>
      <w:spacing w:after="120"/>
      <w:ind w:left="360" w:firstLine="360"/>
    </w:pPr>
    <w:rPr>
      <w:rFonts w:ascii="Calibri" w:eastAsia="Calibri" w:hAnsi="Calibri"/>
      <w:sz w:val="22"/>
      <w:szCs w:val="22"/>
      <w:lang w:val="x-none" w:eastAsia="x-none" w:bidi="en-US"/>
    </w:rPr>
  </w:style>
  <w:style w:type="character" w:customStyle="1" w:styleId="BodyTextIndentChar">
    <w:name w:val="Body Text Indent Char"/>
    <w:link w:val="BodyTextIndent"/>
    <w:rsid w:val="00967D02"/>
    <w:rPr>
      <w:rFonts w:ascii="Calibri" w:eastAsia="Calibri" w:hAnsi="Calibri"/>
      <w:sz w:val="22"/>
      <w:szCs w:val="22"/>
      <w:lang w:val="x-none" w:eastAsia="x-none" w:bidi="en-US"/>
    </w:rPr>
  </w:style>
  <w:style w:type="character" w:customStyle="1" w:styleId="MessageHeaderLabel">
    <w:name w:val="Message Header Label"/>
    <w:rsid w:val="00967D02"/>
    <w:rPr>
      <w:rFonts w:ascii="Arial Black" w:hAnsi="Arial Black"/>
      <w:spacing w:val="-10"/>
      <w:sz w:val="18"/>
    </w:rPr>
  </w:style>
  <w:style w:type="paragraph" w:styleId="MessageHeader">
    <w:name w:val="Message Header"/>
    <w:basedOn w:val="BodyText"/>
    <w:link w:val="MessageHeaderChar"/>
    <w:rsid w:val="00967D02"/>
    <w:pPr>
      <w:keepLines/>
      <w:spacing w:after="120"/>
      <w:ind w:left="1555" w:hanging="720"/>
      <w:jc w:val="left"/>
    </w:pPr>
  </w:style>
  <w:style w:type="character" w:customStyle="1" w:styleId="MessageHeaderChar">
    <w:name w:val="Message Header Char"/>
    <w:link w:val="MessageHeader"/>
    <w:rsid w:val="00967D02"/>
    <w:rPr>
      <w:rFonts w:ascii="Arial" w:hAnsi="Arial"/>
      <w:spacing w:val="-5"/>
      <w:lang w:val="x-none" w:eastAsia="x-none" w:bidi="ar-SA"/>
    </w:rPr>
  </w:style>
  <w:style w:type="paragraph" w:customStyle="1" w:styleId="MessageHeaderFirst">
    <w:name w:val="Message Header First"/>
    <w:basedOn w:val="MessageHeader"/>
    <w:next w:val="MessageHeader"/>
    <w:rsid w:val="00967D02"/>
    <w:pPr>
      <w:spacing w:before="220"/>
    </w:pPr>
  </w:style>
  <w:style w:type="paragraph" w:customStyle="1" w:styleId="MessageHeaderLast">
    <w:name w:val="Message Header Last"/>
    <w:basedOn w:val="MessageHeader"/>
    <w:next w:val="BodyText"/>
    <w:rsid w:val="00967D02"/>
    <w:pPr>
      <w:pBdr>
        <w:bottom w:val="single" w:sz="6" w:space="15" w:color="auto"/>
      </w:pBdr>
      <w:spacing w:after="320"/>
    </w:pPr>
  </w:style>
  <w:style w:type="character" w:customStyle="1" w:styleId="To">
    <w:name w:val="To"/>
    <w:rsid w:val="00967D02"/>
    <w:rPr>
      <w:i/>
      <w:sz w:val="36"/>
    </w:rPr>
  </w:style>
  <w:style w:type="paragraph" w:styleId="TOC1">
    <w:name w:val="toc 1"/>
    <w:basedOn w:val="Normal"/>
    <w:next w:val="Normal"/>
    <w:autoRedefine/>
    <w:uiPriority w:val="39"/>
    <w:rsid w:val="00967D02"/>
    <w:rPr>
      <w:lang w:val="de-DE" w:eastAsia="de-DE"/>
    </w:rPr>
  </w:style>
  <w:style w:type="paragraph" w:customStyle="1" w:styleId="basetext">
    <w:name w:val="base text"/>
    <w:rsid w:val="00967D02"/>
    <w:pPr>
      <w:tabs>
        <w:tab w:val="left" w:pos="357"/>
        <w:tab w:val="left" w:pos="1304"/>
        <w:tab w:val="left" w:pos="2608"/>
        <w:tab w:val="left" w:pos="3912"/>
        <w:tab w:val="left" w:pos="5216"/>
        <w:tab w:val="right" w:pos="7655"/>
      </w:tabs>
      <w:spacing w:before="240"/>
      <w:jc w:val="both"/>
    </w:pPr>
    <w:rPr>
      <w:sz w:val="24"/>
      <w:lang w:val="en-GB"/>
    </w:rPr>
  </w:style>
  <w:style w:type="paragraph" w:customStyle="1" w:styleId="120---podnaslov-clana">
    <w:name w:val="120---podnaslov-clana"/>
    <w:basedOn w:val="Normal"/>
    <w:rsid w:val="00967D02"/>
    <w:pPr>
      <w:spacing w:before="100" w:beforeAutospacing="1" w:after="100" w:afterAutospacing="1"/>
    </w:pPr>
    <w:rPr>
      <w:lang w:val="en-US" w:eastAsia="en-US"/>
    </w:rPr>
  </w:style>
  <w:style w:type="paragraph" w:customStyle="1" w:styleId="clan">
    <w:name w:val="clan"/>
    <w:basedOn w:val="Normal"/>
    <w:rsid w:val="00967D02"/>
    <w:pPr>
      <w:spacing w:before="100" w:beforeAutospacing="1" w:after="100" w:afterAutospacing="1"/>
    </w:pPr>
    <w:rPr>
      <w:lang w:val="en-US" w:eastAsia="en-US"/>
    </w:rPr>
  </w:style>
  <w:style w:type="paragraph" w:customStyle="1" w:styleId="Style11ptRight007cm">
    <w:name w:val="Style 11 pt Right:  0.07 cm"/>
    <w:basedOn w:val="Normal"/>
    <w:rsid w:val="00967D02"/>
    <w:pPr>
      <w:ind w:right="40" w:firstLine="720"/>
      <w:jc w:val="both"/>
    </w:pPr>
    <w:rPr>
      <w:sz w:val="22"/>
      <w:szCs w:val="20"/>
      <w:lang w:val="en-US" w:eastAsia="en-US"/>
    </w:rPr>
  </w:style>
  <w:style w:type="paragraph" w:styleId="NormalWeb">
    <w:name w:val="Normal (Web)"/>
    <w:basedOn w:val="Normal"/>
    <w:uiPriority w:val="99"/>
    <w:rsid w:val="00967D02"/>
    <w:pPr>
      <w:spacing w:before="100" w:beforeAutospacing="1" w:after="100" w:afterAutospacing="1"/>
    </w:pPr>
    <w:rPr>
      <w:lang w:val="el-GR" w:eastAsia="el-GR"/>
    </w:rPr>
  </w:style>
  <w:style w:type="paragraph" w:customStyle="1" w:styleId="Podnaslov">
    <w:name w:val="Podnaslov"/>
    <w:basedOn w:val="Normal"/>
    <w:rsid w:val="00967D02"/>
    <w:pPr>
      <w:keepNext/>
      <w:tabs>
        <w:tab w:val="left" w:pos="1800"/>
      </w:tabs>
      <w:spacing w:before="120" w:after="120"/>
      <w:ind w:left="720" w:right="720"/>
      <w:jc w:val="center"/>
    </w:pPr>
    <w:rPr>
      <w:rFonts w:ascii="Arial" w:hAnsi="Arial"/>
      <w:b/>
      <w:sz w:val="22"/>
      <w:szCs w:val="20"/>
      <w:lang w:eastAsia="en-US"/>
    </w:rPr>
  </w:style>
  <w:style w:type="paragraph" w:customStyle="1" w:styleId="Clan0">
    <w:name w:val="Clan"/>
    <w:basedOn w:val="Normal"/>
    <w:rsid w:val="00967D02"/>
    <w:pPr>
      <w:keepNext/>
      <w:tabs>
        <w:tab w:val="left" w:pos="1800"/>
      </w:tabs>
      <w:spacing w:before="120" w:after="240"/>
      <w:ind w:left="720" w:right="720"/>
      <w:jc w:val="center"/>
    </w:pPr>
    <w:rPr>
      <w:rFonts w:ascii="Arial" w:hAnsi="Arial"/>
      <w:b/>
      <w:sz w:val="22"/>
      <w:szCs w:val="20"/>
      <w:lang w:eastAsia="en-US"/>
    </w:rPr>
  </w:style>
  <w:style w:type="paragraph" w:styleId="DocumentMap">
    <w:name w:val="Document Map"/>
    <w:basedOn w:val="Normal"/>
    <w:link w:val="DocumentMapChar"/>
    <w:rsid w:val="00967D02"/>
    <w:pPr>
      <w:shd w:val="clear" w:color="auto" w:fill="000080"/>
      <w:ind w:firstLine="360"/>
    </w:pPr>
    <w:rPr>
      <w:rFonts w:ascii="Tahoma" w:eastAsia="Calibri" w:hAnsi="Tahoma" w:cs="Tahoma"/>
      <w:sz w:val="20"/>
      <w:szCs w:val="20"/>
      <w:lang w:val="x-none" w:eastAsia="x-none" w:bidi="en-US"/>
    </w:rPr>
  </w:style>
  <w:style w:type="character" w:customStyle="1" w:styleId="DocumentMapChar">
    <w:name w:val="Document Map Char"/>
    <w:link w:val="DocumentMap"/>
    <w:rsid w:val="00967D02"/>
    <w:rPr>
      <w:rFonts w:ascii="Tahoma" w:eastAsia="Calibri" w:hAnsi="Tahoma" w:cs="Tahoma"/>
      <w:lang w:val="x-none" w:eastAsia="x-none" w:bidi="en-US"/>
    </w:rPr>
  </w:style>
  <w:style w:type="character" w:styleId="FollowedHyperlink">
    <w:name w:val="FollowedHyperlink"/>
    <w:unhideWhenUsed/>
    <w:rsid w:val="00967D02"/>
    <w:rPr>
      <w:color w:val="800080"/>
      <w:u w:val="single"/>
    </w:rPr>
  </w:style>
  <w:style w:type="paragraph" w:styleId="NoSpacing">
    <w:name w:val="No Spacing"/>
    <w:link w:val="NoSpacingChar"/>
    <w:uiPriority w:val="1"/>
    <w:qFormat/>
    <w:rsid w:val="00967D02"/>
    <w:rPr>
      <w:rFonts w:ascii="Calibri" w:eastAsia="Calibri" w:hAnsi="Calibri"/>
      <w:sz w:val="22"/>
      <w:szCs w:val="22"/>
    </w:rPr>
  </w:style>
  <w:style w:type="character" w:customStyle="1" w:styleId="apple-style-span">
    <w:name w:val="apple-style-span"/>
    <w:basedOn w:val="DefaultParagraphFont"/>
    <w:rsid w:val="00967D02"/>
  </w:style>
  <w:style w:type="paragraph" w:customStyle="1" w:styleId="CM17">
    <w:name w:val="CM17"/>
    <w:basedOn w:val="Default"/>
    <w:next w:val="Default"/>
    <w:rsid w:val="00967D02"/>
    <w:pPr>
      <w:widowControl w:val="0"/>
    </w:pPr>
    <w:rPr>
      <w:rFonts w:eastAsia="Times New Roman"/>
      <w:color w:val="auto"/>
    </w:rPr>
  </w:style>
  <w:style w:type="paragraph" w:customStyle="1" w:styleId="CM19">
    <w:name w:val="CM19"/>
    <w:basedOn w:val="Default"/>
    <w:next w:val="Default"/>
    <w:rsid w:val="00967D02"/>
    <w:pPr>
      <w:widowControl w:val="0"/>
      <w:spacing w:line="231" w:lineRule="atLeast"/>
    </w:pPr>
    <w:rPr>
      <w:rFonts w:ascii="Arial" w:eastAsia="Times New Roman" w:hAnsi="Arial" w:cs="Arial"/>
      <w:color w:val="auto"/>
    </w:rPr>
  </w:style>
  <w:style w:type="paragraph" w:customStyle="1" w:styleId="CM3">
    <w:name w:val="CM3"/>
    <w:basedOn w:val="Default"/>
    <w:next w:val="Default"/>
    <w:rsid w:val="00967D02"/>
    <w:pPr>
      <w:widowControl w:val="0"/>
      <w:spacing w:line="231" w:lineRule="atLeast"/>
    </w:pPr>
    <w:rPr>
      <w:rFonts w:ascii="Arial" w:eastAsia="Times New Roman" w:hAnsi="Arial" w:cs="Arial"/>
      <w:color w:val="auto"/>
    </w:rPr>
  </w:style>
  <w:style w:type="paragraph" w:styleId="TOCHeading">
    <w:name w:val="TOC Heading"/>
    <w:basedOn w:val="Heading1"/>
    <w:next w:val="Normal"/>
    <w:uiPriority w:val="39"/>
    <w:unhideWhenUsed/>
    <w:qFormat/>
    <w:rsid w:val="00221FAA"/>
    <w:pPr>
      <w:keepLines/>
      <w:spacing w:after="0" w:line="259" w:lineRule="auto"/>
      <w:outlineLvl w:val="9"/>
    </w:pPr>
    <w:rPr>
      <w:rFonts w:ascii="Calibri Light" w:hAnsi="Calibri Light"/>
      <w:b w:val="0"/>
      <w:bCs w:val="0"/>
      <w:color w:val="2E74B5"/>
      <w:kern w:val="0"/>
      <w:lang w:val="en-US" w:eastAsia="en-US"/>
    </w:rPr>
  </w:style>
  <w:style w:type="character" w:customStyle="1" w:styleId="NoSpacingChar">
    <w:name w:val="No Spacing Char"/>
    <w:link w:val="NoSpacing"/>
    <w:uiPriority w:val="1"/>
    <w:rsid w:val="0084381D"/>
    <w:rPr>
      <w:rFonts w:ascii="Calibri" w:eastAsia="Calibri" w:hAnsi="Calibri"/>
      <w:sz w:val="22"/>
      <w:szCs w:val="22"/>
    </w:rPr>
  </w:style>
  <w:style w:type="character" w:customStyle="1" w:styleId="Heading3Char">
    <w:name w:val="Heading 3 Char"/>
    <w:link w:val="Heading3"/>
    <w:semiHidden/>
    <w:rsid w:val="0082363F"/>
    <w:rPr>
      <w:rFonts w:ascii="Calibri Light" w:eastAsia="Times New Roman" w:hAnsi="Calibri Light" w:cs="Times New Roman"/>
      <w:b/>
      <w:bCs/>
      <w:sz w:val="26"/>
      <w:szCs w:val="26"/>
      <w:lang w:val="sr-Cyrl-CS" w:eastAsia="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1592">
      <w:bodyDiv w:val="1"/>
      <w:marLeft w:val="0"/>
      <w:marRight w:val="0"/>
      <w:marTop w:val="0"/>
      <w:marBottom w:val="0"/>
      <w:divBdr>
        <w:top w:val="none" w:sz="0" w:space="0" w:color="auto"/>
        <w:left w:val="none" w:sz="0" w:space="0" w:color="auto"/>
        <w:bottom w:val="none" w:sz="0" w:space="0" w:color="auto"/>
        <w:right w:val="none" w:sz="0" w:space="0" w:color="auto"/>
      </w:divBdr>
    </w:div>
    <w:div w:id="292105407">
      <w:bodyDiv w:val="1"/>
      <w:marLeft w:val="0"/>
      <w:marRight w:val="0"/>
      <w:marTop w:val="0"/>
      <w:marBottom w:val="0"/>
      <w:divBdr>
        <w:top w:val="none" w:sz="0" w:space="0" w:color="auto"/>
        <w:left w:val="none" w:sz="0" w:space="0" w:color="auto"/>
        <w:bottom w:val="none" w:sz="0" w:space="0" w:color="auto"/>
        <w:right w:val="none" w:sz="0" w:space="0" w:color="auto"/>
      </w:divBdr>
      <w:divsChild>
        <w:div w:id="1278295857">
          <w:marLeft w:val="0"/>
          <w:marRight w:val="0"/>
          <w:marTop w:val="0"/>
          <w:marBottom w:val="0"/>
          <w:divBdr>
            <w:top w:val="none" w:sz="0" w:space="0" w:color="auto"/>
            <w:left w:val="none" w:sz="0" w:space="0" w:color="auto"/>
            <w:bottom w:val="none" w:sz="0" w:space="0" w:color="auto"/>
            <w:right w:val="none" w:sz="0" w:space="0" w:color="auto"/>
          </w:divBdr>
        </w:div>
        <w:div w:id="1387606617">
          <w:marLeft w:val="0"/>
          <w:marRight w:val="0"/>
          <w:marTop w:val="0"/>
          <w:marBottom w:val="0"/>
          <w:divBdr>
            <w:top w:val="none" w:sz="0" w:space="0" w:color="auto"/>
            <w:left w:val="none" w:sz="0" w:space="0" w:color="auto"/>
            <w:bottom w:val="none" w:sz="0" w:space="0" w:color="auto"/>
            <w:right w:val="none" w:sz="0" w:space="0" w:color="auto"/>
          </w:divBdr>
        </w:div>
      </w:divsChild>
    </w:div>
    <w:div w:id="342055242">
      <w:bodyDiv w:val="1"/>
      <w:marLeft w:val="0"/>
      <w:marRight w:val="0"/>
      <w:marTop w:val="0"/>
      <w:marBottom w:val="0"/>
      <w:divBdr>
        <w:top w:val="none" w:sz="0" w:space="0" w:color="auto"/>
        <w:left w:val="none" w:sz="0" w:space="0" w:color="auto"/>
        <w:bottom w:val="none" w:sz="0" w:space="0" w:color="auto"/>
        <w:right w:val="none" w:sz="0" w:space="0" w:color="auto"/>
      </w:divBdr>
    </w:div>
    <w:div w:id="416904624">
      <w:bodyDiv w:val="1"/>
      <w:marLeft w:val="0"/>
      <w:marRight w:val="0"/>
      <w:marTop w:val="0"/>
      <w:marBottom w:val="0"/>
      <w:divBdr>
        <w:top w:val="none" w:sz="0" w:space="0" w:color="auto"/>
        <w:left w:val="none" w:sz="0" w:space="0" w:color="auto"/>
        <w:bottom w:val="none" w:sz="0" w:space="0" w:color="auto"/>
        <w:right w:val="none" w:sz="0" w:space="0" w:color="auto"/>
      </w:divBdr>
    </w:div>
    <w:div w:id="420107388">
      <w:bodyDiv w:val="1"/>
      <w:marLeft w:val="0"/>
      <w:marRight w:val="0"/>
      <w:marTop w:val="0"/>
      <w:marBottom w:val="0"/>
      <w:divBdr>
        <w:top w:val="none" w:sz="0" w:space="0" w:color="auto"/>
        <w:left w:val="none" w:sz="0" w:space="0" w:color="auto"/>
        <w:bottom w:val="none" w:sz="0" w:space="0" w:color="auto"/>
        <w:right w:val="none" w:sz="0" w:space="0" w:color="auto"/>
      </w:divBdr>
    </w:div>
    <w:div w:id="578907923">
      <w:bodyDiv w:val="1"/>
      <w:marLeft w:val="0"/>
      <w:marRight w:val="0"/>
      <w:marTop w:val="0"/>
      <w:marBottom w:val="0"/>
      <w:divBdr>
        <w:top w:val="none" w:sz="0" w:space="0" w:color="auto"/>
        <w:left w:val="none" w:sz="0" w:space="0" w:color="auto"/>
        <w:bottom w:val="none" w:sz="0" w:space="0" w:color="auto"/>
        <w:right w:val="none" w:sz="0" w:space="0" w:color="auto"/>
      </w:divBdr>
    </w:div>
    <w:div w:id="596596068">
      <w:bodyDiv w:val="1"/>
      <w:marLeft w:val="0"/>
      <w:marRight w:val="0"/>
      <w:marTop w:val="0"/>
      <w:marBottom w:val="0"/>
      <w:divBdr>
        <w:top w:val="none" w:sz="0" w:space="0" w:color="auto"/>
        <w:left w:val="none" w:sz="0" w:space="0" w:color="auto"/>
        <w:bottom w:val="none" w:sz="0" w:space="0" w:color="auto"/>
        <w:right w:val="none" w:sz="0" w:space="0" w:color="auto"/>
      </w:divBdr>
    </w:div>
    <w:div w:id="600181646">
      <w:bodyDiv w:val="1"/>
      <w:marLeft w:val="0"/>
      <w:marRight w:val="0"/>
      <w:marTop w:val="0"/>
      <w:marBottom w:val="0"/>
      <w:divBdr>
        <w:top w:val="none" w:sz="0" w:space="0" w:color="auto"/>
        <w:left w:val="none" w:sz="0" w:space="0" w:color="auto"/>
        <w:bottom w:val="none" w:sz="0" w:space="0" w:color="auto"/>
        <w:right w:val="none" w:sz="0" w:space="0" w:color="auto"/>
      </w:divBdr>
    </w:div>
    <w:div w:id="639843070">
      <w:bodyDiv w:val="1"/>
      <w:marLeft w:val="0"/>
      <w:marRight w:val="0"/>
      <w:marTop w:val="0"/>
      <w:marBottom w:val="0"/>
      <w:divBdr>
        <w:top w:val="none" w:sz="0" w:space="0" w:color="auto"/>
        <w:left w:val="none" w:sz="0" w:space="0" w:color="auto"/>
        <w:bottom w:val="none" w:sz="0" w:space="0" w:color="auto"/>
        <w:right w:val="none" w:sz="0" w:space="0" w:color="auto"/>
      </w:divBdr>
      <w:divsChild>
        <w:div w:id="997735586">
          <w:marLeft w:val="0"/>
          <w:marRight w:val="0"/>
          <w:marTop w:val="0"/>
          <w:marBottom w:val="0"/>
          <w:divBdr>
            <w:top w:val="none" w:sz="0" w:space="0" w:color="auto"/>
            <w:left w:val="none" w:sz="0" w:space="0" w:color="auto"/>
            <w:bottom w:val="none" w:sz="0" w:space="0" w:color="auto"/>
            <w:right w:val="none" w:sz="0" w:space="0" w:color="auto"/>
          </w:divBdr>
        </w:div>
        <w:div w:id="1209032132">
          <w:marLeft w:val="0"/>
          <w:marRight w:val="0"/>
          <w:marTop w:val="0"/>
          <w:marBottom w:val="0"/>
          <w:divBdr>
            <w:top w:val="none" w:sz="0" w:space="0" w:color="auto"/>
            <w:left w:val="none" w:sz="0" w:space="0" w:color="auto"/>
            <w:bottom w:val="none" w:sz="0" w:space="0" w:color="auto"/>
            <w:right w:val="none" w:sz="0" w:space="0" w:color="auto"/>
          </w:divBdr>
        </w:div>
      </w:divsChild>
    </w:div>
    <w:div w:id="934556122">
      <w:bodyDiv w:val="1"/>
      <w:marLeft w:val="0"/>
      <w:marRight w:val="0"/>
      <w:marTop w:val="0"/>
      <w:marBottom w:val="0"/>
      <w:divBdr>
        <w:top w:val="none" w:sz="0" w:space="0" w:color="auto"/>
        <w:left w:val="none" w:sz="0" w:space="0" w:color="auto"/>
        <w:bottom w:val="none" w:sz="0" w:space="0" w:color="auto"/>
        <w:right w:val="none" w:sz="0" w:space="0" w:color="auto"/>
      </w:divBdr>
      <w:divsChild>
        <w:div w:id="251158626">
          <w:marLeft w:val="0"/>
          <w:marRight w:val="0"/>
          <w:marTop w:val="0"/>
          <w:marBottom w:val="0"/>
          <w:divBdr>
            <w:top w:val="none" w:sz="0" w:space="0" w:color="auto"/>
            <w:left w:val="none" w:sz="0" w:space="0" w:color="auto"/>
            <w:bottom w:val="none" w:sz="0" w:space="0" w:color="auto"/>
            <w:right w:val="none" w:sz="0" w:space="0" w:color="auto"/>
          </w:divBdr>
          <w:divsChild>
            <w:div w:id="1333919811">
              <w:marLeft w:val="0"/>
              <w:marRight w:val="0"/>
              <w:marTop w:val="0"/>
              <w:marBottom w:val="0"/>
              <w:divBdr>
                <w:top w:val="none" w:sz="0" w:space="0" w:color="auto"/>
                <w:left w:val="none" w:sz="0" w:space="0" w:color="auto"/>
                <w:bottom w:val="none" w:sz="0" w:space="0" w:color="auto"/>
                <w:right w:val="none" w:sz="0" w:space="0" w:color="auto"/>
              </w:divBdr>
              <w:divsChild>
                <w:div w:id="2035880376">
                  <w:marLeft w:val="0"/>
                  <w:marRight w:val="0"/>
                  <w:marTop w:val="0"/>
                  <w:marBottom w:val="0"/>
                  <w:divBdr>
                    <w:top w:val="none" w:sz="0" w:space="0" w:color="auto"/>
                    <w:left w:val="none" w:sz="0" w:space="0" w:color="auto"/>
                    <w:bottom w:val="none" w:sz="0" w:space="0" w:color="auto"/>
                    <w:right w:val="none" w:sz="0" w:space="0" w:color="auto"/>
                  </w:divBdr>
                  <w:divsChild>
                    <w:div w:id="1579752316">
                      <w:marLeft w:val="0"/>
                      <w:marRight w:val="0"/>
                      <w:marTop w:val="0"/>
                      <w:marBottom w:val="0"/>
                      <w:divBdr>
                        <w:top w:val="none" w:sz="0" w:space="0" w:color="auto"/>
                        <w:left w:val="none" w:sz="0" w:space="0" w:color="auto"/>
                        <w:bottom w:val="none" w:sz="0" w:space="0" w:color="auto"/>
                        <w:right w:val="none" w:sz="0" w:space="0" w:color="auto"/>
                      </w:divBdr>
                      <w:divsChild>
                        <w:div w:id="1523666728">
                          <w:marLeft w:val="0"/>
                          <w:marRight w:val="0"/>
                          <w:marTop w:val="0"/>
                          <w:marBottom w:val="0"/>
                          <w:divBdr>
                            <w:top w:val="none" w:sz="0" w:space="0" w:color="auto"/>
                            <w:left w:val="none" w:sz="0" w:space="0" w:color="auto"/>
                            <w:bottom w:val="none" w:sz="0" w:space="0" w:color="auto"/>
                            <w:right w:val="none" w:sz="0" w:space="0" w:color="auto"/>
                          </w:divBdr>
                          <w:divsChild>
                            <w:div w:id="846864539">
                              <w:marLeft w:val="0"/>
                              <w:marRight w:val="0"/>
                              <w:marTop w:val="0"/>
                              <w:marBottom w:val="0"/>
                              <w:divBdr>
                                <w:top w:val="none" w:sz="0" w:space="0" w:color="auto"/>
                                <w:left w:val="none" w:sz="0" w:space="0" w:color="auto"/>
                                <w:bottom w:val="none" w:sz="0" w:space="0" w:color="auto"/>
                                <w:right w:val="none" w:sz="0" w:space="0" w:color="auto"/>
                              </w:divBdr>
                              <w:divsChild>
                                <w:div w:id="732971301">
                                  <w:marLeft w:val="0"/>
                                  <w:marRight w:val="0"/>
                                  <w:marTop w:val="0"/>
                                  <w:marBottom w:val="0"/>
                                  <w:divBdr>
                                    <w:top w:val="none" w:sz="0" w:space="0" w:color="auto"/>
                                    <w:left w:val="none" w:sz="0" w:space="0" w:color="auto"/>
                                    <w:bottom w:val="none" w:sz="0" w:space="0" w:color="auto"/>
                                    <w:right w:val="none" w:sz="0" w:space="0" w:color="auto"/>
                                  </w:divBdr>
                                  <w:divsChild>
                                    <w:div w:id="25605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728018">
      <w:bodyDiv w:val="1"/>
      <w:marLeft w:val="0"/>
      <w:marRight w:val="0"/>
      <w:marTop w:val="0"/>
      <w:marBottom w:val="0"/>
      <w:divBdr>
        <w:top w:val="none" w:sz="0" w:space="0" w:color="auto"/>
        <w:left w:val="none" w:sz="0" w:space="0" w:color="auto"/>
        <w:bottom w:val="none" w:sz="0" w:space="0" w:color="auto"/>
        <w:right w:val="none" w:sz="0" w:space="0" w:color="auto"/>
      </w:divBdr>
      <w:divsChild>
        <w:div w:id="381058532">
          <w:marLeft w:val="0"/>
          <w:marRight w:val="0"/>
          <w:marTop w:val="0"/>
          <w:marBottom w:val="0"/>
          <w:divBdr>
            <w:top w:val="none" w:sz="0" w:space="0" w:color="auto"/>
            <w:left w:val="none" w:sz="0" w:space="0" w:color="auto"/>
            <w:bottom w:val="none" w:sz="0" w:space="0" w:color="auto"/>
            <w:right w:val="none" w:sz="0" w:space="0" w:color="auto"/>
          </w:divBdr>
        </w:div>
        <w:div w:id="841051212">
          <w:marLeft w:val="0"/>
          <w:marRight w:val="0"/>
          <w:marTop w:val="0"/>
          <w:marBottom w:val="0"/>
          <w:divBdr>
            <w:top w:val="none" w:sz="0" w:space="0" w:color="auto"/>
            <w:left w:val="none" w:sz="0" w:space="0" w:color="auto"/>
            <w:bottom w:val="none" w:sz="0" w:space="0" w:color="auto"/>
            <w:right w:val="none" w:sz="0" w:space="0" w:color="auto"/>
          </w:divBdr>
        </w:div>
      </w:divsChild>
    </w:div>
    <w:div w:id="1129587568">
      <w:bodyDiv w:val="1"/>
      <w:marLeft w:val="0"/>
      <w:marRight w:val="0"/>
      <w:marTop w:val="0"/>
      <w:marBottom w:val="0"/>
      <w:divBdr>
        <w:top w:val="none" w:sz="0" w:space="0" w:color="auto"/>
        <w:left w:val="none" w:sz="0" w:space="0" w:color="auto"/>
        <w:bottom w:val="none" w:sz="0" w:space="0" w:color="auto"/>
        <w:right w:val="none" w:sz="0" w:space="0" w:color="auto"/>
      </w:divBdr>
    </w:div>
    <w:div w:id="1210263592">
      <w:bodyDiv w:val="1"/>
      <w:marLeft w:val="0"/>
      <w:marRight w:val="0"/>
      <w:marTop w:val="0"/>
      <w:marBottom w:val="0"/>
      <w:divBdr>
        <w:top w:val="none" w:sz="0" w:space="0" w:color="auto"/>
        <w:left w:val="none" w:sz="0" w:space="0" w:color="auto"/>
        <w:bottom w:val="none" w:sz="0" w:space="0" w:color="auto"/>
        <w:right w:val="none" w:sz="0" w:space="0" w:color="auto"/>
      </w:divBdr>
    </w:div>
    <w:div w:id="1306206350">
      <w:bodyDiv w:val="1"/>
      <w:marLeft w:val="0"/>
      <w:marRight w:val="0"/>
      <w:marTop w:val="0"/>
      <w:marBottom w:val="0"/>
      <w:divBdr>
        <w:top w:val="none" w:sz="0" w:space="0" w:color="auto"/>
        <w:left w:val="none" w:sz="0" w:space="0" w:color="auto"/>
        <w:bottom w:val="none" w:sz="0" w:space="0" w:color="auto"/>
        <w:right w:val="none" w:sz="0" w:space="0" w:color="auto"/>
      </w:divBdr>
    </w:div>
    <w:div w:id="1308972494">
      <w:bodyDiv w:val="1"/>
      <w:marLeft w:val="0"/>
      <w:marRight w:val="0"/>
      <w:marTop w:val="0"/>
      <w:marBottom w:val="0"/>
      <w:divBdr>
        <w:top w:val="none" w:sz="0" w:space="0" w:color="auto"/>
        <w:left w:val="none" w:sz="0" w:space="0" w:color="auto"/>
        <w:bottom w:val="none" w:sz="0" w:space="0" w:color="auto"/>
        <w:right w:val="none" w:sz="0" w:space="0" w:color="auto"/>
      </w:divBdr>
    </w:div>
    <w:div w:id="1403092772">
      <w:bodyDiv w:val="1"/>
      <w:marLeft w:val="0"/>
      <w:marRight w:val="0"/>
      <w:marTop w:val="0"/>
      <w:marBottom w:val="0"/>
      <w:divBdr>
        <w:top w:val="none" w:sz="0" w:space="0" w:color="auto"/>
        <w:left w:val="none" w:sz="0" w:space="0" w:color="auto"/>
        <w:bottom w:val="none" w:sz="0" w:space="0" w:color="auto"/>
        <w:right w:val="none" w:sz="0" w:space="0" w:color="auto"/>
      </w:divBdr>
    </w:div>
    <w:div w:id="1481530986">
      <w:bodyDiv w:val="1"/>
      <w:marLeft w:val="0"/>
      <w:marRight w:val="0"/>
      <w:marTop w:val="0"/>
      <w:marBottom w:val="0"/>
      <w:divBdr>
        <w:top w:val="none" w:sz="0" w:space="0" w:color="auto"/>
        <w:left w:val="none" w:sz="0" w:space="0" w:color="auto"/>
        <w:bottom w:val="none" w:sz="0" w:space="0" w:color="auto"/>
        <w:right w:val="none" w:sz="0" w:space="0" w:color="auto"/>
      </w:divBdr>
    </w:div>
    <w:div w:id="1625228728">
      <w:bodyDiv w:val="1"/>
      <w:marLeft w:val="0"/>
      <w:marRight w:val="0"/>
      <w:marTop w:val="0"/>
      <w:marBottom w:val="0"/>
      <w:divBdr>
        <w:top w:val="none" w:sz="0" w:space="0" w:color="auto"/>
        <w:left w:val="none" w:sz="0" w:space="0" w:color="auto"/>
        <w:bottom w:val="none" w:sz="0" w:space="0" w:color="auto"/>
        <w:right w:val="none" w:sz="0" w:space="0" w:color="auto"/>
      </w:divBdr>
    </w:div>
    <w:div w:id="1812550423">
      <w:bodyDiv w:val="1"/>
      <w:marLeft w:val="0"/>
      <w:marRight w:val="0"/>
      <w:marTop w:val="0"/>
      <w:marBottom w:val="0"/>
      <w:divBdr>
        <w:top w:val="none" w:sz="0" w:space="0" w:color="auto"/>
        <w:left w:val="none" w:sz="0" w:space="0" w:color="auto"/>
        <w:bottom w:val="none" w:sz="0" w:space="0" w:color="auto"/>
        <w:right w:val="none" w:sz="0" w:space="0" w:color="auto"/>
      </w:divBdr>
      <w:divsChild>
        <w:div w:id="191959284">
          <w:marLeft w:val="0"/>
          <w:marRight w:val="0"/>
          <w:marTop w:val="0"/>
          <w:marBottom w:val="0"/>
          <w:divBdr>
            <w:top w:val="none" w:sz="0" w:space="0" w:color="auto"/>
            <w:left w:val="none" w:sz="0" w:space="0" w:color="auto"/>
            <w:bottom w:val="none" w:sz="0" w:space="0" w:color="auto"/>
            <w:right w:val="none" w:sz="0" w:space="0" w:color="auto"/>
          </w:divBdr>
        </w:div>
        <w:div w:id="561840719">
          <w:marLeft w:val="0"/>
          <w:marRight w:val="0"/>
          <w:marTop w:val="0"/>
          <w:marBottom w:val="0"/>
          <w:divBdr>
            <w:top w:val="none" w:sz="0" w:space="0" w:color="auto"/>
            <w:left w:val="none" w:sz="0" w:space="0" w:color="auto"/>
            <w:bottom w:val="none" w:sz="0" w:space="0" w:color="auto"/>
            <w:right w:val="none" w:sz="0" w:space="0" w:color="auto"/>
          </w:divBdr>
        </w:div>
      </w:divsChild>
    </w:div>
    <w:div w:id="1930506679">
      <w:bodyDiv w:val="1"/>
      <w:marLeft w:val="0"/>
      <w:marRight w:val="0"/>
      <w:marTop w:val="0"/>
      <w:marBottom w:val="0"/>
      <w:divBdr>
        <w:top w:val="none" w:sz="0" w:space="0" w:color="auto"/>
        <w:left w:val="none" w:sz="0" w:space="0" w:color="auto"/>
        <w:bottom w:val="none" w:sz="0" w:space="0" w:color="auto"/>
        <w:right w:val="none" w:sz="0" w:space="0" w:color="auto"/>
      </w:divBdr>
    </w:div>
    <w:div w:id="2058502508">
      <w:bodyDiv w:val="1"/>
      <w:marLeft w:val="0"/>
      <w:marRight w:val="0"/>
      <w:marTop w:val="0"/>
      <w:marBottom w:val="0"/>
      <w:divBdr>
        <w:top w:val="none" w:sz="0" w:space="0" w:color="auto"/>
        <w:left w:val="none" w:sz="0" w:space="0" w:color="auto"/>
        <w:bottom w:val="none" w:sz="0" w:space="0" w:color="auto"/>
        <w:right w:val="none" w:sz="0" w:space="0" w:color="auto"/>
      </w:divBdr>
    </w:div>
    <w:div w:id="207416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9823AD13E6E04DA4E2EC67924D01FC" ma:contentTypeVersion="1" ma:contentTypeDescription="Create a new document." ma:contentTypeScope="" ma:versionID="8e18000028749ab1f63e971c8e37543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D676F-44B9-4E54-A66E-D4166AF8578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5C1D5E8-EEA7-43C2-823B-55F6EC48E31E}">
  <ds:schemaRefs>
    <ds:schemaRef ds:uri="http://schemas.microsoft.com/sharepoint/v3/contenttype/forms"/>
  </ds:schemaRefs>
</ds:datastoreItem>
</file>

<file path=customXml/itemProps3.xml><?xml version="1.0" encoding="utf-8"?>
<ds:datastoreItem xmlns:ds="http://schemas.openxmlformats.org/officeDocument/2006/customXml" ds:itemID="{369CDCBC-CAD9-4CDB-8EC4-D8EFEDD3B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975F48-9875-41C1-967A-D58C1D75930C}">
  <ds:schemaRefs>
    <ds:schemaRef ds:uri="http://schemas.microsoft.com/office/2006/metadata/longProperties"/>
  </ds:schemaRefs>
</ds:datastoreItem>
</file>

<file path=customXml/itemProps5.xml><?xml version="1.0" encoding="utf-8"?>
<ds:datastoreItem xmlns:ds="http://schemas.openxmlformats.org/officeDocument/2006/customXml" ds:itemID="{7F36B29D-0638-410B-9F3D-DC441CFF8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37190</Words>
  <Characters>211984</Characters>
  <Application>Microsoft Office Word</Application>
  <DocSecurity>0</DocSecurity>
  <Lines>1766</Lines>
  <Paragraphs>497</Paragraphs>
  <ScaleCrop>false</ScaleCrop>
  <HeadingPairs>
    <vt:vector size="2" baseType="variant">
      <vt:variant>
        <vt:lpstr>Title</vt:lpstr>
      </vt:variant>
      <vt:variant>
        <vt:i4>1</vt:i4>
      </vt:variant>
    </vt:vector>
  </HeadingPairs>
  <TitlesOfParts>
    <vt:vector size="1" baseType="lpstr">
      <vt:lpstr>ab42cb9c-4637-422d-a432-30dce262f791#Закон о заштити потрошача у Републици Српској#Закон о заштити потрошача - интерно пречишћен текст</vt:lpstr>
    </vt:vector>
  </TitlesOfParts>
  <Company/>
  <LinksUpToDate>false</LinksUpToDate>
  <CharactersWithSpaces>248677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ab42cb9c-4637-422d-a432-30dce262f791#Закон о заштити потрошача у Републици Српској#Закон о заштити потрошача - интерно пречишћен текст</dc:title>
  <dc:subject/>
  <dc:creator>Braco Vrancic</dc:creator>
  <cp:keywords/>
  <dc:description/>
  <cp:lastModifiedBy>Dragan Milakovic</cp:lastModifiedBy>
  <cp:revision>2</cp:revision>
  <cp:lastPrinted>2025-05-22T07:05:00Z</cp:lastPrinted>
  <dcterms:created xsi:type="dcterms:W3CDTF">2025-07-15T07:42:00Z</dcterms:created>
  <dcterms:modified xsi:type="dcterms:W3CDTF">2025-07-15T07:42:00Z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CopySource">
    <vt:lpwstr>Documents/Закон о заштити потрошача u Republici Srpskoj (Сл. гл. РС  6-12).doc</vt:lpwstr>
  </property>
  <property fmtid="{D5CDD505-2E9C-101B-9397-08002B2CF9AE}" pid="4" name="PublishingExpirationDate">
    <vt:lpwstr/>
  </property>
  <property fmtid="{D5CDD505-2E9C-101B-9397-08002B2CF9AE}" pid="5" name="PublishingStartDate">
    <vt:lpwstr/>
  </property>
</Properties>
</file>